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9641" w:type="dxa"/>
        <w:tblLayout w:type="fixed"/>
        <w:tblLook w:val="0000"/>
      </w:tblPr>
      <w:tblGrid>
        <w:gridCol w:w="3124"/>
        <w:gridCol w:w="236"/>
        <w:gridCol w:w="6281"/>
        <w:tblGridChange w:id="0">
          <w:tblGrid>
            <w:gridCol w:w="3124"/>
            <w:gridCol w:w="236"/>
            <w:gridCol w:w="6281"/>
          </w:tblGrid>
        </w:tblGridChange>
      </w:tblGrid>
      <w:tr w:rsidR="00516DED" w:rsidRPr="0046504B">
        <w:tblPrEx>
          <w:tblCellMar>
            <w:top w:w="0" w:type="dxa"/>
            <w:bottom w:w="0" w:type="dxa"/>
          </w:tblCellMar>
        </w:tblPrEx>
        <w:trPr>
          <w:trHeight w:val="1258"/>
        </w:trPr>
        <w:tc>
          <w:tcPr>
            <w:tcW w:w="3124" w:type="dxa"/>
            <w:tcBorders>
              <w:top w:val="nil"/>
              <w:left w:val="nil"/>
              <w:right w:val="nil"/>
            </w:tcBorders>
          </w:tcPr>
          <w:p w:rsidR="008438B5" w:rsidRPr="0046504B" w:rsidRDefault="008438B5" w:rsidP="008438B5">
            <w:pPr>
              <w:jc w:val="center"/>
              <w:rPr>
                <w:b/>
                <w:bCs/>
                <w:color w:val="000000"/>
                <w:sz w:val="26"/>
                <w:szCs w:val="26"/>
                <w:lang w:val="nl-NL"/>
              </w:rPr>
            </w:pPr>
            <w:r w:rsidRPr="0046504B">
              <w:rPr>
                <w:b/>
                <w:bCs/>
                <w:color w:val="000000"/>
                <w:sz w:val="26"/>
                <w:szCs w:val="26"/>
                <w:lang w:val="nl-NL"/>
              </w:rPr>
              <w:t>CHÍNH PHỦ</w:t>
            </w:r>
          </w:p>
          <w:p w:rsidR="008438B5" w:rsidRPr="0046504B" w:rsidRDefault="008438B5" w:rsidP="008438B5">
            <w:pPr>
              <w:jc w:val="center"/>
              <w:rPr>
                <w:color w:val="000000"/>
                <w:sz w:val="26"/>
                <w:szCs w:val="26"/>
                <w:vertAlign w:val="superscript"/>
                <w:lang w:val="nl-NL"/>
              </w:rPr>
            </w:pPr>
            <w:r w:rsidRPr="0046504B">
              <w:rPr>
                <w:bCs/>
                <w:color w:val="000000"/>
                <w:sz w:val="26"/>
                <w:szCs w:val="26"/>
                <w:vertAlign w:val="superscript"/>
                <w:lang w:val="nl-NL"/>
              </w:rPr>
              <w:t>_______</w:t>
            </w:r>
          </w:p>
          <w:p w:rsidR="00516DED" w:rsidRPr="0046504B" w:rsidRDefault="008438B5" w:rsidP="008438B5">
            <w:pPr>
              <w:spacing w:before="240"/>
              <w:jc w:val="center"/>
              <w:rPr>
                <w:color w:val="000000"/>
                <w:sz w:val="26"/>
                <w:szCs w:val="26"/>
                <w:vertAlign w:val="superscript"/>
                <w:lang w:val="nl-NL"/>
              </w:rPr>
            </w:pPr>
            <w:r w:rsidRPr="0046504B">
              <w:rPr>
                <w:color w:val="000000"/>
                <w:sz w:val="26"/>
                <w:szCs w:val="26"/>
                <w:lang w:val="nl-NL"/>
              </w:rPr>
              <w:t xml:space="preserve">Số: </w:t>
            </w:r>
            <w:r w:rsidR="00FA0F4E" w:rsidRPr="00FA0F4E">
              <w:rPr>
                <w:b/>
                <w:color w:val="000000"/>
                <w:sz w:val="26"/>
                <w:szCs w:val="26"/>
                <w:lang w:val="nl-NL"/>
              </w:rPr>
              <w:t>73</w:t>
            </w:r>
            <w:r w:rsidRPr="0046504B">
              <w:rPr>
                <w:color w:val="000000"/>
                <w:sz w:val="26"/>
                <w:szCs w:val="26"/>
                <w:lang w:val="nl-NL"/>
              </w:rPr>
              <w:t>/2012/NĐ-CP</w:t>
            </w:r>
          </w:p>
        </w:tc>
        <w:tc>
          <w:tcPr>
            <w:tcW w:w="236" w:type="dxa"/>
            <w:tcBorders>
              <w:top w:val="nil"/>
              <w:left w:val="nil"/>
              <w:right w:val="nil"/>
            </w:tcBorders>
          </w:tcPr>
          <w:p w:rsidR="00516DED" w:rsidRPr="0046504B" w:rsidRDefault="00516DED" w:rsidP="00AC4BCD">
            <w:pPr>
              <w:jc w:val="center"/>
              <w:rPr>
                <w:b/>
                <w:bCs/>
                <w:color w:val="000000"/>
                <w:sz w:val="26"/>
                <w:szCs w:val="26"/>
                <w:lang w:val="nl-NL"/>
              </w:rPr>
            </w:pPr>
          </w:p>
        </w:tc>
        <w:tc>
          <w:tcPr>
            <w:tcW w:w="6281" w:type="dxa"/>
            <w:tcBorders>
              <w:top w:val="nil"/>
              <w:left w:val="nil"/>
              <w:right w:val="nil"/>
            </w:tcBorders>
          </w:tcPr>
          <w:p w:rsidR="008438B5" w:rsidRPr="0046504B" w:rsidRDefault="008438B5" w:rsidP="008438B5">
            <w:pPr>
              <w:jc w:val="center"/>
              <w:rPr>
                <w:b/>
                <w:bCs/>
                <w:color w:val="000000"/>
                <w:sz w:val="26"/>
                <w:szCs w:val="26"/>
                <w:lang w:val="nl-NL"/>
              </w:rPr>
            </w:pPr>
            <w:r w:rsidRPr="0046504B">
              <w:rPr>
                <w:b/>
                <w:bCs/>
                <w:color w:val="000000"/>
                <w:sz w:val="26"/>
                <w:szCs w:val="26"/>
                <w:lang w:val="nl-NL"/>
              </w:rPr>
              <w:t>CỘNG HÒA XÃ HỘI CHỦ NGHĨA VIỆT NAM</w:t>
            </w:r>
          </w:p>
          <w:p w:rsidR="008438B5" w:rsidRPr="0046504B" w:rsidRDefault="008438B5" w:rsidP="008438B5">
            <w:pPr>
              <w:jc w:val="center"/>
              <w:rPr>
                <w:color w:val="000000"/>
                <w:sz w:val="28"/>
                <w:szCs w:val="26"/>
                <w:lang w:val="nl-NL"/>
              </w:rPr>
            </w:pPr>
            <w:r w:rsidRPr="0046504B">
              <w:rPr>
                <w:b/>
                <w:bCs/>
                <w:color w:val="000000"/>
                <w:sz w:val="28"/>
                <w:szCs w:val="26"/>
                <w:lang w:val="nl-NL"/>
              </w:rPr>
              <w:t>Độc lập - Tự do - Hạnh phúc</w:t>
            </w:r>
          </w:p>
          <w:p w:rsidR="008438B5" w:rsidRPr="0046504B" w:rsidRDefault="008438B5" w:rsidP="008438B5">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color w:val="000000"/>
                <w:sz w:val="26"/>
                <w:szCs w:val="26"/>
                <w:vertAlign w:val="superscript"/>
                <w:lang w:val="nl-NL"/>
              </w:rPr>
            </w:pPr>
            <w:r w:rsidRPr="0046504B">
              <w:rPr>
                <w:color w:val="000000"/>
                <w:sz w:val="26"/>
                <w:szCs w:val="26"/>
                <w:vertAlign w:val="superscript"/>
                <w:lang w:val="nl-NL"/>
              </w:rPr>
              <w:t>______________________________________</w:t>
            </w:r>
            <w:r w:rsidR="0093312A">
              <w:rPr>
                <w:color w:val="000000"/>
                <w:sz w:val="26"/>
                <w:szCs w:val="26"/>
                <w:vertAlign w:val="superscript"/>
                <w:lang w:val="nl-NL"/>
              </w:rPr>
              <w:t>__</w:t>
            </w:r>
          </w:p>
          <w:p w:rsidR="00516DED" w:rsidRPr="0046504B" w:rsidRDefault="008438B5" w:rsidP="008438B5">
            <w:pPr>
              <w:jc w:val="center"/>
              <w:rPr>
                <w:b/>
                <w:bCs/>
                <w:color w:val="000000"/>
                <w:sz w:val="28"/>
                <w:szCs w:val="26"/>
                <w:lang w:val="nl-NL"/>
              </w:rPr>
            </w:pPr>
            <w:r w:rsidRPr="0046504B">
              <w:rPr>
                <w:i/>
                <w:iCs/>
                <w:color w:val="000000"/>
                <w:sz w:val="28"/>
                <w:szCs w:val="26"/>
                <w:lang w:val="nl-NL"/>
              </w:rPr>
              <w:t xml:space="preserve">Hà Nội, ngày </w:t>
            </w:r>
            <w:r w:rsidR="00FA0F4E">
              <w:rPr>
                <w:i/>
                <w:iCs/>
                <w:color w:val="000000"/>
                <w:sz w:val="28"/>
                <w:szCs w:val="26"/>
                <w:lang w:val="nl-NL"/>
              </w:rPr>
              <w:t xml:space="preserve">26 </w:t>
            </w:r>
            <w:r w:rsidRPr="0046504B">
              <w:rPr>
                <w:i/>
                <w:iCs/>
                <w:color w:val="000000"/>
                <w:sz w:val="28"/>
                <w:szCs w:val="26"/>
                <w:lang w:val="nl-NL"/>
              </w:rPr>
              <w:t>tháng</w:t>
            </w:r>
            <w:r w:rsidR="0082285A" w:rsidRPr="0046504B">
              <w:rPr>
                <w:i/>
                <w:iCs/>
                <w:color w:val="000000"/>
                <w:sz w:val="28"/>
                <w:szCs w:val="26"/>
                <w:lang w:val="nl-NL"/>
              </w:rPr>
              <w:t xml:space="preserve"> </w:t>
            </w:r>
            <w:r w:rsidR="00386B01">
              <w:rPr>
                <w:i/>
                <w:iCs/>
                <w:color w:val="000000"/>
                <w:sz w:val="28"/>
                <w:szCs w:val="26"/>
                <w:lang w:val="nl-NL"/>
              </w:rPr>
              <w:t>9</w:t>
            </w:r>
            <w:r w:rsidR="0082285A" w:rsidRPr="0046504B">
              <w:rPr>
                <w:i/>
                <w:iCs/>
                <w:color w:val="000000"/>
                <w:sz w:val="28"/>
                <w:szCs w:val="26"/>
                <w:lang w:val="nl-NL"/>
              </w:rPr>
              <w:t xml:space="preserve"> </w:t>
            </w:r>
            <w:r w:rsidRPr="0046504B">
              <w:rPr>
                <w:i/>
                <w:iCs/>
                <w:color w:val="000000"/>
                <w:sz w:val="28"/>
                <w:szCs w:val="26"/>
                <w:lang w:val="nl-NL"/>
              </w:rPr>
              <w:t>năm 2012</w:t>
            </w:r>
          </w:p>
        </w:tc>
      </w:tr>
    </w:tbl>
    <w:p w:rsidR="008438B5" w:rsidRPr="0093312A" w:rsidRDefault="008438B5" w:rsidP="00E54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color w:val="000000"/>
          <w:sz w:val="28"/>
          <w:szCs w:val="28"/>
          <w:lang w:val="nl-NL"/>
        </w:rPr>
      </w:pPr>
    </w:p>
    <w:p w:rsidR="00B701F8" w:rsidRPr="0093312A" w:rsidRDefault="00B701F8" w:rsidP="00843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p>
    <w:p w:rsidR="009106E4" w:rsidRPr="0046504B" w:rsidRDefault="009106E4" w:rsidP="00843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r w:rsidRPr="0046504B">
        <w:rPr>
          <w:b/>
          <w:bCs/>
          <w:color w:val="000000"/>
          <w:sz w:val="28"/>
          <w:szCs w:val="28"/>
          <w:lang w:val="nl-NL"/>
        </w:rPr>
        <w:t>NGHỊ ĐỊNH</w:t>
      </w:r>
    </w:p>
    <w:p w:rsidR="004031DD" w:rsidRPr="0046504B" w:rsidRDefault="009106E4" w:rsidP="008438B5">
      <w:pPr>
        <w:pStyle w:val="Heading1"/>
        <w:jc w:val="center"/>
        <w:rPr>
          <w:b/>
          <w:bCs/>
          <w:color w:val="000000"/>
          <w:sz w:val="28"/>
          <w:szCs w:val="28"/>
          <w:lang w:val="nl-NL"/>
        </w:rPr>
      </w:pPr>
      <w:r w:rsidRPr="0046504B">
        <w:rPr>
          <w:b/>
          <w:bCs/>
          <w:color w:val="000000"/>
          <w:sz w:val="28"/>
          <w:szCs w:val="28"/>
          <w:lang w:val="nl-NL"/>
        </w:rPr>
        <w:t>Quy định về hợp tác</w:t>
      </w:r>
      <w:r w:rsidR="004031DD" w:rsidRPr="0046504B">
        <w:rPr>
          <w:b/>
          <w:bCs/>
          <w:color w:val="000000"/>
          <w:sz w:val="28"/>
          <w:szCs w:val="28"/>
          <w:lang w:val="nl-NL"/>
        </w:rPr>
        <w:t xml:space="preserve">, đầu tư của </w:t>
      </w:r>
      <w:r w:rsidR="006D758E" w:rsidRPr="0046504B">
        <w:rPr>
          <w:b/>
          <w:bCs/>
          <w:color w:val="000000"/>
          <w:sz w:val="28"/>
          <w:szCs w:val="28"/>
          <w:lang w:val="nl-NL"/>
        </w:rPr>
        <w:t>nước ngoài</w:t>
      </w:r>
      <w:r w:rsidR="001D6051" w:rsidRPr="0046504B">
        <w:rPr>
          <w:b/>
          <w:bCs/>
          <w:color w:val="000000"/>
          <w:sz w:val="28"/>
          <w:szCs w:val="28"/>
          <w:lang w:val="nl-NL"/>
        </w:rPr>
        <w:t xml:space="preserve"> </w:t>
      </w:r>
    </w:p>
    <w:p w:rsidR="006D758E" w:rsidRPr="0046504B" w:rsidRDefault="006D758E" w:rsidP="008438B5">
      <w:pPr>
        <w:pStyle w:val="Heading1"/>
        <w:jc w:val="center"/>
        <w:rPr>
          <w:b/>
          <w:color w:val="000000"/>
          <w:sz w:val="28"/>
          <w:szCs w:val="28"/>
          <w:lang w:val="nl-NL"/>
        </w:rPr>
      </w:pPr>
      <w:r w:rsidRPr="0046504B">
        <w:rPr>
          <w:b/>
          <w:color w:val="000000"/>
          <w:sz w:val="28"/>
          <w:szCs w:val="28"/>
          <w:lang w:val="nl-NL"/>
        </w:rPr>
        <w:t>t</w:t>
      </w:r>
      <w:r w:rsidR="009106E4" w:rsidRPr="0046504B">
        <w:rPr>
          <w:b/>
          <w:color w:val="000000"/>
          <w:sz w:val="28"/>
          <w:szCs w:val="28"/>
          <w:lang w:val="nl-NL"/>
        </w:rPr>
        <w:t>rong</w:t>
      </w:r>
      <w:r w:rsidRPr="0046504B">
        <w:rPr>
          <w:b/>
          <w:color w:val="000000"/>
          <w:sz w:val="28"/>
          <w:szCs w:val="28"/>
          <w:lang w:val="nl-NL"/>
        </w:rPr>
        <w:t xml:space="preserve"> </w:t>
      </w:r>
      <w:r w:rsidR="00F71C03" w:rsidRPr="0046504B">
        <w:rPr>
          <w:b/>
          <w:color w:val="000000"/>
          <w:sz w:val="28"/>
          <w:szCs w:val="28"/>
          <w:lang w:val="nl-NL"/>
        </w:rPr>
        <w:t xml:space="preserve">lĩnh vực </w:t>
      </w:r>
      <w:r w:rsidR="009106E4" w:rsidRPr="0046504B">
        <w:rPr>
          <w:b/>
          <w:color w:val="000000"/>
          <w:sz w:val="28"/>
          <w:szCs w:val="28"/>
          <w:lang w:val="nl-NL"/>
        </w:rPr>
        <w:t xml:space="preserve">giáo dục </w:t>
      </w:r>
    </w:p>
    <w:p w:rsidR="00E71BDC" w:rsidRPr="0046504B" w:rsidRDefault="009106E4" w:rsidP="00843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Cs/>
          <w:color w:val="000000"/>
          <w:sz w:val="28"/>
          <w:szCs w:val="28"/>
          <w:lang w:val="nl-NL"/>
        </w:rPr>
      </w:pPr>
      <w:r w:rsidRPr="0046504B">
        <w:rPr>
          <w:bCs/>
          <w:color w:val="000000"/>
          <w:sz w:val="28"/>
          <w:szCs w:val="28"/>
          <w:vertAlign w:val="superscript"/>
          <w:lang w:val="nl-NL"/>
        </w:rPr>
        <w:t>________</w:t>
      </w:r>
    </w:p>
    <w:p w:rsidR="00D61025" w:rsidRPr="0093312A" w:rsidRDefault="00D61025" w:rsidP="00D6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i/>
          <w:color w:val="000000"/>
          <w:sz w:val="6"/>
          <w:szCs w:val="28"/>
          <w:lang w:val="nl-NL"/>
        </w:rPr>
      </w:pPr>
    </w:p>
    <w:p w:rsidR="009106E4" w:rsidRPr="0046504B" w:rsidRDefault="00E16AF1"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46504B">
        <w:rPr>
          <w:i/>
          <w:color w:val="000000"/>
          <w:sz w:val="28"/>
          <w:szCs w:val="28"/>
          <w:lang w:val="nl-NL"/>
        </w:rPr>
        <w:t>Căn cứ Luật t</w:t>
      </w:r>
      <w:r w:rsidR="009106E4" w:rsidRPr="0046504B">
        <w:rPr>
          <w:i/>
          <w:color w:val="000000"/>
          <w:sz w:val="28"/>
          <w:szCs w:val="28"/>
          <w:lang w:val="nl-NL"/>
        </w:rPr>
        <w:t>ổ chức Chính phủ ngày 25 tháng 12 năm 2001;</w:t>
      </w:r>
    </w:p>
    <w:p w:rsidR="009106E4" w:rsidRPr="0046504B" w:rsidRDefault="009106E4"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46504B">
        <w:rPr>
          <w:i/>
          <w:color w:val="000000"/>
          <w:sz w:val="28"/>
          <w:szCs w:val="28"/>
          <w:lang w:val="nl-NL"/>
        </w:rPr>
        <w:t xml:space="preserve">Căn cứ Luật </w:t>
      </w:r>
      <w:r w:rsidR="00E16AF1" w:rsidRPr="0046504B">
        <w:rPr>
          <w:i/>
          <w:color w:val="000000"/>
          <w:sz w:val="28"/>
          <w:szCs w:val="28"/>
          <w:lang w:val="nl-NL"/>
        </w:rPr>
        <w:t>g</w:t>
      </w:r>
      <w:r w:rsidRPr="0046504B">
        <w:rPr>
          <w:i/>
          <w:color w:val="000000"/>
          <w:sz w:val="28"/>
          <w:szCs w:val="28"/>
          <w:lang w:val="nl-NL"/>
        </w:rPr>
        <w:t>iáo dục ngày 14 tháng 6 năm 2005</w:t>
      </w:r>
      <w:r w:rsidR="0038450F" w:rsidRPr="0046504B">
        <w:rPr>
          <w:i/>
          <w:color w:val="000000"/>
          <w:sz w:val="28"/>
          <w:szCs w:val="28"/>
          <w:lang w:val="nl-NL"/>
        </w:rPr>
        <w:t>;</w:t>
      </w:r>
      <w:r w:rsidR="00311C99" w:rsidRPr="0046504B">
        <w:rPr>
          <w:i/>
          <w:color w:val="000000"/>
          <w:sz w:val="28"/>
          <w:szCs w:val="28"/>
          <w:lang w:val="nl-NL"/>
        </w:rPr>
        <w:t xml:space="preserve"> </w:t>
      </w:r>
      <w:r w:rsidR="00083E30" w:rsidRPr="0046504B">
        <w:rPr>
          <w:i/>
          <w:color w:val="000000"/>
          <w:sz w:val="28"/>
          <w:szCs w:val="28"/>
          <w:lang w:val="nl-NL"/>
        </w:rPr>
        <w:t xml:space="preserve">Luật sửa đổi, bổ sung một số điều của Luật </w:t>
      </w:r>
      <w:r w:rsidR="00E16AF1" w:rsidRPr="0046504B">
        <w:rPr>
          <w:i/>
          <w:color w:val="000000"/>
          <w:sz w:val="28"/>
          <w:szCs w:val="28"/>
          <w:lang w:val="nl-NL"/>
        </w:rPr>
        <w:t>g</w:t>
      </w:r>
      <w:r w:rsidR="00083E30" w:rsidRPr="0046504B">
        <w:rPr>
          <w:i/>
          <w:color w:val="000000"/>
          <w:sz w:val="28"/>
          <w:szCs w:val="28"/>
          <w:lang w:val="nl-NL"/>
        </w:rPr>
        <w:t>iáo dục ngày 25 tháng 11 năm 2009;</w:t>
      </w:r>
    </w:p>
    <w:p w:rsidR="009106E4" w:rsidRPr="0046504B" w:rsidRDefault="009106E4"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46504B">
        <w:rPr>
          <w:i/>
          <w:color w:val="000000"/>
          <w:sz w:val="28"/>
          <w:szCs w:val="28"/>
          <w:lang w:val="nl-NL"/>
        </w:rPr>
        <w:t xml:space="preserve">Căn cứ Luật </w:t>
      </w:r>
      <w:r w:rsidR="00E16AF1" w:rsidRPr="0046504B">
        <w:rPr>
          <w:i/>
          <w:color w:val="000000"/>
          <w:sz w:val="28"/>
          <w:szCs w:val="28"/>
          <w:lang w:val="nl-NL"/>
        </w:rPr>
        <w:t>đ</w:t>
      </w:r>
      <w:r w:rsidRPr="0046504B">
        <w:rPr>
          <w:i/>
          <w:color w:val="000000"/>
          <w:sz w:val="28"/>
          <w:szCs w:val="28"/>
          <w:lang w:val="nl-NL"/>
        </w:rPr>
        <w:t>ầu tư ngày 29 tháng 11 năm 2005;</w:t>
      </w:r>
    </w:p>
    <w:p w:rsidR="007E435C" w:rsidRPr="0046504B" w:rsidRDefault="007E435C"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46504B">
        <w:rPr>
          <w:i/>
          <w:color w:val="000000"/>
          <w:sz w:val="28"/>
          <w:szCs w:val="28"/>
          <w:lang w:val="nl-NL"/>
        </w:rPr>
        <w:t>C</w:t>
      </w:r>
      <w:r w:rsidRPr="0046504B">
        <w:rPr>
          <w:rFonts w:hint="eastAsia"/>
          <w:i/>
          <w:color w:val="000000"/>
          <w:sz w:val="28"/>
          <w:szCs w:val="28"/>
          <w:lang w:val="nl-NL"/>
        </w:rPr>
        <w:t>ă</w:t>
      </w:r>
      <w:r w:rsidRPr="0046504B">
        <w:rPr>
          <w:i/>
          <w:color w:val="000000"/>
          <w:sz w:val="28"/>
          <w:szCs w:val="28"/>
          <w:lang w:val="nl-NL"/>
        </w:rPr>
        <w:t xml:space="preserve">n cứ Luật </w:t>
      </w:r>
      <w:r w:rsidR="00E16AF1" w:rsidRPr="0046504B">
        <w:rPr>
          <w:i/>
          <w:color w:val="000000"/>
          <w:sz w:val="28"/>
          <w:szCs w:val="28"/>
          <w:lang w:val="nl-NL"/>
        </w:rPr>
        <w:t>d</w:t>
      </w:r>
      <w:r w:rsidRPr="0046504B">
        <w:rPr>
          <w:i/>
          <w:color w:val="000000"/>
          <w:sz w:val="28"/>
          <w:szCs w:val="28"/>
          <w:lang w:val="nl-NL"/>
        </w:rPr>
        <w:t>oanh nghiệp ngày 29 tháng 11 n</w:t>
      </w:r>
      <w:r w:rsidRPr="0046504B">
        <w:rPr>
          <w:rFonts w:hint="eastAsia"/>
          <w:i/>
          <w:color w:val="000000"/>
          <w:sz w:val="28"/>
          <w:szCs w:val="28"/>
          <w:lang w:val="nl-NL"/>
        </w:rPr>
        <w:t>ă</w:t>
      </w:r>
      <w:r w:rsidR="00547BD7" w:rsidRPr="0046504B">
        <w:rPr>
          <w:i/>
          <w:color w:val="000000"/>
          <w:sz w:val="28"/>
          <w:szCs w:val="28"/>
          <w:lang w:val="nl-NL"/>
        </w:rPr>
        <w:t>m 2005, được sửa đổi, bổ sung năm 2009;</w:t>
      </w:r>
    </w:p>
    <w:p w:rsidR="009106E4" w:rsidRPr="0046504B" w:rsidRDefault="00547BD7"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46504B">
        <w:rPr>
          <w:i/>
          <w:color w:val="000000"/>
          <w:sz w:val="28"/>
          <w:szCs w:val="28"/>
          <w:lang w:val="nl-NL"/>
        </w:rPr>
        <w:t>Căn cứ Luật d</w:t>
      </w:r>
      <w:r w:rsidR="009106E4" w:rsidRPr="0046504B">
        <w:rPr>
          <w:i/>
          <w:color w:val="000000"/>
          <w:sz w:val="28"/>
          <w:szCs w:val="28"/>
          <w:lang w:val="nl-NL"/>
        </w:rPr>
        <w:t>ạy nghề ngày 29 tháng 11 năm 2006;</w:t>
      </w:r>
    </w:p>
    <w:p w:rsidR="000C6110" w:rsidRPr="0093312A" w:rsidRDefault="000C6110"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i/>
          <w:color w:val="000000"/>
          <w:sz w:val="28"/>
          <w:szCs w:val="28"/>
          <w:lang w:val="nl-NL"/>
        </w:rPr>
      </w:pPr>
      <w:r w:rsidRPr="0093312A">
        <w:rPr>
          <w:i/>
          <w:sz w:val="28"/>
          <w:szCs w:val="28"/>
          <w:lang w:val="nl-NL"/>
        </w:rPr>
        <w:t>Theo</w:t>
      </w:r>
      <w:r w:rsidR="009106E4" w:rsidRPr="0093312A">
        <w:rPr>
          <w:i/>
          <w:sz w:val="28"/>
          <w:szCs w:val="28"/>
          <w:lang w:val="nl-NL"/>
        </w:rPr>
        <w:t xml:space="preserve"> đề nghị của Bộ trưởng Bộ Giáo dục và Đào tạo và Bộ trưởng </w:t>
      </w:r>
      <w:r w:rsidR="00503EC8" w:rsidRPr="0093312A">
        <w:rPr>
          <w:i/>
          <w:sz w:val="28"/>
          <w:szCs w:val="28"/>
          <w:lang w:val="nl-NL"/>
        </w:rPr>
        <w:t xml:space="preserve">              </w:t>
      </w:r>
      <w:r w:rsidR="009106E4" w:rsidRPr="0093312A">
        <w:rPr>
          <w:i/>
          <w:sz w:val="28"/>
          <w:szCs w:val="28"/>
          <w:lang w:val="nl-NL"/>
        </w:rPr>
        <w:t>Bộ Lao động</w:t>
      </w:r>
      <w:r w:rsidR="003D4C51" w:rsidRPr="0093312A">
        <w:rPr>
          <w:i/>
          <w:sz w:val="28"/>
          <w:szCs w:val="28"/>
          <w:lang w:val="nl-NL"/>
        </w:rPr>
        <w:t xml:space="preserve"> </w:t>
      </w:r>
      <w:r w:rsidR="00144D4E" w:rsidRPr="0093312A">
        <w:rPr>
          <w:i/>
          <w:sz w:val="28"/>
          <w:szCs w:val="28"/>
          <w:lang w:val="nl-NL"/>
        </w:rPr>
        <w:t>-</w:t>
      </w:r>
      <w:r w:rsidR="003D4C51" w:rsidRPr="0093312A">
        <w:rPr>
          <w:i/>
          <w:sz w:val="28"/>
          <w:szCs w:val="28"/>
          <w:lang w:val="nl-NL"/>
        </w:rPr>
        <w:t xml:space="preserve"> </w:t>
      </w:r>
      <w:r w:rsidR="009106E4" w:rsidRPr="0093312A">
        <w:rPr>
          <w:i/>
          <w:sz w:val="28"/>
          <w:szCs w:val="28"/>
          <w:lang w:val="nl-NL"/>
        </w:rPr>
        <w:t>Thương binh và Xã hội</w:t>
      </w:r>
      <w:r w:rsidR="00B64D95">
        <w:rPr>
          <w:i/>
          <w:sz w:val="28"/>
          <w:szCs w:val="28"/>
          <w:lang w:val="nl-NL"/>
        </w:rPr>
        <w:t>,</w:t>
      </w:r>
    </w:p>
    <w:p w:rsidR="000C6110" w:rsidRPr="0046504B" w:rsidRDefault="000C6110" w:rsidP="008E07B9">
      <w:pPr>
        <w:pStyle w:val="Heading1"/>
        <w:spacing w:before="160"/>
        <w:ind w:firstLine="567"/>
        <w:jc w:val="both"/>
        <w:rPr>
          <w:i/>
          <w:color w:val="000000"/>
          <w:sz w:val="28"/>
          <w:szCs w:val="28"/>
          <w:lang w:val="nl-NL"/>
        </w:rPr>
      </w:pPr>
      <w:r w:rsidRPr="0046504B">
        <w:rPr>
          <w:i/>
          <w:color w:val="000000"/>
          <w:sz w:val="28"/>
          <w:szCs w:val="28"/>
          <w:lang w:val="nl-NL"/>
        </w:rPr>
        <w:t>Chính phủ ban hành Nghị định q</w:t>
      </w:r>
      <w:r w:rsidRPr="0046504B">
        <w:rPr>
          <w:bCs/>
          <w:i/>
          <w:color w:val="000000"/>
          <w:sz w:val="28"/>
          <w:szCs w:val="28"/>
          <w:lang w:val="nl-NL"/>
        </w:rPr>
        <w:t xml:space="preserve">uy định về hợp tác, đầu tư của nước ngoài </w:t>
      </w:r>
      <w:r w:rsidRPr="0046504B">
        <w:rPr>
          <w:i/>
          <w:color w:val="000000"/>
          <w:sz w:val="28"/>
          <w:szCs w:val="28"/>
          <w:lang w:val="nl-NL"/>
        </w:rPr>
        <w:t xml:space="preserve">trong lĩnh vực giáo dục. </w:t>
      </w:r>
    </w:p>
    <w:p w:rsidR="00091679" w:rsidRPr="0046504B" w:rsidRDefault="00091679" w:rsidP="00933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p>
    <w:p w:rsidR="009106E4" w:rsidRPr="0046504B" w:rsidRDefault="009106E4" w:rsidP="0093312A">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r w:rsidRPr="0046504B">
        <w:rPr>
          <w:b/>
          <w:bCs/>
          <w:color w:val="000000"/>
          <w:sz w:val="28"/>
          <w:szCs w:val="28"/>
          <w:lang w:val="nl-NL"/>
        </w:rPr>
        <w:t>Chương I</w:t>
      </w:r>
    </w:p>
    <w:p w:rsidR="009106E4" w:rsidRPr="0046504B" w:rsidRDefault="009106E4" w:rsidP="0093312A">
      <w:pPr>
        <w:jc w:val="center"/>
        <w:rPr>
          <w:b/>
          <w:bCs/>
          <w:color w:val="000000"/>
          <w:sz w:val="26"/>
          <w:szCs w:val="28"/>
          <w:lang w:val="nl-NL"/>
        </w:rPr>
      </w:pPr>
      <w:r w:rsidRPr="0046504B">
        <w:rPr>
          <w:b/>
          <w:bCs/>
          <w:color w:val="000000"/>
          <w:sz w:val="26"/>
          <w:szCs w:val="28"/>
          <w:lang w:val="nl-NL"/>
        </w:rPr>
        <w:t>NHỮNG QUY ĐỊNH CHUNG</w:t>
      </w:r>
    </w:p>
    <w:p w:rsidR="00D61025" w:rsidRPr="0093312A" w:rsidRDefault="00D61025" w:rsidP="00D6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b/>
          <w:bCs/>
          <w:color w:val="000000"/>
          <w:sz w:val="2"/>
          <w:szCs w:val="28"/>
          <w:lang w:val="nl-NL"/>
        </w:rPr>
      </w:pPr>
    </w:p>
    <w:p w:rsidR="005C479D" w:rsidRPr="0046504B" w:rsidRDefault="005C479D"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
          <w:bCs/>
          <w:color w:val="000000"/>
          <w:sz w:val="28"/>
          <w:szCs w:val="28"/>
          <w:lang w:val="nl-NL"/>
        </w:rPr>
      </w:pPr>
      <w:r w:rsidRPr="0046504B">
        <w:rPr>
          <w:b/>
          <w:bCs/>
          <w:color w:val="000000"/>
          <w:sz w:val="28"/>
          <w:szCs w:val="28"/>
          <w:lang w:val="nl-NL"/>
        </w:rPr>
        <w:t>Điều 1. Phạm vi điều chỉnh và đối tượng áp dụng</w:t>
      </w:r>
    </w:p>
    <w:p w:rsidR="005C479D" w:rsidRPr="0046504B" w:rsidRDefault="005C479D" w:rsidP="008E07B9">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color w:val="000000"/>
          <w:sz w:val="28"/>
          <w:szCs w:val="28"/>
          <w:lang w:val="nl-NL"/>
        </w:rPr>
      </w:pPr>
      <w:r w:rsidRPr="0046504B">
        <w:rPr>
          <w:color w:val="000000"/>
          <w:spacing w:val="-2"/>
          <w:sz w:val="28"/>
          <w:szCs w:val="28"/>
          <w:lang w:val="nl-NL"/>
        </w:rPr>
        <w:t xml:space="preserve">1. Nghị định này quy định về </w:t>
      </w:r>
      <w:r w:rsidR="00F241FA" w:rsidRPr="0046504B">
        <w:rPr>
          <w:color w:val="000000"/>
          <w:spacing w:val="-2"/>
          <w:sz w:val="28"/>
          <w:szCs w:val="28"/>
          <w:lang w:val="nl-NL"/>
        </w:rPr>
        <w:t xml:space="preserve">hợp tác, đầu tư của nước ngoài trong lĩnh vực giáo dục, </w:t>
      </w:r>
      <w:r w:rsidR="00DE0E47" w:rsidRPr="0046504B">
        <w:rPr>
          <w:color w:val="000000"/>
          <w:spacing w:val="-2"/>
          <w:sz w:val="28"/>
          <w:szCs w:val="28"/>
          <w:lang w:val="nl-NL"/>
        </w:rPr>
        <w:t xml:space="preserve">đào tạo và dạy nghề, </w:t>
      </w:r>
      <w:r w:rsidR="00B64D95">
        <w:rPr>
          <w:color w:val="000000"/>
          <w:spacing w:val="-2"/>
          <w:sz w:val="28"/>
          <w:szCs w:val="28"/>
          <w:lang w:val="nl-NL"/>
        </w:rPr>
        <w:t>bao gồm</w:t>
      </w:r>
      <w:r w:rsidR="00F241FA" w:rsidRPr="0046504B">
        <w:rPr>
          <w:color w:val="000000"/>
          <w:spacing w:val="-2"/>
          <w:sz w:val="28"/>
          <w:szCs w:val="28"/>
          <w:lang w:val="nl-NL"/>
        </w:rPr>
        <w:t xml:space="preserve"> </w:t>
      </w:r>
      <w:r w:rsidR="00B64D95">
        <w:rPr>
          <w:color w:val="000000"/>
          <w:spacing w:val="-2"/>
          <w:sz w:val="28"/>
          <w:szCs w:val="28"/>
          <w:lang w:val="nl-NL"/>
        </w:rPr>
        <w:t>liên kết đào tạo,</w:t>
      </w:r>
      <w:r w:rsidRPr="0046504B">
        <w:rPr>
          <w:color w:val="000000"/>
          <w:spacing w:val="-2"/>
          <w:sz w:val="28"/>
          <w:szCs w:val="28"/>
          <w:lang w:val="nl-NL"/>
        </w:rPr>
        <w:t xml:space="preserve"> </w:t>
      </w:r>
      <w:r w:rsidR="002060AD" w:rsidRPr="0046504B">
        <w:rPr>
          <w:color w:val="000000"/>
          <w:spacing w:val="-2"/>
          <w:sz w:val="28"/>
          <w:szCs w:val="28"/>
          <w:lang w:val="nl-NL"/>
        </w:rPr>
        <w:t xml:space="preserve">thành lập </w:t>
      </w:r>
      <w:r w:rsidRPr="0046504B">
        <w:rPr>
          <w:color w:val="000000"/>
          <w:spacing w:val="-2"/>
          <w:sz w:val="28"/>
          <w:szCs w:val="28"/>
          <w:lang w:val="nl-NL"/>
        </w:rPr>
        <w:t xml:space="preserve">cơ sở giáo dục có </w:t>
      </w:r>
      <w:r w:rsidR="00F625DD" w:rsidRPr="0046504B">
        <w:rPr>
          <w:color w:val="000000"/>
          <w:spacing w:val="-2"/>
          <w:sz w:val="28"/>
          <w:szCs w:val="28"/>
          <w:lang w:val="nl-NL"/>
        </w:rPr>
        <w:t xml:space="preserve">vốn đầu tư </w:t>
      </w:r>
      <w:r w:rsidR="00B64D95">
        <w:rPr>
          <w:color w:val="000000"/>
          <w:spacing w:val="-2"/>
          <w:sz w:val="28"/>
          <w:szCs w:val="28"/>
          <w:lang w:val="nl-NL"/>
        </w:rPr>
        <w:t>nước ngoài,</w:t>
      </w:r>
      <w:r w:rsidRPr="0046504B">
        <w:rPr>
          <w:color w:val="000000"/>
          <w:spacing w:val="-2"/>
          <w:sz w:val="28"/>
          <w:szCs w:val="28"/>
          <w:lang w:val="nl-NL"/>
        </w:rPr>
        <w:t xml:space="preserve"> </w:t>
      </w:r>
      <w:r w:rsidR="00F11E88" w:rsidRPr="0046504B">
        <w:rPr>
          <w:color w:val="000000"/>
          <w:spacing w:val="-2"/>
          <w:sz w:val="28"/>
          <w:szCs w:val="28"/>
          <w:lang w:val="nl-NL"/>
        </w:rPr>
        <w:t xml:space="preserve">thành lập </w:t>
      </w:r>
      <w:r w:rsidRPr="0046504B">
        <w:rPr>
          <w:color w:val="000000"/>
          <w:spacing w:val="-2"/>
          <w:sz w:val="28"/>
          <w:szCs w:val="28"/>
          <w:lang w:val="nl-NL"/>
        </w:rPr>
        <w:t>văn phòng đại diện giáo dục nước ngoài</w:t>
      </w:r>
      <w:r w:rsidR="00950454" w:rsidRPr="0046504B">
        <w:rPr>
          <w:color w:val="000000"/>
          <w:spacing w:val="-2"/>
          <w:sz w:val="28"/>
          <w:szCs w:val="28"/>
          <w:lang w:val="nl-NL"/>
        </w:rPr>
        <w:t xml:space="preserve"> tại Việt Nam</w:t>
      </w:r>
      <w:r w:rsidR="00CA01EB" w:rsidRPr="0046504B">
        <w:rPr>
          <w:color w:val="000000"/>
          <w:sz w:val="28"/>
          <w:szCs w:val="28"/>
          <w:lang w:val="nl-NL"/>
        </w:rPr>
        <w:t xml:space="preserve">. </w:t>
      </w:r>
    </w:p>
    <w:p w:rsidR="005C479D" w:rsidRPr="0046504B" w:rsidRDefault="005C479D" w:rsidP="008E07B9">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color w:val="000000"/>
          <w:sz w:val="28"/>
          <w:szCs w:val="28"/>
          <w:lang w:val="nl-NL"/>
        </w:rPr>
      </w:pPr>
      <w:r w:rsidRPr="0046504B">
        <w:rPr>
          <w:color w:val="000000"/>
          <w:sz w:val="28"/>
          <w:szCs w:val="28"/>
          <w:lang w:val="nl-NL"/>
        </w:rPr>
        <w:t>2. Nghị định này áp dụng đối với tổ chức, cá nhân Việt Nam</w:t>
      </w:r>
      <w:r w:rsidR="000C72BA" w:rsidRPr="0046504B">
        <w:rPr>
          <w:color w:val="000000"/>
          <w:sz w:val="28"/>
          <w:szCs w:val="28"/>
          <w:lang w:val="nl-NL"/>
        </w:rPr>
        <w:t xml:space="preserve">, </w:t>
      </w:r>
      <w:r w:rsidR="00950D7E" w:rsidRPr="0046504B">
        <w:rPr>
          <w:color w:val="000000"/>
          <w:sz w:val="28"/>
          <w:szCs w:val="28"/>
          <w:lang w:val="nl-NL"/>
        </w:rPr>
        <w:t>tổ chức quốc tế</w:t>
      </w:r>
      <w:r w:rsidRPr="0046504B">
        <w:rPr>
          <w:color w:val="000000"/>
          <w:sz w:val="28"/>
          <w:szCs w:val="28"/>
          <w:lang w:val="nl-NL"/>
        </w:rPr>
        <w:t xml:space="preserve"> và tổ chức, cá nhân nước ngoài </w:t>
      </w:r>
      <w:r w:rsidR="00EC673C" w:rsidRPr="0046504B">
        <w:rPr>
          <w:color w:val="000000"/>
          <w:sz w:val="28"/>
          <w:szCs w:val="28"/>
          <w:lang w:val="nl-NL"/>
        </w:rPr>
        <w:t xml:space="preserve">hoạt động </w:t>
      </w:r>
      <w:r w:rsidR="00C56A17" w:rsidRPr="0046504B">
        <w:rPr>
          <w:color w:val="000000"/>
          <w:sz w:val="28"/>
          <w:szCs w:val="28"/>
          <w:lang w:val="nl-NL"/>
        </w:rPr>
        <w:t>hợp tác, đầu tư trong lĩnh vực giáo dục</w:t>
      </w:r>
      <w:r w:rsidR="00DE0E47" w:rsidRPr="0046504B">
        <w:rPr>
          <w:color w:val="000000"/>
          <w:sz w:val="28"/>
          <w:szCs w:val="28"/>
          <w:lang w:val="nl-NL"/>
        </w:rPr>
        <w:t xml:space="preserve">, </w:t>
      </w:r>
      <w:r w:rsidR="00DE0E47" w:rsidRPr="0046504B">
        <w:rPr>
          <w:color w:val="000000"/>
          <w:spacing w:val="-2"/>
          <w:sz w:val="28"/>
          <w:szCs w:val="28"/>
          <w:lang w:val="nl-NL"/>
        </w:rPr>
        <w:t>đào tạo và dạy nghề</w:t>
      </w:r>
      <w:r w:rsidR="00AC6CDB" w:rsidRPr="0046504B">
        <w:rPr>
          <w:color w:val="000000"/>
          <w:sz w:val="28"/>
          <w:szCs w:val="28"/>
          <w:lang w:val="nl-NL"/>
        </w:rPr>
        <w:t>.</w:t>
      </w:r>
    </w:p>
    <w:p w:rsidR="00217B55" w:rsidRPr="0046504B" w:rsidRDefault="005C479D"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
          <w:bCs/>
          <w:color w:val="000000"/>
          <w:sz w:val="28"/>
          <w:szCs w:val="28"/>
          <w:lang w:val="nl-NL"/>
        </w:rPr>
      </w:pPr>
      <w:r w:rsidRPr="0046504B">
        <w:rPr>
          <w:b/>
          <w:bCs/>
          <w:color w:val="000000"/>
          <w:sz w:val="28"/>
          <w:szCs w:val="28"/>
          <w:lang w:val="nl-NL"/>
        </w:rPr>
        <w:t>Điều 2. Giải thích từ ngữ</w:t>
      </w:r>
    </w:p>
    <w:p w:rsidR="00180A6C" w:rsidRPr="0046504B" w:rsidRDefault="005C479D"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bCs/>
          <w:color w:val="000000"/>
          <w:sz w:val="28"/>
          <w:szCs w:val="28"/>
          <w:lang w:val="nl-NL"/>
        </w:rPr>
        <w:t>Trong Nghị định này, những từ ngữ dưới đây được hiểu như sau:</w:t>
      </w:r>
    </w:p>
    <w:p w:rsidR="00CA01EB" w:rsidRPr="0046504B" w:rsidRDefault="00180A6C"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color w:val="000000"/>
          <w:sz w:val="28"/>
          <w:szCs w:val="28"/>
          <w:lang w:val="nl-NL"/>
        </w:rPr>
        <w:t>1.</w:t>
      </w:r>
      <w:r w:rsidR="00CA01EB" w:rsidRPr="0046504B">
        <w:rPr>
          <w:bCs/>
          <w:color w:val="000000"/>
          <w:sz w:val="28"/>
          <w:szCs w:val="28"/>
          <w:lang w:val="nl-NL"/>
        </w:rPr>
        <w:t xml:space="preserve"> Liên kết đào tạo là</w:t>
      </w:r>
      <w:r w:rsidR="00E503DA" w:rsidRPr="0046504B">
        <w:rPr>
          <w:bCs/>
          <w:color w:val="000000"/>
          <w:sz w:val="28"/>
          <w:szCs w:val="28"/>
          <w:lang w:val="nl-NL"/>
        </w:rPr>
        <w:t xml:space="preserve"> </w:t>
      </w:r>
      <w:r w:rsidR="00313461" w:rsidRPr="0046504B">
        <w:rPr>
          <w:bCs/>
          <w:color w:val="000000"/>
          <w:sz w:val="28"/>
          <w:szCs w:val="28"/>
          <w:lang w:val="nl-NL"/>
        </w:rPr>
        <w:t>hình thức</w:t>
      </w:r>
      <w:r w:rsidR="001B1533" w:rsidRPr="0046504B">
        <w:rPr>
          <w:bCs/>
          <w:color w:val="000000"/>
          <w:sz w:val="28"/>
          <w:szCs w:val="28"/>
          <w:lang w:val="nl-NL"/>
        </w:rPr>
        <w:t xml:space="preserve"> </w:t>
      </w:r>
      <w:r w:rsidR="00CA01EB" w:rsidRPr="0046504B">
        <w:rPr>
          <w:bCs/>
          <w:color w:val="000000"/>
          <w:sz w:val="28"/>
          <w:szCs w:val="28"/>
          <w:lang w:val="nl-NL"/>
        </w:rPr>
        <w:t xml:space="preserve">hợp tác giữa cơ sở giáo dục Việt Nam và cơ sở giáo dục nước ngoài nhằm thực hiện chương trình đào tạo </w:t>
      </w:r>
      <w:r w:rsidR="00B64D95">
        <w:rPr>
          <w:bCs/>
          <w:color w:val="000000"/>
          <w:sz w:val="28"/>
          <w:szCs w:val="28"/>
          <w:lang w:val="nl-NL"/>
        </w:rPr>
        <w:t xml:space="preserve">để </w:t>
      </w:r>
      <w:r w:rsidR="00CA01EB" w:rsidRPr="0046504B">
        <w:rPr>
          <w:bCs/>
          <w:color w:val="000000"/>
          <w:sz w:val="28"/>
          <w:szCs w:val="28"/>
          <w:lang w:val="nl-NL"/>
        </w:rPr>
        <w:t>cấp</w:t>
      </w:r>
      <w:r w:rsidR="00E503DA" w:rsidRPr="0046504B">
        <w:rPr>
          <w:bCs/>
          <w:color w:val="000000"/>
          <w:sz w:val="28"/>
          <w:szCs w:val="28"/>
          <w:lang w:val="nl-NL"/>
        </w:rPr>
        <w:t xml:space="preserve"> văn</w:t>
      </w:r>
      <w:r w:rsidR="00CA01EB" w:rsidRPr="0046504B">
        <w:rPr>
          <w:bCs/>
          <w:color w:val="000000"/>
          <w:sz w:val="28"/>
          <w:szCs w:val="28"/>
          <w:lang w:val="nl-NL"/>
        </w:rPr>
        <w:t xml:space="preserve"> bằng hoặc</w:t>
      </w:r>
      <w:r w:rsidR="00E503DA" w:rsidRPr="0046504B">
        <w:rPr>
          <w:bCs/>
          <w:color w:val="000000"/>
          <w:sz w:val="28"/>
          <w:szCs w:val="28"/>
          <w:lang w:val="nl-NL"/>
        </w:rPr>
        <w:t xml:space="preserve"> cấp</w:t>
      </w:r>
      <w:r w:rsidR="00CA01EB" w:rsidRPr="0046504B">
        <w:rPr>
          <w:bCs/>
          <w:color w:val="000000"/>
          <w:sz w:val="28"/>
          <w:szCs w:val="28"/>
          <w:lang w:val="nl-NL"/>
        </w:rPr>
        <w:t xml:space="preserve"> chứng chỉ</w:t>
      </w:r>
      <w:r w:rsidR="00A2002C" w:rsidRPr="0046504B">
        <w:rPr>
          <w:bCs/>
          <w:color w:val="000000"/>
          <w:sz w:val="28"/>
          <w:szCs w:val="28"/>
          <w:lang w:val="nl-NL"/>
        </w:rPr>
        <w:t xml:space="preserve"> </w:t>
      </w:r>
      <w:r w:rsidR="00440942" w:rsidRPr="0046504B">
        <w:rPr>
          <w:bCs/>
          <w:color w:val="000000"/>
          <w:sz w:val="28"/>
          <w:szCs w:val="28"/>
          <w:lang w:val="nl-NL"/>
        </w:rPr>
        <w:t xml:space="preserve">mà </w:t>
      </w:r>
      <w:r w:rsidR="00CA01EB" w:rsidRPr="0046504B">
        <w:rPr>
          <w:bCs/>
          <w:color w:val="000000"/>
          <w:sz w:val="28"/>
          <w:szCs w:val="28"/>
          <w:lang w:val="nl-NL"/>
        </w:rPr>
        <w:t xml:space="preserve">không thành </w:t>
      </w:r>
      <w:r w:rsidR="00440942" w:rsidRPr="0046504B">
        <w:rPr>
          <w:bCs/>
          <w:color w:val="000000"/>
          <w:sz w:val="28"/>
          <w:szCs w:val="28"/>
          <w:lang w:val="nl-NL"/>
        </w:rPr>
        <w:t xml:space="preserve">lập </w:t>
      </w:r>
      <w:r w:rsidR="00CA01EB" w:rsidRPr="0046504B">
        <w:rPr>
          <w:bCs/>
          <w:color w:val="000000"/>
          <w:sz w:val="28"/>
          <w:szCs w:val="28"/>
          <w:lang w:val="nl-NL"/>
        </w:rPr>
        <w:t>pháp nhân.</w:t>
      </w:r>
    </w:p>
    <w:p w:rsidR="00857558" w:rsidRPr="0046504B" w:rsidRDefault="00CA01EB"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color w:val="000000"/>
          <w:sz w:val="28"/>
          <w:szCs w:val="28"/>
          <w:lang w:val="nl-NL"/>
        </w:rPr>
        <w:lastRenderedPageBreak/>
        <w:t xml:space="preserve">2. </w:t>
      </w:r>
      <w:r w:rsidR="005C479D" w:rsidRPr="0046504B">
        <w:rPr>
          <w:color w:val="000000"/>
          <w:sz w:val="28"/>
          <w:szCs w:val="28"/>
          <w:lang w:val="nl-NL"/>
        </w:rPr>
        <w:t>Cơ sở giáo dục</w:t>
      </w:r>
      <w:r w:rsidR="00AD6DB4" w:rsidRPr="0046504B">
        <w:rPr>
          <w:color w:val="000000"/>
          <w:sz w:val="28"/>
          <w:szCs w:val="28"/>
          <w:lang w:val="nl-NL"/>
        </w:rPr>
        <w:t xml:space="preserve"> </w:t>
      </w:r>
      <w:r w:rsidR="002B19CA" w:rsidRPr="0046504B">
        <w:rPr>
          <w:color w:val="000000"/>
          <w:sz w:val="28"/>
          <w:szCs w:val="28"/>
          <w:lang w:val="nl-NL"/>
        </w:rPr>
        <w:t>bao gồm</w:t>
      </w:r>
      <w:r w:rsidR="00334908" w:rsidRPr="0046504B">
        <w:rPr>
          <w:bCs/>
          <w:color w:val="000000"/>
          <w:sz w:val="28"/>
          <w:szCs w:val="28"/>
          <w:lang w:val="nl-NL"/>
        </w:rPr>
        <w:t xml:space="preserve"> </w:t>
      </w:r>
      <w:r w:rsidR="00AD6DB4" w:rsidRPr="0046504B">
        <w:rPr>
          <w:bCs/>
          <w:color w:val="000000"/>
          <w:sz w:val="28"/>
          <w:szCs w:val="28"/>
          <w:lang w:val="nl-NL"/>
        </w:rPr>
        <w:t>c</w:t>
      </w:r>
      <w:r w:rsidR="005C479D" w:rsidRPr="0046504B">
        <w:rPr>
          <w:bCs/>
          <w:color w:val="000000"/>
          <w:sz w:val="28"/>
          <w:szCs w:val="28"/>
          <w:lang w:val="nl-NL"/>
        </w:rPr>
        <w:t>ơ sở giáo dục mầm non, cơ sở giáo dục phổ thông, cơ sở giáo dục nghề nghiệp</w:t>
      </w:r>
      <w:r w:rsidR="005E6E8D" w:rsidRPr="0046504B">
        <w:rPr>
          <w:bCs/>
          <w:color w:val="000000"/>
          <w:sz w:val="28"/>
          <w:szCs w:val="28"/>
          <w:lang w:val="nl-NL"/>
        </w:rPr>
        <w:t>, cơ sở giáo dục đại học</w:t>
      </w:r>
      <w:r w:rsidR="00192EFE" w:rsidRPr="0046504B">
        <w:rPr>
          <w:bCs/>
          <w:color w:val="000000"/>
          <w:sz w:val="28"/>
          <w:szCs w:val="28"/>
          <w:lang w:val="nl-NL"/>
        </w:rPr>
        <w:t xml:space="preserve"> và </w:t>
      </w:r>
      <w:r w:rsidR="00873970" w:rsidRPr="0046504B">
        <w:rPr>
          <w:bCs/>
          <w:color w:val="000000"/>
          <w:sz w:val="28"/>
          <w:szCs w:val="28"/>
          <w:lang w:val="nl-NL"/>
        </w:rPr>
        <w:t>cơ sở giáo dục thường xuyên</w:t>
      </w:r>
      <w:r w:rsidR="00992F81" w:rsidRPr="0046504B">
        <w:rPr>
          <w:bCs/>
          <w:color w:val="000000"/>
          <w:sz w:val="28"/>
          <w:szCs w:val="28"/>
          <w:lang w:val="nl-NL"/>
        </w:rPr>
        <w:t>.</w:t>
      </w:r>
      <w:r w:rsidR="00857558" w:rsidRPr="0046504B">
        <w:rPr>
          <w:bCs/>
          <w:color w:val="000000"/>
          <w:sz w:val="28"/>
          <w:szCs w:val="28"/>
          <w:lang w:val="nl-NL"/>
        </w:rPr>
        <w:t xml:space="preserve"> </w:t>
      </w:r>
    </w:p>
    <w:p w:rsidR="00334908" w:rsidRPr="0046504B" w:rsidRDefault="004723FA"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color w:val="000000"/>
          <w:sz w:val="28"/>
          <w:szCs w:val="28"/>
          <w:lang w:val="nl-NL"/>
        </w:rPr>
      </w:pPr>
      <w:r w:rsidRPr="0046504B">
        <w:rPr>
          <w:color w:val="000000"/>
          <w:sz w:val="28"/>
          <w:szCs w:val="28"/>
          <w:lang w:val="nl-NL"/>
        </w:rPr>
        <w:t>3</w:t>
      </w:r>
      <w:r w:rsidR="00180A6C" w:rsidRPr="0046504B">
        <w:rPr>
          <w:color w:val="000000"/>
          <w:sz w:val="28"/>
          <w:szCs w:val="28"/>
          <w:lang w:val="nl-NL"/>
        </w:rPr>
        <w:t xml:space="preserve">. </w:t>
      </w:r>
      <w:r w:rsidR="00334908" w:rsidRPr="0046504B">
        <w:rPr>
          <w:color w:val="000000"/>
          <w:sz w:val="28"/>
          <w:szCs w:val="28"/>
          <w:lang w:val="nl-NL"/>
        </w:rPr>
        <w:t>Cơ sở giáo dục nghề nghiệp bao gồm trung tâm dạy nghề, trường trung cấp nghề, trường trung cấp chuyên nghiệp và trường cao đẳng nghề.</w:t>
      </w:r>
    </w:p>
    <w:p w:rsidR="00180A6C" w:rsidRPr="0046504B" w:rsidRDefault="004723FA"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color w:val="000000"/>
          <w:sz w:val="28"/>
          <w:szCs w:val="28"/>
          <w:lang w:val="nl-NL"/>
        </w:rPr>
        <w:t>4</w:t>
      </w:r>
      <w:r w:rsidR="00334908" w:rsidRPr="0046504B">
        <w:rPr>
          <w:color w:val="000000"/>
          <w:sz w:val="28"/>
          <w:szCs w:val="28"/>
          <w:lang w:val="nl-NL"/>
        </w:rPr>
        <w:t xml:space="preserve">. </w:t>
      </w:r>
      <w:r w:rsidR="00376A29" w:rsidRPr="0046504B">
        <w:rPr>
          <w:color w:val="000000"/>
          <w:sz w:val="28"/>
          <w:szCs w:val="28"/>
          <w:lang w:val="nl-NL"/>
        </w:rPr>
        <w:t>Cơ sở dạy nghề</w:t>
      </w:r>
      <w:r w:rsidR="00AD6DB4" w:rsidRPr="0046504B">
        <w:rPr>
          <w:color w:val="000000"/>
          <w:sz w:val="28"/>
          <w:szCs w:val="28"/>
          <w:lang w:val="nl-NL"/>
        </w:rPr>
        <w:t xml:space="preserve"> </w:t>
      </w:r>
      <w:r w:rsidR="002B19CA" w:rsidRPr="0046504B">
        <w:rPr>
          <w:color w:val="000000"/>
          <w:sz w:val="28"/>
          <w:szCs w:val="28"/>
          <w:lang w:val="nl-NL"/>
        </w:rPr>
        <w:t>bao gồm</w:t>
      </w:r>
      <w:r w:rsidR="00AD6DB4" w:rsidRPr="0046504B">
        <w:rPr>
          <w:color w:val="000000"/>
          <w:sz w:val="28"/>
          <w:szCs w:val="28"/>
          <w:lang w:val="nl-NL"/>
        </w:rPr>
        <w:t xml:space="preserve"> t</w:t>
      </w:r>
      <w:r w:rsidR="00490A16" w:rsidRPr="0046504B">
        <w:rPr>
          <w:bCs/>
          <w:color w:val="000000"/>
          <w:sz w:val="28"/>
          <w:szCs w:val="28"/>
          <w:lang w:val="nl-NL"/>
        </w:rPr>
        <w:t>rung tâm dạy nghề, trường trung cấp nghề và trường cao đẳng nghề</w:t>
      </w:r>
      <w:r w:rsidR="00992F81" w:rsidRPr="0046504B">
        <w:rPr>
          <w:bCs/>
          <w:color w:val="000000"/>
          <w:sz w:val="28"/>
          <w:szCs w:val="28"/>
          <w:lang w:val="nl-NL"/>
        </w:rPr>
        <w:t>.</w:t>
      </w:r>
    </w:p>
    <w:p w:rsidR="004723FA" w:rsidRPr="0046504B" w:rsidRDefault="004723FA"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bCs/>
          <w:color w:val="000000"/>
          <w:sz w:val="28"/>
          <w:szCs w:val="28"/>
          <w:lang w:val="nl-NL"/>
        </w:rPr>
        <w:t>5. Cơ sở giáo dục đại học bao gồm trường đại học và trường cao đẳng.</w:t>
      </w:r>
    </w:p>
    <w:p w:rsidR="00CA01EB" w:rsidRPr="0046504B" w:rsidRDefault="00334908" w:rsidP="008E07B9">
      <w:pPr>
        <w:spacing w:before="160"/>
        <w:ind w:firstLine="567"/>
        <w:jc w:val="both"/>
        <w:rPr>
          <w:bCs/>
          <w:color w:val="000000"/>
          <w:sz w:val="28"/>
          <w:szCs w:val="28"/>
          <w:lang w:val="nl-NL"/>
        </w:rPr>
      </w:pPr>
      <w:r w:rsidRPr="0046504B">
        <w:rPr>
          <w:bCs/>
          <w:color w:val="000000"/>
          <w:sz w:val="28"/>
          <w:szCs w:val="28"/>
          <w:lang w:val="nl-NL"/>
        </w:rPr>
        <w:t>6</w:t>
      </w:r>
      <w:r w:rsidR="00EC10E1" w:rsidRPr="0046504B">
        <w:rPr>
          <w:bCs/>
          <w:color w:val="000000"/>
          <w:sz w:val="28"/>
          <w:szCs w:val="28"/>
          <w:lang w:val="nl-NL"/>
        </w:rPr>
        <w:t xml:space="preserve">. </w:t>
      </w:r>
      <w:r w:rsidR="005C479D" w:rsidRPr="0046504B">
        <w:rPr>
          <w:bCs/>
          <w:color w:val="000000"/>
          <w:sz w:val="28"/>
          <w:szCs w:val="28"/>
          <w:lang w:val="nl-NL"/>
        </w:rPr>
        <w:t>Cơ sở đào tạo</w:t>
      </w:r>
      <w:r w:rsidR="005E6E8D" w:rsidRPr="0046504B">
        <w:rPr>
          <w:bCs/>
          <w:color w:val="000000"/>
          <w:sz w:val="28"/>
          <w:szCs w:val="28"/>
          <w:lang w:val="nl-NL"/>
        </w:rPr>
        <w:t>, bồi dưỡng</w:t>
      </w:r>
      <w:r w:rsidR="005C479D" w:rsidRPr="0046504B">
        <w:rPr>
          <w:bCs/>
          <w:color w:val="000000"/>
          <w:sz w:val="28"/>
          <w:szCs w:val="28"/>
          <w:lang w:val="nl-NL"/>
        </w:rPr>
        <w:t xml:space="preserve"> ngắn hạn</w:t>
      </w:r>
      <w:r w:rsidR="00AD2DD0" w:rsidRPr="0046504B">
        <w:rPr>
          <w:b/>
          <w:bCs/>
          <w:color w:val="000000"/>
          <w:sz w:val="28"/>
          <w:szCs w:val="28"/>
          <w:lang w:val="nl-NL"/>
        </w:rPr>
        <w:t xml:space="preserve"> </w:t>
      </w:r>
      <w:r w:rsidR="00AD2DD0" w:rsidRPr="0046504B">
        <w:rPr>
          <w:bCs/>
          <w:color w:val="000000"/>
          <w:sz w:val="28"/>
          <w:szCs w:val="28"/>
          <w:lang w:val="nl-NL"/>
        </w:rPr>
        <w:t>là t</w:t>
      </w:r>
      <w:r w:rsidR="009E431E" w:rsidRPr="0046504B">
        <w:rPr>
          <w:bCs/>
          <w:color w:val="000000"/>
          <w:sz w:val="28"/>
          <w:szCs w:val="28"/>
          <w:lang w:val="nl-NL"/>
        </w:rPr>
        <w:t>rung tâm đào tạo</w:t>
      </w:r>
      <w:r w:rsidR="00EC10E1" w:rsidRPr="0046504B">
        <w:rPr>
          <w:bCs/>
          <w:color w:val="000000"/>
          <w:sz w:val="28"/>
          <w:szCs w:val="28"/>
          <w:lang w:val="nl-NL"/>
        </w:rPr>
        <w:t>, bồi dưỡng</w:t>
      </w:r>
      <w:r w:rsidR="00E77F52" w:rsidRPr="0046504B">
        <w:rPr>
          <w:bCs/>
          <w:color w:val="000000"/>
          <w:sz w:val="28"/>
          <w:szCs w:val="28"/>
          <w:lang w:val="nl-NL"/>
        </w:rPr>
        <w:t xml:space="preserve"> </w:t>
      </w:r>
      <w:r w:rsidR="003B5A61" w:rsidRPr="0046504B">
        <w:rPr>
          <w:bCs/>
          <w:color w:val="000000"/>
          <w:sz w:val="28"/>
          <w:szCs w:val="28"/>
          <w:lang w:val="nl-NL"/>
        </w:rPr>
        <w:t xml:space="preserve">kiến thức </w:t>
      </w:r>
      <w:r w:rsidR="00E77F52" w:rsidRPr="0046504B">
        <w:rPr>
          <w:bCs/>
          <w:color w:val="000000"/>
          <w:sz w:val="28"/>
          <w:szCs w:val="28"/>
          <w:lang w:val="nl-NL"/>
        </w:rPr>
        <w:t>ngoại ngữ</w:t>
      </w:r>
      <w:r w:rsidR="002F0CEC" w:rsidRPr="0046504B">
        <w:rPr>
          <w:bCs/>
          <w:color w:val="000000"/>
          <w:sz w:val="28"/>
          <w:szCs w:val="28"/>
          <w:lang w:val="nl-NL"/>
        </w:rPr>
        <w:t xml:space="preserve">, </w:t>
      </w:r>
      <w:r w:rsidR="00EC10E1" w:rsidRPr="0046504B">
        <w:rPr>
          <w:bCs/>
          <w:color w:val="000000"/>
          <w:sz w:val="28"/>
          <w:szCs w:val="28"/>
          <w:lang w:val="nl-NL"/>
        </w:rPr>
        <w:t xml:space="preserve">tin học, văn hoá, kỹ năng, </w:t>
      </w:r>
      <w:r w:rsidR="005C479D" w:rsidRPr="0046504B">
        <w:rPr>
          <w:bCs/>
          <w:color w:val="000000"/>
          <w:sz w:val="28"/>
          <w:szCs w:val="28"/>
          <w:lang w:val="nl-NL"/>
        </w:rPr>
        <w:t>chuyên môn, nghiệp vụ.</w:t>
      </w:r>
    </w:p>
    <w:p w:rsidR="00CA01EB" w:rsidRPr="0046504B" w:rsidRDefault="00334908"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color w:val="000000"/>
          <w:sz w:val="28"/>
          <w:szCs w:val="28"/>
          <w:lang w:val="nl-NL"/>
        </w:rPr>
      </w:pPr>
      <w:r w:rsidRPr="0046504B">
        <w:rPr>
          <w:bCs/>
          <w:color w:val="000000"/>
          <w:sz w:val="28"/>
          <w:szCs w:val="28"/>
          <w:lang w:val="nl-NL"/>
        </w:rPr>
        <w:t>7</w:t>
      </w:r>
      <w:r w:rsidR="00CA01EB" w:rsidRPr="0046504B">
        <w:rPr>
          <w:bCs/>
          <w:color w:val="000000"/>
          <w:sz w:val="28"/>
          <w:szCs w:val="28"/>
          <w:lang w:val="nl-NL"/>
        </w:rPr>
        <w:t>. Cơ sở giáo dục có vốn đầu tư nước ngoài</w:t>
      </w:r>
      <w:r w:rsidR="00CA01EB" w:rsidRPr="0046504B">
        <w:rPr>
          <w:color w:val="000000"/>
          <w:sz w:val="28"/>
          <w:szCs w:val="28"/>
          <w:lang w:val="nl-NL"/>
        </w:rPr>
        <w:t xml:space="preserve"> bao gồm cơ sở giáo dục 100% vốn nước ngoài, cơ sở giáo dục liên </w:t>
      </w:r>
      <w:r w:rsidR="00587A28" w:rsidRPr="0046504B">
        <w:rPr>
          <w:color w:val="000000"/>
          <w:sz w:val="28"/>
          <w:szCs w:val="28"/>
          <w:lang w:val="nl-NL"/>
        </w:rPr>
        <w:t>doanh</w:t>
      </w:r>
      <w:r w:rsidR="00CA01EB" w:rsidRPr="0046504B">
        <w:rPr>
          <w:color w:val="000000"/>
          <w:sz w:val="28"/>
          <w:szCs w:val="28"/>
          <w:lang w:val="nl-NL"/>
        </w:rPr>
        <w:t xml:space="preserve"> giữa nhà đầu tư trong nước và nhà đầu tư nước ngoài.</w:t>
      </w:r>
    </w:p>
    <w:p w:rsidR="00946C78" w:rsidRPr="0046504B" w:rsidRDefault="00334908" w:rsidP="008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
          <w:bCs/>
          <w:color w:val="000000"/>
          <w:sz w:val="28"/>
          <w:szCs w:val="28"/>
          <w:lang w:val="nl-NL"/>
        </w:rPr>
      </w:pPr>
      <w:r w:rsidRPr="0046504B">
        <w:rPr>
          <w:color w:val="000000"/>
          <w:sz w:val="28"/>
          <w:szCs w:val="28"/>
          <w:lang w:val="nl-NL"/>
        </w:rPr>
        <w:t>8</w:t>
      </w:r>
      <w:r w:rsidR="00946C78" w:rsidRPr="0046504B">
        <w:rPr>
          <w:color w:val="000000"/>
          <w:sz w:val="28"/>
          <w:szCs w:val="28"/>
          <w:lang w:val="nl-NL"/>
        </w:rPr>
        <w:t xml:space="preserve">. Phân hiệu </w:t>
      </w:r>
      <w:r w:rsidR="00D85D8B" w:rsidRPr="0046504B">
        <w:rPr>
          <w:color w:val="000000"/>
          <w:sz w:val="28"/>
          <w:szCs w:val="28"/>
          <w:lang w:val="nl-NL"/>
        </w:rPr>
        <w:t>là đơn vị phụ thuộc của cơ sở giáo dục có vốn đầu tư nước ngoài</w:t>
      </w:r>
      <w:r w:rsidR="00D84273" w:rsidRPr="0046504B">
        <w:rPr>
          <w:color w:val="000000"/>
          <w:sz w:val="28"/>
          <w:szCs w:val="28"/>
          <w:lang w:val="nl-NL"/>
        </w:rPr>
        <w:t xml:space="preserve"> tại Việt Nam</w:t>
      </w:r>
      <w:r w:rsidR="00D85D8B" w:rsidRPr="0046504B">
        <w:rPr>
          <w:color w:val="000000"/>
          <w:sz w:val="28"/>
          <w:szCs w:val="28"/>
          <w:lang w:val="nl-NL"/>
        </w:rPr>
        <w:t>, có nhiệm vụ thực hiện toàn bộ hoặc một phần chức năng, nhiệm vụ của cơ sở giáo dục</w:t>
      </w:r>
      <w:r w:rsidR="00D515D1" w:rsidRPr="0046504B">
        <w:rPr>
          <w:color w:val="000000"/>
          <w:sz w:val="28"/>
          <w:szCs w:val="28"/>
          <w:lang w:val="nl-NL"/>
        </w:rPr>
        <w:t xml:space="preserve"> đ</w:t>
      </w:r>
      <w:r w:rsidR="003C5ECE" w:rsidRPr="0046504B">
        <w:rPr>
          <w:color w:val="000000"/>
          <w:sz w:val="28"/>
          <w:szCs w:val="28"/>
          <w:lang w:val="nl-NL"/>
        </w:rPr>
        <w:t>ó</w:t>
      </w:r>
      <w:r w:rsidR="00F14E8A" w:rsidRPr="0046504B">
        <w:rPr>
          <w:color w:val="000000"/>
          <w:sz w:val="28"/>
          <w:szCs w:val="28"/>
          <w:lang w:val="nl-NL"/>
        </w:rPr>
        <w:t>, kể cả chức năng đại diện theo uỷ quyền</w:t>
      </w:r>
      <w:r w:rsidR="00D85D8B" w:rsidRPr="0046504B">
        <w:rPr>
          <w:color w:val="000000"/>
          <w:sz w:val="28"/>
          <w:szCs w:val="28"/>
          <w:lang w:val="nl-NL"/>
        </w:rPr>
        <w:t>.</w:t>
      </w:r>
    </w:p>
    <w:p w:rsidR="00600BE9" w:rsidRPr="0046504B" w:rsidRDefault="00334908" w:rsidP="008E07B9">
      <w:pPr>
        <w:spacing w:before="160"/>
        <w:ind w:firstLine="567"/>
        <w:jc w:val="both"/>
        <w:rPr>
          <w:color w:val="000000"/>
          <w:sz w:val="28"/>
          <w:szCs w:val="28"/>
          <w:lang w:val="nl-NL"/>
        </w:rPr>
      </w:pPr>
      <w:r w:rsidRPr="0046504B">
        <w:rPr>
          <w:bCs/>
          <w:color w:val="000000"/>
          <w:sz w:val="28"/>
          <w:szCs w:val="28"/>
          <w:lang w:val="nl-NL"/>
        </w:rPr>
        <w:t>9</w:t>
      </w:r>
      <w:r w:rsidR="00EC10E1" w:rsidRPr="0046504B">
        <w:rPr>
          <w:bCs/>
          <w:color w:val="000000"/>
          <w:sz w:val="28"/>
          <w:szCs w:val="28"/>
          <w:lang w:val="nl-NL"/>
        </w:rPr>
        <w:t xml:space="preserve">. </w:t>
      </w:r>
      <w:r w:rsidR="00F84FA7" w:rsidRPr="0046504B">
        <w:rPr>
          <w:color w:val="000000"/>
          <w:sz w:val="28"/>
          <w:szCs w:val="28"/>
          <w:lang w:val="nl-NL"/>
        </w:rPr>
        <w:t>Văn phòng đại diện</w:t>
      </w:r>
      <w:r w:rsidR="00EA6BF1" w:rsidRPr="0046504B">
        <w:rPr>
          <w:color w:val="000000"/>
          <w:sz w:val="28"/>
          <w:szCs w:val="28"/>
          <w:lang w:val="nl-NL"/>
        </w:rPr>
        <w:t xml:space="preserve"> </w:t>
      </w:r>
      <w:r w:rsidR="00D27DF4" w:rsidRPr="0046504B">
        <w:rPr>
          <w:color w:val="000000"/>
          <w:sz w:val="28"/>
          <w:szCs w:val="28"/>
          <w:lang w:val="nl-NL"/>
        </w:rPr>
        <w:t xml:space="preserve">tại Việt Nam </w:t>
      </w:r>
      <w:r w:rsidR="00600BE9" w:rsidRPr="0046504B">
        <w:rPr>
          <w:color w:val="000000"/>
          <w:sz w:val="28"/>
          <w:szCs w:val="28"/>
          <w:lang w:val="nl-NL"/>
        </w:rPr>
        <w:t xml:space="preserve">của tổ chức, cơ sở </w:t>
      </w:r>
      <w:r w:rsidR="00F84FA7" w:rsidRPr="0046504B">
        <w:rPr>
          <w:color w:val="000000"/>
          <w:sz w:val="28"/>
          <w:szCs w:val="28"/>
          <w:lang w:val="nl-NL"/>
        </w:rPr>
        <w:t>g</w:t>
      </w:r>
      <w:r w:rsidR="00FE1554" w:rsidRPr="0046504B">
        <w:rPr>
          <w:color w:val="000000"/>
          <w:sz w:val="28"/>
          <w:szCs w:val="28"/>
          <w:lang w:val="nl-NL"/>
        </w:rPr>
        <w:t xml:space="preserve">iáo dục nước ngoài </w:t>
      </w:r>
      <w:r w:rsidR="00600BE9" w:rsidRPr="0046504B">
        <w:rPr>
          <w:color w:val="000000"/>
          <w:sz w:val="28"/>
          <w:szCs w:val="28"/>
          <w:lang w:val="nl-NL"/>
        </w:rPr>
        <w:t>(gọi tắt là văn phòng đại diện giáo dục nước ngoài)</w:t>
      </w:r>
      <w:r w:rsidR="009867E4" w:rsidRPr="0046504B">
        <w:rPr>
          <w:color w:val="000000"/>
          <w:sz w:val="28"/>
          <w:szCs w:val="28"/>
          <w:lang w:val="nl-NL"/>
        </w:rPr>
        <w:t xml:space="preserve"> l</w:t>
      </w:r>
      <w:r w:rsidR="005C3E63" w:rsidRPr="0046504B">
        <w:rPr>
          <w:color w:val="000000"/>
          <w:sz w:val="28"/>
          <w:szCs w:val="28"/>
          <w:lang w:val="nl-NL"/>
        </w:rPr>
        <w:t>à đ</w:t>
      </w:r>
      <w:r w:rsidR="00F84FA7" w:rsidRPr="0046504B">
        <w:rPr>
          <w:color w:val="000000"/>
          <w:sz w:val="28"/>
          <w:szCs w:val="28"/>
          <w:lang w:val="nl-NL"/>
        </w:rPr>
        <w:t xml:space="preserve">ơn vị </w:t>
      </w:r>
      <w:r w:rsidR="005C3E63" w:rsidRPr="0046504B">
        <w:rPr>
          <w:color w:val="000000"/>
          <w:sz w:val="28"/>
          <w:szCs w:val="28"/>
          <w:lang w:val="nl-NL"/>
        </w:rPr>
        <w:t xml:space="preserve">phụ thuộc </w:t>
      </w:r>
      <w:r w:rsidR="00F84FA7" w:rsidRPr="000264F4">
        <w:rPr>
          <w:color w:val="000000"/>
          <w:spacing w:val="-6"/>
          <w:sz w:val="28"/>
          <w:szCs w:val="28"/>
          <w:lang w:val="nl-NL"/>
        </w:rPr>
        <w:t>của tổ chức, cơ sở giáo dục nước ngoài</w:t>
      </w:r>
      <w:r w:rsidR="007C2864" w:rsidRPr="000264F4">
        <w:rPr>
          <w:color w:val="000000"/>
          <w:spacing w:val="-6"/>
          <w:sz w:val="28"/>
          <w:szCs w:val="28"/>
          <w:lang w:val="nl-NL"/>
        </w:rPr>
        <w:t>,</w:t>
      </w:r>
      <w:r w:rsidR="00FD6815" w:rsidRPr="000264F4">
        <w:rPr>
          <w:color w:val="000000"/>
          <w:spacing w:val="-6"/>
          <w:sz w:val="28"/>
          <w:szCs w:val="28"/>
          <w:lang w:val="nl-NL"/>
        </w:rPr>
        <w:t xml:space="preserve"> được </w:t>
      </w:r>
      <w:r w:rsidR="00B1412C" w:rsidRPr="000264F4">
        <w:rPr>
          <w:color w:val="000000"/>
          <w:spacing w:val="-6"/>
          <w:sz w:val="28"/>
          <w:szCs w:val="28"/>
          <w:lang w:val="nl-NL"/>
        </w:rPr>
        <w:t xml:space="preserve">thành lập </w:t>
      </w:r>
      <w:r w:rsidR="00FD6815" w:rsidRPr="000264F4">
        <w:rPr>
          <w:color w:val="000000"/>
          <w:spacing w:val="-6"/>
          <w:sz w:val="28"/>
          <w:szCs w:val="28"/>
          <w:lang w:val="nl-NL"/>
        </w:rPr>
        <w:t>và hoạt động tại Việt Nam</w:t>
      </w:r>
      <w:r w:rsidR="00FD6815" w:rsidRPr="0046504B">
        <w:rPr>
          <w:color w:val="000000"/>
          <w:sz w:val="28"/>
          <w:szCs w:val="28"/>
          <w:lang w:val="nl-NL"/>
        </w:rPr>
        <w:t xml:space="preserve"> </w:t>
      </w:r>
      <w:r w:rsidR="00600BE9" w:rsidRPr="0046504B">
        <w:rPr>
          <w:color w:val="000000"/>
          <w:sz w:val="28"/>
          <w:szCs w:val="28"/>
          <w:lang w:val="nl-NL"/>
        </w:rPr>
        <w:t xml:space="preserve">nhằm xúc tiến, phát triển hợp tác, đầu tư trong giáo dục </w:t>
      </w:r>
      <w:r w:rsidR="00FD6815" w:rsidRPr="0046504B">
        <w:rPr>
          <w:color w:val="000000"/>
          <w:sz w:val="28"/>
          <w:szCs w:val="28"/>
          <w:lang w:val="nl-NL"/>
        </w:rPr>
        <w:t>theo quy định của pháp luật Việt Nam</w:t>
      </w:r>
      <w:r w:rsidR="00A51598" w:rsidRPr="0046504B">
        <w:rPr>
          <w:color w:val="000000"/>
          <w:sz w:val="28"/>
          <w:szCs w:val="28"/>
          <w:lang w:val="nl-NL"/>
        </w:rPr>
        <w:t>.</w:t>
      </w:r>
    </w:p>
    <w:p w:rsidR="00681242" w:rsidRDefault="00334908" w:rsidP="008E07B9">
      <w:pPr>
        <w:spacing w:before="160"/>
        <w:ind w:firstLine="567"/>
        <w:jc w:val="both"/>
        <w:rPr>
          <w:color w:val="000000"/>
          <w:sz w:val="28"/>
          <w:szCs w:val="28"/>
          <w:lang w:val="nl-NL"/>
        </w:rPr>
      </w:pPr>
      <w:r w:rsidRPr="0046504B">
        <w:rPr>
          <w:color w:val="000000"/>
          <w:sz w:val="28"/>
          <w:szCs w:val="28"/>
          <w:lang w:val="nl-NL"/>
        </w:rPr>
        <w:t>10</w:t>
      </w:r>
      <w:r w:rsidR="00681242" w:rsidRPr="0046504B">
        <w:rPr>
          <w:color w:val="000000"/>
          <w:sz w:val="28"/>
          <w:szCs w:val="28"/>
          <w:lang w:val="nl-NL"/>
        </w:rPr>
        <w:t xml:space="preserve">. Hồ sơ hợp lệ là </w:t>
      </w:r>
      <w:r w:rsidR="00214142" w:rsidRPr="0046504B">
        <w:rPr>
          <w:color w:val="000000"/>
          <w:sz w:val="28"/>
          <w:szCs w:val="28"/>
          <w:lang w:val="nl-NL"/>
        </w:rPr>
        <w:t xml:space="preserve">hồ sơ có đầy đủ giấy tờ theo quy định của Nghị định </w:t>
      </w:r>
      <w:r w:rsidR="00314075" w:rsidRPr="0046504B">
        <w:rPr>
          <w:color w:val="000000"/>
          <w:sz w:val="28"/>
          <w:szCs w:val="28"/>
          <w:lang w:val="nl-NL"/>
        </w:rPr>
        <w:t xml:space="preserve">này và </w:t>
      </w:r>
      <w:r w:rsidR="00214142" w:rsidRPr="0046504B">
        <w:rPr>
          <w:color w:val="000000"/>
          <w:sz w:val="28"/>
          <w:szCs w:val="28"/>
          <w:lang w:val="nl-NL"/>
        </w:rPr>
        <w:t>có nội dung được kê khai đầy đủ theo quy định của pháp luật.</w:t>
      </w:r>
    </w:p>
    <w:p w:rsidR="002858CC" w:rsidRPr="00314FEC" w:rsidRDefault="002858CC" w:rsidP="008E07B9">
      <w:pPr>
        <w:spacing w:before="160"/>
        <w:ind w:firstLine="567"/>
        <w:jc w:val="both"/>
        <w:rPr>
          <w:bCs/>
          <w:i/>
          <w:sz w:val="28"/>
          <w:szCs w:val="28"/>
          <w:lang w:val="nl-NL"/>
        </w:rPr>
      </w:pPr>
      <w:r>
        <w:rPr>
          <w:bCs/>
          <w:sz w:val="28"/>
          <w:szCs w:val="28"/>
          <w:lang w:val="nl-NL"/>
        </w:rPr>
        <w:t>11</w:t>
      </w:r>
      <w:r w:rsidRPr="002858CC">
        <w:rPr>
          <w:bCs/>
          <w:sz w:val="28"/>
          <w:szCs w:val="28"/>
          <w:lang w:val="nl-NL"/>
        </w:rPr>
        <w:t>. Chia cơ sở giáo dục</w:t>
      </w:r>
      <w:r w:rsidRPr="00314FEC">
        <w:rPr>
          <w:bCs/>
          <w:sz w:val="28"/>
          <w:szCs w:val="28"/>
          <w:lang w:val="nl-NL"/>
        </w:rPr>
        <w:t xml:space="preserve"> là việc một cơ sở giáo dục bị chia thành hai hoặc một số cơ sở giáo dục mới. Sau khi chia, cơ sở giáo dục bị chia chấm dứt tồn tại; quyền, nghĩa vụ dân sự của cơ sở giáo dục bị chia được chuyển giao cho các cơ sở giáo dục mới</w:t>
      </w:r>
      <w:r>
        <w:rPr>
          <w:bCs/>
          <w:sz w:val="28"/>
          <w:szCs w:val="28"/>
          <w:lang w:val="nl-NL"/>
        </w:rPr>
        <w:t xml:space="preserve"> theo quyết định chia cơ sở giáo dục, phù hợp với mục đích hoạt động của cơ sở giáo dục mới</w:t>
      </w:r>
      <w:r w:rsidRPr="00314FEC">
        <w:rPr>
          <w:bCs/>
          <w:sz w:val="28"/>
          <w:szCs w:val="28"/>
          <w:lang w:val="nl-NL"/>
        </w:rPr>
        <w:t>.</w:t>
      </w:r>
    </w:p>
    <w:p w:rsidR="002858CC" w:rsidRPr="00314FEC" w:rsidRDefault="002858CC" w:rsidP="008E07B9">
      <w:pPr>
        <w:spacing w:before="160"/>
        <w:ind w:firstLine="567"/>
        <w:jc w:val="both"/>
        <w:rPr>
          <w:bCs/>
          <w:sz w:val="28"/>
          <w:szCs w:val="28"/>
          <w:lang w:val="nl-NL"/>
        </w:rPr>
      </w:pPr>
      <w:r>
        <w:rPr>
          <w:bCs/>
          <w:sz w:val="28"/>
          <w:szCs w:val="28"/>
          <w:lang w:val="nl-NL"/>
        </w:rPr>
        <w:t>12</w:t>
      </w:r>
      <w:r w:rsidRPr="00314FEC">
        <w:rPr>
          <w:bCs/>
          <w:sz w:val="28"/>
          <w:szCs w:val="28"/>
          <w:lang w:val="nl-NL"/>
        </w:rPr>
        <w:t xml:space="preserve">. </w:t>
      </w:r>
      <w:r w:rsidRPr="002858CC">
        <w:rPr>
          <w:bCs/>
          <w:sz w:val="28"/>
          <w:szCs w:val="28"/>
          <w:lang w:val="nl-NL"/>
        </w:rPr>
        <w:t>Tách cơ sở giáo dục</w:t>
      </w:r>
      <w:r w:rsidRPr="00314FEC">
        <w:rPr>
          <w:bCs/>
          <w:sz w:val="28"/>
          <w:szCs w:val="28"/>
          <w:lang w:val="nl-NL"/>
        </w:rPr>
        <w:t xml:space="preserve"> là việc một cơ sở giáo dục </w:t>
      </w:r>
      <w:r w:rsidR="00BF154B">
        <w:rPr>
          <w:bCs/>
          <w:sz w:val="28"/>
          <w:szCs w:val="28"/>
          <w:lang w:val="nl-NL"/>
        </w:rPr>
        <w:t xml:space="preserve">bị </w:t>
      </w:r>
      <w:r w:rsidRPr="00314FEC">
        <w:rPr>
          <w:bCs/>
          <w:sz w:val="28"/>
          <w:szCs w:val="28"/>
          <w:lang w:val="nl-NL"/>
        </w:rPr>
        <w:t xml:space="preserve">tách thành </w:t>
      </w:r>
      <w:r>
        <w:rPr>
          <w:bCs/>
          <w:sz w:val="28"/>
          <w:szCs w:val="28"/>
          <w:lang w:val="nl-NL"/>
        </w:rPr>
        <w:t xml:space="preserve">một hoặc </w:t>
      </w:r>
      <w:r w:rsidRPr="00314FEC">
        <w:rPr>
          <w:bCs/>
          <w:sz w:val="28"/>
          <w:szCs w:val="28"/>
          <w:lang w:val="nl-NL"/>
        </w:rPr>
        <w:t xml:space="preserve">một số cơ sở giáo dục mới. Sau khi tách, cơ sở giáo dục bị tách và cơ sở giáo dục được tách thực hiện quyền và nghĩa vụ </w:t>
      </w:r>
      <w:r>
        <w:rPr>
          <w:bCs/>
          <w:sz w:val="28"/>
          <w:szCs w:val="28"/>
          <w:lang w:val="nl-NL"/>
        </w:rPr>
        <w:t xml:space="preserve">dân sự </w:t>
      </w:r>
      <w:r w:rsidRPr="00314FEC">
        <w:rPr>
          <w:bCs/>
          <w:sz w:val="28"/>
          <w:szCs w:val="28"/>
          <w:lang w:val="nl-NL"/>
        </w:rPr>
        <w:t xml:space="preserve">của mình </w:t>
      </w:r>
      <w:r>
        <w:rPr>
          <w:bCs/>
          <w:sz w:val="28"/>
          <w:szCs w:val="28"/>
          <w:lang w:val="nl-NL"/>
        </w:rPr>
        <w:t xml:space="preserve">theo quyết định tách cơ sở giáo dục, </w:t>
      </w:r>
      <w:r w:rsidRPr="00314FEC">
        <w:rPr>
          <w:bCs/>
          <w:sz w:val="28"/>
          <w:szCs w:val="28"/>
          <w:lang w:val="nl-NL"/>
        </w:rPr>
        <w:t>phù hợp với mục đích hoạt động của các cơ sở giáo dục đó.</w:t>
      </w:r>
    </w:p>
    <w:p w:rsidR="002858CC" w:rsidRPr="00314FEC" w:rsidRDefault="002858CC" w:rsidP="008E07B9">
      <w:pPr>
        <w:spacing w:before="160"/>
        <w:ind w:firstLine="567"/>
        <w:jc w:val="both"/>
        <w:rPr>
          <w:bCs/>
          <w:i/>
          <w:color w:val="000000"/>
          <w:sz w:val="28"/>
          <w:szCs w:val="28"/>
          <w:lang w:val="nl-NL"/>
        </w:rPr>
      </w:pPr>
      <w:r>
        <w:rPr>
          <w:bCs/>
          <w:sz w:val="28"/>
          <w:szCs w:val="28"/>
          <w:lang w:val="nl-NL"/>
        </w:rPr>
        <w:t>13</w:t>
      </w:r>
      <w:r w:rsidRPr="00314FEC">
        <w:rPr>
          <w:bCs/>
          <w:sz w:val="28"/>
          <w:szCs w:val="28"/>
          <w:lang w:val="nl-NL"/>
        </w:rPr>
        <w:t>.</w:t>
      </w:r>
      <w:r w:rsidRPr="00314FEC">
        <w:rPr>
          <w:bCs/>
          <w:i/>
          <w:sz w:val="28"/>
          <w:szCs w:val="28"/>
          <w:lang w:val="nl-NL"/>
        </w:rPr>
        <w:t xml:space="preserve"> </w:t>
      </w:r>
      <w:r w:rsidRPr="002858CC">
        <w:rPr>
          <w:bCs/>
          <w:sz w:val="28"/>
          <w:szCs w:val="28"/>
          <w:lang w:val="nl-NL"/>
        </w:rPr>
        <w:t xml:space="preserve">Sáp nhập cơ sở giáo </w:t>
      </w:r>
      <w:r w:rsidRPr="008E07B9">
        <w:rPr>
          <w:bCs/>
          <w:sz w:val="28"/>
          <w:szCs w:val="28"/>
          <w:lang w:val="nl-NL"/>
        </w:rPr>
        <w:t>dục</w:t>
      </w:r>
      <w:r w:rsidRPr="00314FEC">
        <w:rPr>
          <w:bCs/>
          <w:i/>
          <w:sz w:val="28"/>
          <w:szCs w:val="28"/>
          <w:lang w:val="nl-NL"/>
        </w:rPr>
        <w:t xml:space="preserve"> </w:t>
      </w:r>
      <w:r w:rsidRPr="00314FEC">
        <w:rPr>
          <w:bCs/>
          <w:sz w:val="28"/>
          <w:szCs w:val="28"/>
          <w:lang w:val="nl-NL"/>
        </w:rPr>
        <w:t xml:space="preserve">là việc một hoặc một số </w:t>
      </w:r>
      <w:r w:rsidRPr="00314FEC">
        <w:rPr>
          <w:bCs/>
          <w:color w:val="000000"/>
          <w:sz w:val="28"/>
          <w:szCs w:val="28"/>
          <w:lang w:val="nl-NL"/>
        </w:rPr>
        <w:t>cơ sở giáo dục được sáp nhập (sau đây gọi là cơ sở giáo dục được sáp nhập) vào một cơ sở giáo dục khác (sa</w:t>
      </w:r>
      <w:r>
        <w:rPr>
          <w:bCs/>
          <w:color w:val="000000"/>
          <w:sz w:val="28"/>
          <w:szCs w:val="28"/>
          <w:lang w:val="nl-NL"/>
        </w:rPr>
        <w:t>u đây gọi là cơ sở giáo dục</w:t>
      </w:r>
      <w:r w:rsidRPr="00314FEC">
        <w:rPr>
          <w:bCs/>
          <w:color w:val="000000"/>
          <w:sz w:val="28"/>
          <w:szCs w:val="28"/>
          <w:lang w:val="nl-NL"/>
        </w:rPr>
        <w:t xml:space="preserve"> sáp nhập). </w:t>
      </w:r>
      <w:r w:rsidRPr="00314FEC">
        <w:rPr>
          <w:bCs/>
          <w:sz w:val="28"/>
          <w:szCs w:val="28"/>
          <w:lang w:val="nl-NL"/>
        </w:rPr>
        <w:t>Sau khi sáp nhập, cơ sở giáo dục được sáp nhập chấm dứt</w:t>
      </w:r>
      <w:r>
        <w:rPr>
          <w:bCs/>
          <w:sz w:val="28"/>
          <w:szCs w:val="28"/>
          <w:lang w:val="nl-NL"/>
        </w:rPr>
        <w:t xml:space="preserve"> tồn tại</w:t>
      </w:r>
      <w:r w:rsidRPr="00314FEC">
        <w:rPr>
          <w:bCs/>
          <w:sz w:val="28"/>
          <w:szCs w:val="28"/>
          <w:lang w:val="nl-NL"/>
        </w:rPr>
        <w:t>; các quyền, nghĩa vụ dân sự của cơ sở giáo dục được sáp nhập được chuyển giao cho cơ sở giáo dục sáp nhập.</w:t>
      </w:r>
    </w:p>
    <w:p w:rsidR="002858CC" w:rsidRPr="002858CC" w:rsidRDefault="002858CC" w:rsidP="0012445C">
      <w:pPr>
        <w:spacing w:before="200"/>
        <w:ind w:firstLine="567"/>
        <w:jc w:val="both"/>
        <w:rPr>
          <w:sz w:val="28"/>
          <w:szCs w:val="28"/>
          <w:lang w:val="nl-NL"/>
        </w:rPr>
      </w:pPr>
      <w:r w:rsidRPr="00314FEC">
        <w:rPr>
          <w:bCs/>
          <w:color w:val="000000"/>
          <w:sz w:val="28"/>
          <w:szCs w:val="28"/>
          <w:lang w:val="nl-NL"/>
        </w:rPr>
        <w:lastRenderedPageBreak/>
        <w:t>1</w:t>
      </w:r>
      <w:r>
        <w:rPr>
          <w:bCs/>
          <w:color w:val="000000"/>
          <w:sz w:val="28"/>
          <w:szCs w:val="28"/>
          <w:lang w:val="nl-NL"/>
        </w:rPr>
        <w:t>4</w:t>
      </w:r>
      <w:r w:rsidRPr="008E07B9">
        <w:rPr>
          <w:bCs/>
          <w:color w:val="000000"/>
          <w:sz w:val="28"/>
          <w:szCs w:val="28"/>
          <w:lang w:val="nl-NL"/>
        </w:rPr>
        <w:t>. Hợp nhất cơ sở giáo dục là</w:t>
      </w:r>
      <w:r w:rsidRPr="00314FEC">
        <w:rPr>
          <w:bCs/>
          <w:color w:val="000000"/>
          <w:sz w:val="28"/>
          <w:szCs w:val="28"/>
          <w:lang w:val="nl-NL"/>
        </w:rPr>
        <w:t xml:space="preserve"> việc h</w:t>
      </w:r>
      <w:r w:rsidRPr="00314FEC">
        <w:rPr>
          <w:color w:val="000000"/>
          <w:sz w:val="28"/>
          <w:szCs w:val="28"/>
          <w:lang w:val="nl-NL"/>
        </w:rPr>
        <w:t>ai hoặc một số cơ sở giáo dục cùng loại kết hợp thành một cơ sở giáo dục mới. Sau khi hợp nhất, các cơ sở giáo dục cũ chấm dứt</w:t>
      </w:r>
      <w:r>
        <w:rPr>
          <w:color w:val="000000"/>
          <w:sz w:val="28"/>
          <w:szCs w:val="28"/>
          <w:lang w:val="nl-NL"/>
        </w:rPr>
        <w:t xml:space="preserve"> tồn tại</w:t>
      </w:r>
      <w:r w:rsidRPr="00314FEC">
        <w:rPr>
          <w:color w:val="000000"/>
          <w:sz w:val="28"/>
          <w:szCs w:val="28"/>
          <w:lang w:val="nl-NL"/>
        </w:rPr>
        <w:t>; các quyền, nghĩa vụ dân sự của các cơ sở giáo dục cũ được chuyển giao cho cơ sở giáo dục mới.</w:t>
      </w:r>
    </w:p>
    <w:p w:rsidR="0029731B" w:rsidRPr="0046504B" w:rsidRDefault="000209AD" w:rsidP="0012445C">
      <w:pPr>
        <w:spacing w:before="200"/>
        <w:ind w:firstLine="567"/>
        <w:jc w:val="both"/>
        <w:rPr>
          <w:color w:val="000000"/>
          <w:sz w:val="28"/>
          <w:szCs w:val="28"/>
          <w:lang w:val="nl-NL"/>
        </w:rPr>
      </w:pPr>
      <w:r w:rsidRPr="0046504B">
        <w:rPr>
          <w:b/>
          <w:bCs/>
          <w:color w:val="000000"/>
          <w:sz w:val="28"/>
          <w:szCs w:val="28"/>
          <w:lang w:val="nl-NL"/>
        </w:rPr>
        <w:t xml:space="preserve">Điều 3. </w:t>
      </w:r>
      <w:r w:rsidR="00575E80" w:rsidRPr="0046504B">
        <w:rPr>
          <w:b/>
          <w:bCs/>
          <w:color w:val="000000"/>
          <w:sz w:val="28"/>
          <w:szCs w:val="28"/>
          <w:lang w:val="nl-NL"/>
        </w:rPr>
        <w:t xml:space="preserve">Ngành, nghề đào tạo </w:t>
      </w:r>
      <w:r w:rsidR="00D9605E" w:rsidRPr="0046504B">
        <w:rPr>
          <w:b/>
          <w:bCs/>
          <w:color w:val="000000"/>
          <w:sz w:val="28"/>
          <w:szCs w:val="28"/>
          <w:lang w:val="nl-NL"/>
        </w:rPr>
        <w:t>được phép</w:t>
      </w:r>
      <w:r w:rsidR="00575E80" w:rsidRPr="0046504B">
        <w:rPr>
          <w:b/>
          <w:bCs/>
          <w:color w:val="000000"/>
          <w:sz w:val="28"/>
          <w:szCs w:val="28"/>
          <w:lang w:val="nl-NL"/>
        </w:rPr>
        <w:t xml:space="preserve"> </w:t>
      </w:r>
      <w:r w:rsidRPr="0046504B">
        <w:rPr>
          <w:b/>
          <w:bCs/>
          <w:color w:val="000000"/>
          <w:sz w:val="28"/>
          <w:szCs w:val="28"/>
          <w:lang w:val="nl-NL"/>
        </w:rPr>
        <w:t>hợp tác, đầu tư</w:t>
      </w:r>
      <w:r w:rsidR="007409CC" w:rsidRPr="0046504B">
        <w:rPr>
          <w:color w:val="000000"/>
          <w:sz w:val="28"/>
          <w:szCs w:val="28"/>
          <w:lang w:val="nl-NL"/>
        </w:rPr>
        <w:t xml:space="preserve"> </w:t>
      </w:r>
    </w:p>
    <w:p w:rsidR="00D9605E" w:rsidRPr="0046504B" w:rsidRDefault="0022089C" w:rsidP="0012445C">
      <w:pPr>
        <w:spacing w:before="200"/>
        <w:ind w:firstLine="567"/>
        <w:jc w:val="both"/>
        <w:rPr>
          <w:color w:val="000000"/>
          <w:sz w:val="28"/>
          <w:szCs w:val="28"/>
          <w:lang w:val="nl-NL"/>
        </w:rPr>
      </w:pPr>
      <w:r w:rsidRPr="0046504B">
        <w:rPr>
          <w:color w:val="000000"/>
          <w:sz w:val="28"/>
          <w:szCs w:val="28"/>
          <w:lang w:val="nl-NL"/>
        </w:rPr>
        <w:t xml:space="preserve">1. </w:t>
      </w:r>
      <w:r w:rsidR="004F0624" w:rsidRPr="0046504B">
        <w:rPr>
          <w:color w:val="000000"/>
          <w:sz w:val="28"/>
          <w:szCs w:val="28"/>
          <w:lang w:val="nl-NL"/>
        </w:rPr>
        <w:t>Tổ chức, cá nhân nước ngoài</w:t>
      </w:r>
      <w:r w:rsidR="00B70EE1" w:rsidRPr="0046504B">
        <w:rPr>
          <w:color w:val="000000"/>
          <w:sz w:val="28"/>
          <w:szCs w:val="28"/>
          <w:lang w:val="nl-NL"/>
        </w:rPr>
        <w:t>, tổ chức quốc tế</w:t>
      </w:r>
      <w:r w:rsidR="004F0624" w:rsidRPr="0046504B">
        <w:rPr>
          <w:color w:val="000000"/>
          <w:sz w:val="28"/>
          <w:szCs w:val="28"/>
          <w:lang w:val="nl-NL"/>
        </w:rPr>
        <w:t xml:space="preserve"> </w:t>
      </w:r>
      <w:r w:rsidR="00C75F67">
        <w:rPr>
          <w:color w:val="000000"/>
          <w:sz w:val="28"/>
          <w:szCs w:val="28"/>
          <w:lang w:val="nl-NL"/>
        </w:rPr>
        <w:t xml:space="preserve">(sau </w:t>
      </w:r>
      <w:r w:rsidR="00C75F67" w:rsidRPr="00C75F67">
        <w:rPr>
          <w:color w:val="000000"/>
          <w:sz w:val="28"/>
          <w:szCs w:val="28"/>
          <w:lang w:val="nl-NL"/>
        </w:rPr>
        <w:t>đâ</w:t>
      </w:r>
      <w:r w:rsidR="00C75F67">
        <w:rPr>
          <w:color w:val="000000"/>
          <w:sz w:val="28"/>
          <w:szCs w:val="28"/>
          <w:lang w:val="nl-NL"/>
        </w:rPr>
        <w:t>y g</w:t>
      </w:r>
      <w:r w:rsidR="00C75F67" w:rsidRPr="00C75F67">
        <w:rPr>
          <w:color w:val="000000"/>
          <w:sz w:val="28"/>
          <w:szCs w:val="28"/>
          <w:lang w:val="nl-NL"/>
        </w:rPr>
        <w:t>ọi</w:t>
      </w:r>
      <w:r w:rsidR="00C75F67">
        <w:rPr>
          <w:color w:val="000000"/>
          <w:sz w:val="28"/>
          <w:szCs w:val="28"/>
          <w:lang w:val="nl-NL"/>
        </w:rPr>
        <w:t xml:space="preserve"> chung l</w:t>
      </w:r>
      <w:r w:rsidR="00C75F67" w:rsidRPr="00C75F67">
        <w:rPr>
          <w:color w:val="000000"/>
          <w:sz w:val="28"/>
          <w:szCs w:val="28"/>
          <w:lang w:val="nl-NL"/>
        </w:rPr>
        <w:t>à</w:t>
      </w:r>
      <w:r w:rsidR="00C75F67">
        <w:rPr>
          <w:color w:val="000000"/>
          <w:sz w:val="28"/>
          <w:szCs w:val="28"/>
          <w:lang w:val="nl-NL"/>
        </w:rPr>
        <w:t xml:space="preserve"> t</w:t>
      </w:r>
      <w:r w:rsidR="00C75F67" w:rsidRPr="00C75F67">
        <w:rPr>
          <w:color w:val="000000"/>
          <w:sz w:val="28"/>
          <w:szCs w:val="28"/>
          <w:lang w:val="nl-NL"/>
        </w:rPr>
        <w:t>ổ</w:t>
      </w:r>
      <w:r w:rsidR="00C75F67">
        <w:rPr>
          <w:color w:val="000000"/>
          <w:sz w:val="28"/>
          <w:szCs w:val="28"/>
          <w:lang w:val="nl-NL"/>
        </w:rPr>
        <w:t xml:space="preserve"> ch</w:t>
      </w:r>
      <w:r w:rsidR="00C75F67" w:rsidRPr="00C75F67">
        <w:rPr>
          <w:color w:val="000000"/>
          <w:sz w:val="28"/>
          <w:szCs w:val="28"/>
          <w:lang w:val="nl-NL"/>
        </w:rPr>
        <w:t>ức</w:t>
      </w:r>
      <w:r w:rsidR="00C75F67">
        <w:rPr>
          <w:color w:val="000000"/>
          <w:sz w:val="28"/>
          <w:szCs w:val="28"/>
          <w:lang w:val="nl-NL"/>
        </w:rPr>
        <w:t>, c</w:t>
      </w:r>
      <w:r w:rsidR="00C75F67" w:rsidRPr="00C75F67">
        <w:rPr>
          <w:color w:val="000000"/>
          <w:sz w:val="28"/>
          <w:szCs w:val="28"/>
          <w:lang w:val="nl-NL"/>
        </w:rPr>
        <w:t>á</w:t>
      </w:r>
      <w:r w:rsidR="00C75F67">
        <w:rPr>
          <w:color w:val="000000"/>
          <w:sz w:val="28"/>
          <w:szCs w:val="28"/>
          <w:lang w:val="nl-NL"/>
        </w:rPr>
        <w:t xml:space="preserve"> nh</w:t>
      </w:r>
      <w:r w:rsidR="00C75F67" w:rsidRPr="00C75F67">
        <w:rPr>
          <w:color w:val="000000"/>
          <w:sz w:val="28"/>
          <w:szCs w:val="28"/>
          <w:lang w:val="nl-NL"/>
        </w:rPr>
        <w:t>â</w:t>
      </w:r>
      <w:r w:rsidR="00C75F67">
        <w:rPr>
          <w:color w:val="000000"/>
          <w:sz w:val="28"/>
          <w:szCs w:val="28"/>
          <w:lang w:val="nl-NL"/>
        </w:rPr>
        <w:t>n n</w:t>
      </w:r>
      <w:r w:rsidR="00C75F67" w:rsidRPr="00C75F67">
        <w:rPr>
          <w:color w:val="000000"/>
          <w:sz w:val="28"/>
          <w:szCs w:val="28"/>
          <w:lang w:val="nl-NL"/>
        </w:rPr>
        <w:t>ước</w:t>
      </w:r>
      <w:r w:rsidR="00C75F67">
        <w:rPr>
          <w:color w:val="000000"/>
          <w:sz w:val="28"/>
          <w:szCs w:val="28"/>
          <w:lang w:val="nl-NL"/>
        </w:rPr>
        <w:t xml:space="preserve"> ngo</w:t>
      </w:r>
      <w:r w:rsidR="00C75F67" w:rsidRPr="00C75F67">
        <w:rPr>
          <w:color w:val="000000"/>
          <w:sz w:val="28"/>
          <w:szCs w:val="28"/>
          <w:lang w:val="nl-NL"/>
        </w:rPr>
        <w:t>ài</w:t>
      </w:r>
      <w:r w:rsidR="00C75F67">
        <w:rPr>
          <w:color w:val="000000"/>
          <w:sz w:val="28"/>
          <w:szCs w:val="28"/>
          <w:lang w:val="nl-NL"/>
        </w:rPr>
        <w:t xml:space="preserve">) </w:t>
      </w:r>
      <w:r w:rsidR="004F0624" w:rsidRPr="0046504B">
        <w:rPr>
          <w:color w:val="000000"/>
          <w:sz w:val="28"/>
          <w:szCs w:val="28"/>
          <w:lang w:val="nl-NL"/>
        </w:rPr>
        <w:t xml:space="preserve">được </w:t>
      </w:r>
      <w:r w:rsidR="00A73A08" w:rsidRPr="0046504B">
        <w:rPr>
          <w:color w:val="000000"/>
          <w:sz w:val="28"/>
          <w:szCs w:val="28"/>
          <w:lang w:val="nl-NL"/>
        </w:rPr>
        <w:t xml:space="preserve">phép </w:t>
      </w:r>
      <w:r w:rsidR="004F0624" w:rsidRPr="0046504B">
        <w:rPr>
          <w:color w:val="000000"/>
          <w:sz w:val="28"/>
          <w:szCs w:val="28"/>
          <w:lang w:val="nl-NL"/>
        </w:rPr>
        <w:t xml:space="preserve">hợp tác, đầu tư </w:t>
      </w:r>
      <w:r w:rsidR="00D9605E" w:rsidRPr="0046504B">
        <w:rPr>
          <w:color w:val="000000"/>
          <w:sz w:val="28"/>
          <w:szCs w:val="28"/>
          <w:lang w:val="nl-NL"/>
        </w:rPr>
        <w:t>trong lĩnh vực giáo dục</w:t>
      </w:r>
      <w:r w:rsidR="00FD5983">
        <w:rPr>
          <w:color w:val="000000"/>
          <w:sz w:val="28"/>
          <w:szCs w:val="28"/>
          <w:lang w:val="nl-NL"/>
        </w:rPr>
        <w:t xml:space="preserve">, đào tạo và dạy nghề </w:t>
      </w:r>
      <w:r w:rsidR="00D9605E" w:rsidRPr="0046504B">
        <w:rPr>
          <w:color w:val="000000"/>
          <w:sz w:val="28"/>
          <w:szCs w:val="28"/>
          <w:lang w:val="nl-NL"/>
        </w:rPr>
        <w:t>theo quy định</w:t>
      </w:r>
      <w:r w:rsidR="00A73A08" w:rsidRPr="0046504B">
        <w:rPr>
          <w:color w:val="000000"/>
          <w:sz w:val="28"/>
          <w:szCs w:val="28"/>
          <w:lang w:val="nl-NL"/>
        </w:rPr>
        <w:t xml:space="preserve"> của pháp luật Việt Nam và </w:t>
      </w:r>
      <w:r w:rsidR="00D9605E" w:rsidRPr="0046504B">
        <w:rPr>
          <w:color w:val="000000"/>
          <w:sz w:val="28"/>
          <w:szCs w:val="28"/>
          <w:lang w:val="nl-NL"/>
        </w:rPr>
        <w:t xml:space="preserve">các </w:t>
      </w:r>
      <w:r w:rsidR="001D26E9" w:rsidRPr="0046504B">
        <w:rPr>
          <w:color w:val="000000"/>
          <w:sz w:val="28"/>
          <w:szCs w:val="28"/>
          <w:lang w:val="nl-NL"/>
        </w:rPr>
        <w:t>Đ</w:t>
      </w:r>
      <w:r w:rsidR="00D9605E" w:rsidRPr="0046504B">
        <w:rPr>
          <w:color w:val="000000"/>
          <w:sz w:val="28"/>
          <w:szCs w:val="28"/>
          <w:lang w:val="nl-NL"/>
        </w:rPr>
        <w:t>iều ước quốc tế mà Việt Nam là thành viên.</w:t>
      </w:r>
    </w:p>
    <w:p w:rsidR="0022089C" w:rsidRPr="00E53418" w:rsidRDefault="00D9605E" w:rsidP="0012445C">
      <w:pPr>
        <w:spacing w:before="200"/>
        <w:ind w:firstLine="567"/>
        <w:jc w:val="both"/>
        <w:rPr>
          <w:color w:val="000000"/>
          <w:spacing w:val="-4"/>
          <w:sz w:val="28"/>
          <w:szCs w:val="28"/>
          <w:lang w:val="nl-NL"/>
        </w:rPr>
      </w:pPr>
      <w:r w:rsidRPr="0046504B">
        <w:rPr>
          <w:color w:val="000000"/>
          <w:sz w:val="28"/>
          <w:szCs w:val="28"/>
          <w:lang w:val="nl-NL"/>
        </w:rPr>
        <w:t>2. Că</w:t>
      </w:r>
      <w:r w:rsidR="00A54795">
        <w:rPr>
          <w:color w:val="000000"/>
          <w:sz w:val="28"/>
          <w:szCs w:val="28"/>
          <w:lang w:val="nl-NL"/>
        </w:rPr>
        <w:t>n cứ nhu cầu phát triển kinh tế -</w:t>
      </w:r>
      <w:r w:rsidRPr="0046504B">
        <w:rPr>
          <w:color w:val="000000"/>
          <w:sz w:val="28"/>
          <w:szCs w:val="28"/>
          <w:lang w:val="nl-NL"/>
        </w:rPr>
        <w:t xml:space="preserve"> xã hội của đất nước, </w:t>
      </w:r>
      <w:r w:rsidR="000B13EC" w:rsidRPr="0046504B">
        <w:rPr>
          <w:color w:val="000000"/>
          <w:sz w:val="28"/>
          <w:szCs w:val="28"/>
          <w:lang w:val="nl-NL"/>
        </w:rPr>
        <w:t>B</w:t>
      </w:r>
      <w:r w:rsidR="0022089C" w:rsidRPr="0046504B">
        <w:rPr>
          <w:color w:val="000000"/>
          <w:sz w:val="28"/>
          <w:szCs w:val="28"/>
          <w:lang w:val="nl-NL"/>
        </w:rPr>
        <w:t>ộ trưởng Bộ Giáo dục và Đào tạo</w:t>
      </w:r>
      <w:r w:rsidR="000D7DE7" w:rsidRPr="0046504B">
        <w:rPr>
          <w:color w:val="000000"/>
          <w:sz w:val="28"/>
          <w:szCs w:val="28"/>
          <w:lang w:val="nl-NL"/>
        </w:rPr>
        <w:t xml:space="preserve">, </w:t>
      </w:r>
      <w:r w:rsidR="0022089C" w:rsidRPr="0046504B">
        <w:rPr>
          <w:color w:val="000000"/>
          <w:sz w:val="28"/>
          <w:szCs w:val="28"/>
          <w:lang w:val="nl-NL"/>
        </w:rPr>
        <w:t xml:space="preserve">Bộ trưởng Bộ Lao động </w:t>
      </w:r>
      <w:r w:rsidR="00672EFA" w:rsidRPr="0046504B">
        <w:rPr>
          <w:color w:val="000000"/>
          <w:sz w:val="28"/>
          <w:szCs w:val="28"/>
          <w:lang w:val="nl-NL"/>
        </w:rPr>
        <w:t>-</w:t>
      </w:r>
      <w:r w:rsidR="0022089C" w:rsidRPr="0046504B">
        <w:rPr>
          <w:color w:val="000000"/>
          <w:sz w:val="28"/>
          <w:szCs w:val="28"/>
          <w:lang w:val="nl-NL"/>
        </w:rPr>
        <w:t xml:space="preserve"> Thương binh và Xã hội </w:t>
      </w:r>
      <w:r w:rsidR="006B0F98" w:rsidRPr="0046504B">
        <w:rPr>
          <w:color w:val="000000"/>
          <w:sz w:val="28"/>
          <w:szCs w:val="28"/>
          <w:lang w:val="nl-NL"/>
        </w:rPr>
        <w:t xml:space="preserve">quy định </w:t>
      </w:r>
      <w:r w:rsidR="0022089C" w:rsidRPr="0046504B">
        <w:rPr>
          <w:color w:val="000000"/>
          <w:sz w:val="28"/>
          <w:szCs w:val="28"/>
          <w:lang w:val="nl-NL"/>
        </w:rPr>
        <w:t xml:space="preserve">danh mục các </w:t>
      </w:r>
      <w:r w:rsidR="000B02FC" w:rsidRPr="0046504B">
        <w:rPr>
          <w:color w:val="000000"/>
          <w:sz w:val="28"/>
          <w:szCs w:val="28"/>
          <w:lang w:val="nl-NL"/>
        </w:rPr>
        <w:t xml:space="preserve">ngành, nghề đào tạo </w:t>
      </w:r>
      <w:r w:rsidR="000D7DE7" w:rsidRPr="0046504B">
        <w:rPr>
          <w:color w:val="000000"/>
          <w:sz w:val="28"/>
          <w:szCs w:val="28"/>
          <w:lang w:val="nl-NL"/>
        </w:rPr>
        <w:t xml:space="preserve">mà </w:t>
      </w:r>
      <w:r w:rsidR="00C75F67">
        <w:rPr>
          <w:color w:val="000000"/>
          <w:sz w:val="28"/>
          <w:szCs w:val="28"/>
          <w:lang w:val="nl-NL"/>
        </w:rPr>
        <w:t>t</w:t>
      </w:r>
      <w:r w:rsidR="00C75F67" w:rsidRPr="00C75F67">
        <w:rPr>
          <w:color w:val="000000"/>
          <w:sz w:val="28"/>
          <w:szCs w:val="28"/>
          <w:lang w:val="nl-NL"/>
        </w:rPr>
        <w:t>ổ</w:t>
      </w:r>
      <w:r w:rsidR="00C75F67">
        <w:rPr>
          <w:color w:val="000000"/>
          <w:sz w:val="28"/>
          <w:szCs w:val="28"/>
          <w:lang w:val="nl-NL"/>
        </w:rPr>
        <w:t xml:space="preserve"> ch</w:t>
      </w:r>
      <w:r w:rsidR="00C75F67" w:rsidRPr="00C75F67">
        <w:rPr>
          <w:color w:val="000000"/>
          <w:sz w:val="28"/>
          <w:szCs w:val="28"/>
          <w:lang w:val="nl-NL"/>
        </w:rPr>
        <w:t>ức</w:t>
      </w:r>
      <w:r w:rsidR="00C75F67">
        <w:rPr>
          <w:color w:val="000000"/>
          <w:sz w:val="28"/>
          <w:szCs w:val="28"/>
          <w:lang w:val="nl-NL"/>
        </w:rPr>
        <w:t>, c</w:t>
      </w:r>
      <w:r w:rsidR="00C75F67" w:rsidRPr="00C75F67">
        <w:rPr>
          <w:color w:val="000000"/>
          <w:sz w:val="28"/>
          <w:szCs w:val="28"/>
          <w:lang w:val="nl-NL"/>
        </w:rPr>
        <w:t>á</w:t>
      </w:r>
      <w:r w:rsidR="00C75F67">
        <w:rPr>
          <w:color w:val="000000"/>
          <w:sz w:val="28"/>
          <w:szCs w:val="28"/>
          <w:lang w:val="nl-NL"/>
        </w:rPr>
        <w:t xml:space="preserve"> nh</w:t>
      </w:r>
      <w:r w:rsidR="00C75F67" w:rsidRPr="00C75F67">
        <w:rPr>
          <w:color w:val="000000"/>
          <w:sz w:val="28"/>
          <w:szCs w:val="28"/>
          <w:lang w:val="nl-NL"/>
        </w:rPr>
        <w:t>â</w:t>
      </w:r>
      <w:r w:rsidR="00C75F67">
        <w:rPr>
          <w:color w:val="000000"/>
          <w:sz w:val="28"/>
          <w:szCs w:val="28"/>
          <w:lang w:val="nl-NL"/>
        </w:rPr>
        <w:t>n n</w:t>
      </w:r>
      <w:r w:rsidR="00C75F67" w:rsidRPr="00C75F67">
        <w:rPr>
          <w:color w:val="000000"/>
          <w:sz w:val="28"/>
          <w:szCs w:val="28"/>
          <w:lang w:val="nl-NL"/>
        </w:rPr>
        <w:t>ước</w:t>
      </w:r>
      <w:r w:rsidR="00C75F67">
        <w:rPr>
          <w:color w:val="000000"/>
          <w:sz w:val="28"/>
          <w:szCs w:val="28"/>
          <w:lang w:val="nl-NL"/>
        </w:rPr>
        <w:t xml:space="preserve"> ngo</w:t>
      </w:r>
      <w:r w:rsidR="00C75F67" w:rsidRPr="00C75F67">
        <w:rPr>
          <w:color w:val="000000"/>
          <w:sz w:val="28"/>
          <w:szCs w:val="28"/>
          <w:lang w:val="nl-NL"/>
        </w:rPr>
        <w:t>ài</w:t>
      </w:r>
      <w:r w:rsidR="00C75F67">
        <w:rPr>
          <w:color w:val="000000"/>
          <w:sz w:val="28"/>
          <w:szCs w:val="28"/>
          <w:lang w:val="nl-NL"/>
        </w:rPr>
        <w:t xml:space="preserve"> </w:t>
      </w:r>
      <w:r w:rsidR="000D7DE7" w:rsidRPr="0046504B">
        <w:rPr>
          <w:color w:val="000000"/>
          <w:sz w:val="28"/>
          <w:szCs w:val="28"/>
          <w:lang w:val="nl-NL"/>
        </w:rPr>
        <w:t xml:space="preserve">được </w:t>
      </w:r>
      <w:r w:rsidR="000D7DE7" w:rsidRPr="00E53418">
        <w:rPr>
          <w:color w:val="000000"/>
          <w:spacing w:val="-4"/>
          <w:sz w:val="28"/>
          <w:szCs w:val="28"/>
          <w:lang w:val="nl-NL"/>
        </w:rPr>
        <w:t xml:space="preserve">phép </w:t>
      </w:r>
      <w:r w:rsidR="0022089C" w:rsidRPr="00E53418">
        <w:rPr>
          <w:color w:val="000000"/>
          <w:spacing w:val="-4"/>
          <w:sz w:val="28"/>
          <w:szCs w:val="28"/>
          <w:lang w:val="nl-NL"/>
        </w:rPr>
        <w:t xml:space="preserve">hợp tác, đầu tư trong </w:t>
      </w:r>
      <w:r w:rsidR="00832E71" w:rsidRPr="00E53418">
        <w:rPr>
          <w:color w:val="000000"/>
          <w:spacing w:val="-4"/>
          <w:sz w:val="28"/>
          <w:szCs w:val="28"/>
          <w:lang w:val="nl-NL"/>
        </w:rPr>
        <w:t xml:space="preserve">lĩnh vực </w:t>
      </w:r>
      <w:r w:rsidR="0022089C" w:rsidRPr="00E53418">
        <w:rPr>
          <w:color w:val="000000"/>
          <w:spacing w:val="-4"/>
          <w:sz w:val="28"/>
          <w:szCs w:val="28"/>
          <w:lang w:val="nl-NL"/>
        </w:rPr>
        <w:t>giáo dục</w:t>
      </w:r>
      <w:r w:rsidR="00E53418" w:rsidRPr="00E53418">
        <w:rPr>
          <w:color w:val="000000"/>
          <w:spacing w:val="-4"/>
          <w:sz w:val="28"/>
          <w:szCs w:val="28"/>
          <w:lang w:val="nl-NL"/>
        </w:rPr>
        <w:t>, đào tạo và dạy nghề</w:t>
      </w:r>
      <w:r w:rsidR="000D7DE7" w:rsidRPr="00E53418">
        <w:rPr>
          <w:color w:val="000000"/>
          <w:spacing w:val="-4"/>
          <w:sz w:val="28"/>
          <w:szCs w:val="28"/>
          <w:lang w:val="nl-NL"/>
        </w:rPr>
        <w:t xml:space="preserve"> tại Việt Nam</w:t>
      </w:r>
      <w:r w:rsidR="0022089C" w:rsidRPr="00E53418">
        <w:rPr>
          <w:color w:val="000000"/>
          <w:spacing w:val="-4"/>
          <w:sz w:val="28"/>
          <w:szCs w:val="28"/>
          <w:lang w:val="nl-NL"/>
        </w:rPr>
        <w:t>.</w:t>
      </w:r>
    </w:p>
    <w:p w:rsidR="00C350E6" w:rsidRPr="0046504B" w:rsidRDefault="00C350E6" w:rsidP="0012445C">
      <w:pPr>
        <w:spacing w:before="200"/>
        <w:ind w:firstLine="567"/>
        <w:jc w:val="both"/>
        <w:rPr>
          <w:b/>
          <w:bCs/>
          <w:color w:val="000000"/>
          <w:sz w:val="28"/>
          <w:szCs w:val="28"/>
          <w:lang w:val="nl-NL"/>
        </w:rPr>
      </w:pPr>
      <w:r w:rsidRPr="0046504B">
        <w:rPr>
          <w:b/>
          <w:bCs/>
          <w:color w:val="000000"/>
          <w:sz w:val="28"/>
          <w:szCs w:val="28"/>
          <w:lang w:val="nl-NL"/>
        </w:rPr>
        <w:t xml:space="preserve">Điều </w:t>
      </w:r>
      <w:r w:rsidR="000D7DE7" w:rsidRPr="0046504B">
        <w:rPr>
          <w:b/>
          <w:bCs/>
          <w:color w:val="000000"/>
          <w:sz w:val="28"/>
          <w:szCs w:val="28"/>
          <w:lang w:val="nl-NL"/>
        </w:rPr>
        <w:t>4</w:t>
      </w:r>
      <w:r w:rsidRPr="0046504B">
        <w:rPr>
          <w:b/>
          <w:bCs/>
          <w:color w:val="000000"/>
          <w:sz w:val="28"/>
          <w:szCs w:val="28"/>
          <w:lang w:val="nl-NL"/>
        </w:rPr>
        <w:t>. Kiểm định chất lượng giáo dục</w:t>
      </w:r>
    </w:p>
    <w:p w:rsidR="00700704" w:rsidRPr="0046504B" w:rsidRDefault="007F669B" w:rsidP="0012445C">
      <w:pPr>
        <w:spacing w:before="200"/>
        <w:ind w:firstLine="567"/>
        <w:jc w:val="both"/>
        <w:rPr>
          <w:color w:val="000000"/>
          <w:sz w:val="28"/>
          <w:szCs w:val="28"/>
          <w:lang w:val="nl-NL"/>
        </w:rPr>
      </w:pPr>
      <w:r w:rsidRPr="0046504B">
        <w:rPr>
          <w:color w:val="000000"/>
          <w:sz w:val="28"/>
          <w:szCs w:val="28"/>
          <w:lang w:val="nl-NL"/>
        </w:rPr>
        <w:t>1. Trong quá trình hoạt động</w:t>
      </w:r>
      <w:r w:rsidR="00700704" w:rsidRPr="0046504B">
        <w:rPr>
          <w:color w:val="000000"/>
          <w:sz w:val="28"/>
          <w:szCs w:val="28"/>
          <w:lang w:val="nl-NL"/>
        </w:rPr>
        <w:t>, cơ sở giáo dục thực hiện liên kết đào tạo</w:t>
      </w:r>
      <w:r w:rsidR="00FB4543" w:rsidRPr="0046504B">
        <w:rPr>
          <w:color w:val="000000"/>
          <w:sz w:val="28"/>
          <w:szCs w:val="28"/>
          <w:lang w:val="nl-NL"/>
        </w:rPr>
        <w:t xml:space="preserve"> và </w:t>
      </w:r>
      <w:r w:rsidR="00700704" w:rsidRPr="0046504B">
        <w:rPr>
          <w:color w:val="000000"/>
          <w:sz w:val="28"/>
          <w:szCs w:val="28"/>
          <w:lang w:val="nl-NL"/>
        </w:rPr>
        <w:t xml:space="preserve">cơ sở giáo dục có vốn đầu tư nước ngoài </w:t>
      </w:r>
      <w:r w:rsidR="0034750F" w:rsidRPr="0046504B">
        <w:rPr>
          <w:color w:val="000000"/>
          <w:sz w:val="28"/>
          <w:szCs w:val="28"/>
          <w:lang w:val="nl-NL"/>
        </w:rPr>
        <w:t xml:space="preserve">tại Việt Nam </w:t>
      </w:r>
      <w:r w:rsidR="00D2020B" w:rsidRPr="0046504B">
        <w:rPr>
          <w:color w:val="000000"/>
          <w:sz w:val="28"/>
          <w:szCs w:val="28"/>
          <w:lang w:val="nl-NL"/>
        </w:rPr>
        <w:t>có trách nhiệm</w:t>
      </w:r>
      <w:r w:rsidR="00700704" w:rsidRPr="0046504B">
        <w:rPr>
          <w:color w:val="000000"/>
          <w:sz w:val="28"/>
          <w:szCs w:val="28"/>
          <w:lang w:val="nl-NL"/>
        </w:rPr>
        <w:t>:</w:t>
      </w:r>
    </w:p>
    <w:p w:rsidR="00700704" w:rsidRPr="0046504B" w:rsidRDefault="00700704" w:rsidP="0012445C">
      <w:pPr>
        <w:spacing w:before="200"/>
        <w:ind w:firstLine="567"/>
        <w:jc w:val="both"/>
        <w:rPr>
          <w:color w:val="000000"/>
          <w:sz w:val="28"/>
          <w:szCs w:val="28"/>
          <w:lang w:val="nl-NL"/>
        </w:rPr>
      </w:pPr>
      <w:r w:rsidRPr="0046504B">
        <w:rPr>
          <w:color w:val="000000"/>
          <w:sz w:val="28"/>
          <w:szCs w:val="28"/>
          <w:lang w:val="nl-NL"/>
        </w:rPr>
        <w:t xml:space="preserve">a) Tự chịu trách nhiệm về chất lượng </w:t>
      </w:r>
      <w:r w:rsidR="0034750F" w:rsidRPr="0046504B">
        <w:rPr>
          <w:color w:val="000000"/>
          <w:sz w:val="28"/>
          <w:szCs w:val="28"/>
          <w:lang w:val="nl-NL"/>
        </w:rPr>
        <w:t>hoạt động giáo dục</w:t>
      </w:r>
      <w:r w:rsidRPr="0046504B">
        <w:rPr>
          <w:color w:val="000000"/>
          <w:sz w:val="28"/>
          <w:szCs w:val="28"/>
          <w:lang w:val="nl-NL"/>
        </w:rPr>
        <w:t xml:space="preserve">, định kỳ triển khai hoạt động tự đánh giá, đảm bảo chất lượng và </w:t>
      </w:r>
      <w:r w:rsidR="00F33B5C" w:rsidRPr="0046504B">
        <w:rPr>
          <w:color w:val="000000"/>
          <w:sz w:val="28"/>
          <w:szCs w:val="28"/>
          <w:lang w:val="nl-NL"/>
        </w:rPr>
        <w:t>nâng cao</w:t>
      </w:r>
      <w:r w:rsidRPr="0046504B">
        <w:rPr>
          <w:color w:val="000000"/>
          <w:sz w:val="28"/>
          <w:szCs w:val="28"/>
          <w:lang w:val="nl-NL"/>
        </w:rPr>
        <w:t xml:space="preserve"> chất lượng theo tiêu chuẩn </w:t>
      </w:r>
      <w:r w:rsidR="00EE586B" w:rsidRPr="0046504B">
        <w:rPr>
          <w:color w:val="000000"/>
          <w:sz w:val="28"/>
          <w:szCs w:val="28"/>
          <w:lang w:val="nl-NL"/>
        </w:rPr>
        <w:t>Việt Nam hoặc nước ngoài</w:t>
      </w:r>
      <w:r w:rsidR="003F54C8">
        <w:rPr>
          <w:color w:val="000000"/>
          <w:sz w:val="28"/>
          <w:szCs w:val="28"/>
          <w:lang w:val="nl-NL"/>
        </w:rPr>
        <w:t>;</w:t>
      </w:r>
    </w:p>
    <w:p w:rsidR="00700704" w:rsidRPr="0046504B" w:rsidRDefault="00700704" w:rsidP="0012445C">
      <w:pPr>
        <w:spacing w:before="200"/>
        <w:ind w:firstLine="567"/>
        <w:jc w:val="both"/>
        <w:rPr>
          <w:color w:val="000000"/>
          <w:sz w:val="28"/>
          <w:szCs w:val="28"/>
          <w:lang w:val="nl-NL"/>
        </w:rPr>
      </w:pPr>
      <w:r w:rsidRPr="0046504B">
        <w:rPr>
          <w:color w:val="000000"/>
          <w:sz w:val="28"/>
          <w:szCs w:val="28"/>
          <w:lang w:val="nl-NL"/>
        </w:rPr>
        <w:t xml:space="preserve">b) Định kỳ </w:t>
      </w:r>
      <w:r w:rsidR="00004A9A" w:rsidRPr="0046504B">
        <w:rPr>
          <w:color w:val="000000"/>
          <w:sz w:val="28"/>
          <w:szCs w:val="28"/>
          <w:lang w:val="nl-NL"/>
        </w:rPr>
        <w:t>đăng ký</w:t>
      </w:r>
      <w:r w:rsidR="00C1632E" w:rsidRPr="0046504B">
        <w:rPr>
          <w:color w:val="000000"/>
          <w:sz w:val="28"/>
          <w:szCs w:val="28"/>
          <w:lang w:val="nl-NL"/>
        </w:rPr>
        <w:t xml:space="preserve"> </w:t>
      </w:r>
      <w:r w:rsidRPr="0046504B">
        <w:rPr>
          <w:color w:val="000000"/>
          <w:sz w:val="28"/>
          <w:szCs w:val="28"/>
          <w:lang w:val="nl-NL"/>
        </w:rPr>
        <w:t>kiểm định chất lượng theo quy định của Bộ Giáo dục và Đào tạo</w:t>
      </w:r>
      <w:r w:rsidR="0086710C" w:rsidRPr="0046504B">
        <w:rPr>
          <w:color w:val="000000"/>
          <w:sz w:val="28"/>
          <w:szCs w:val="28"/>
          <w:lang w:val="nl-NL"/>
        </w:rPr>
        <w:t xml:space="preserve"> </w:t>
      </w:r>
      <w:r w:rsidR="003F54C8">
        <w:rPr>
          <w:color w:val="000000"/>
          <w:sz w:val="28"/>
          <w:szCs w:val="28"/>
          <w:lang w:val="nl-NL"/>
        </w:rPr>
        <w:t xml:space="preserve">hoặc </w:t>
      </w:r>
      <w:r w:rsidRPr="0046504B">
        <w:rPr>
          <w:color w:val="000000"/>
          <w:sz w:val="28"/>
          <w:szCs w:val="28"/>
          <w:lang w:val="nl-NL"/>
        </w:rPr>
        <w:t xml:space="preserve">Bộ Lao động </w:t>
      </w:r>
      <w:r w:rsidR="00D34F18" w:rsidRPr="0046504B">
        <w:rPr>
          <w:color w:val="000000"/>
          <w:sz w:val="28"/>
          <w:szCs w:val="28"/>
          <w:lang w:val="nl-NL"/>
        </w:rPr>
        <w:t>-</w:t>
      </w:r>
      <w:r w:rsidRPr="0046504B">
        <w:rPr>
          <w:color w:val="000000"/>
          <w:sz w:val="28"/>
          <w:szCs w:val="28"/>
          <w:lang w:val="nl-NL"/>
        </w:rPr>
        <w:t xml:space="preserve"> Thương binh và Xã hội</w:t>
      </w:r>
      <w:r w:rsidR="0086710C" w:rsidRPr="0046504B">
        <w:rPr>
          <w:color w:val="000000"/>
          <w:sz w:val="28"/>
          <w:szCs w:val="28"/>
          <w:lang w:val="nl-NL"/>
        </w:rPr>
        <w:t xml:space="preserve">. </w:t>
      </w:r>
      <w:r w:rsidRPr="0046504B">
        <w:rPr>
          <w:color w:val="000000"/>
          <w:sz w:val="28"/>
          <w:szCs w:val="28"/>
          <w:lang w:val="nl-NL"/>
        </w:rPr>
        <w:t xml:space="preserve"> </w:t>
      </w:r>
    </w:p>
    <w:p w:rsidR="00700704" w:rsidRPr="0046504B" w:rsidRDefault="00700704" w:rsidP="0012445C">
      <w:pPr>
        <w:spacing w:before="200"/>
        <w:ind w:firstLine="567"/>
        <w:jc w:val="both"/>
        <w:rPr>
          <w:color w:val="000000"/>
          <w:sz w:val="28"/>
          <w:szCs w:val="28"/>
          <w:lang w:val="nl-NL"/>
        </w:rPr>
      </w:pPr>
      <w:r w:rsidRPr="0046504B">
        <w:rPr>
          <w:color w:val="000000"/>
          <w:sz w:val="28"/>
          <w:szCs w:val="28"/>
          <w:lang w:val="nl-NL"/>
        </w:rPr>
        <w:t xml:space="preserve">2. </w:t>
      </w:r>
      <w:r w:rsidR="008F29A6">
        <w:rPr>
          <w:color w:val="000000"/>
          <w:sz w:val="28"/>
          <w:szCs w:val="28"/>
          <w:lang w:val="nl-NL"/>
        </w:rPr>
        <w:t>C</w:t>
      </w:r>
      <w:r w:rsidR="008F29A6" w:rsidRPr="0046504B">
        <w:rPr>
          <w:color w:val="000000"/>
          <w:sz w:val="28"/>
          <w:szCs w:val="28"/>
          <w:lang w:val="nl-NL"/>
        </w:rPr>
        <w:t>ơ quan</w:t>
      </w:r>
      <w:r w:rsidR="008F29A6">
        <w:rPr>
          <w:color w:val="000000"/>
          <w:sz w:val="28"/>
          <w:szCs w:val="28"/>
          <w:lang w:val="nl-NL"/>
        </w:rPr>
        <w:t>,</w:t>
      </w:r>
      <w:r w:rsidR="008F29A6" w:rsidRPr="0046504B">
        <w:rPr>
          <w:color w:val="000000"/>
          <w:sz w:val="28"/>
          <w:szCs w:val="28"/>
          <w:lang w:val="nl-NL"/>
        </w:rPr>
        <w:t xml:space="preserve"> </w:t>
      </w:r>
      <w:r w:rsidR="008F29A6">
        <w:rPr>
          <w:color w:val="000000"/>
          <w:sz w:val="28"/>
          <w:szCs w:val="28"/>
          <w:lang w:val="nl-NL"/>
        </w:rPr>
        <w:t>t</w:t>
      </w:r>
      <w:r w:rsidRPr="0046504B">
        <w:rPr>
          <w:color w:val="000000"/>
          <w:sz w:val="28"/>
          <w:szCs w:val="28"/>
          <w:lang w:val="nl-NL"/>
        </w:rPr>
        <w:t>ổ chức</w:t>
      </w:r>
      <w:r w:rsidR="00D77D84" w:rsidRPr="0046504B">
        <w:rPr>
          <w:color w:val="000000"/>
          <w:sz w:val="28"/>
          <w:szCs w:val="28"/>
          <w:lang w:val="nl-NL"/>
        </w:rPr>
        <w:t xml:space="preserve"> </w:t>
      </w:r>
      <w:r w:rsidRPr="0046504B">
        <w:rPr>
          <w:color w:val="000000"/>
          <w:sz w:val="28"/>
          <w:szCs w:val="28"/>
          <w:lang w:val="nl-NL"/>
        </w:rPr>
        <w:t xml:space="preserve">có thẩm quyền kiểm định chất lượng chương trình liên kết đào tạo và cơ sở giáo dục có vốn đầu tư nước ngoài tại Việt Nam là </w:t>
      </w:r>
      <w:r w:rsidR="00150B2D" w:rsidRPr="0046504B">
        <w:rPr>
          <w:color w:val="000000"/>
          <w:sz w:val="28"/>
          <w:szCs w:val="28"/>
          <w:lang w:val="nl-NL"/>
        </w:rPr>
        <w:t>cơ quan</w:t>
      </w:r>
      <w:r w:rsidR="00150B2D">
        <w:rPr>
          <w:color w:val="000000"/>
          <w:sz w:val="28"/>
          <w:szCs w:val="28"/>
          <w:lang w:val="nl-NL"/>
        </w:rPr>
        <w:t>,</w:t>
      </w:r>
      <w:r w:rsidR="00150B2D" w:rsidRPr="0046504B">
        <w:rPr>
          <w:color w:val="000000"/>
          <w:sz w:val="28"/>
          <w:szCs w:val="28"/>
          <w:lang w:val="nl-NL"/>
        </w:rPr>
        <w:t xml:space="preserve"> </w:t>
      </w:r>
      <w:r w:rsidRPr="0046504B">
        <w:rPr>
          <w:color w:val="000000"/>
          <w:sz w:val="28"/>
          <w:szCs w:val="28"/>
          <w:lang w:val="nl-NL"/>
        </w:rPr>
        <w:t>tổ chức</w:t>
      </w:r>
      <w:r w:rsidR="00D77D84" w:rsidRPr="0046504B">
        <w:rPr>
          <w:color w:val="000000"/>
          <w:sz w:val="28"/>
          <w:szCs w:val="28"/>
          <w:lang w:val="nl-NL"/>
        </w:rPr>
        <w:t xml:space="preserve"> </w:t>
      </w:r>
      <w:r w:rsidRPr="0046504B">
        <w:rPr>
          <w:color w:val="000000"/>
          <w:sz w:val="28"/>
          <w:szCs w:val="28"/>
          <w:lang w:val="nl-NL"/>
        </w:rPr>
        <w:t xml:space="preserve">kiểm định chất lượng giáo dục Việt Nam hoặc </w:t>
      </w:r>
      <w:r w:rsidR="008F29A6" w:rsidRPr="0046504B">
        <w:rPr>
          <w:color w:val="000000"/>
          <w:sz w:val="28"/>
          <w:szCs w:val="28"/>
          <w:lang w:val="nl-NL"/>
        </w:rPr>
        <w:t>cơ quan</w:t>
      </w:r>
      <w:r w:rsidR="008F29A6">
        <w:rPr>
          <w:color w:val="000000"/>
          <w:sz w:val="28"/>
          <w:szCs w:val="28"/>
          <w:lang w:val="nl-NL"/>
        </w:rPr>
        <w:t>,</w:t>
      </w:r>
      <w:r w:rsidR="008F29A6" w:rsidRPr="0046504B">
        <w:rPr>
          <w:color w:val="000000"/>
          <w:sz w:val="28"/>
          <w:szCs w:val="28"/>
          <w:lang w:val="nl-NL"/>
        </w:rPr>
        <w:t xml:space="preserve"> </w:t>
      </w:r>
      <w:r w:rsidR="008F29A6">
        <w:rPr>
          <w:color w:val="000000"/>
          <w:sz w:val="28"/>
          <w:szCs w:val="28"/>
          <w:lang w:val="nl-NL"/>
        </w:rPr>
        <w:t>tổ chức</w:t>
      </w:r>
      <w:r w:rsidR="00D77D84" w:rsidRPr="0046504B">
        <w:rPr>
          <w:color w:val="000000"/>
          <w:sz w:val="28"/>
          <w:szCs w:val="28"/>
          <w:lang w:val="nl-NL"/>
        </w:rPr>
        <w:t xml:space="preserve"> kiểm định chất lượng giáo dục </w:t>
      </w:r>
      <w:r w:rsidRPr="0046504B">
        <w:rPr>
          <w:color w:val="000000"/>
          <w:sz w:val="28"/>
          <w:szCs w:val="28"/>
          <w:lang w:val="nl-NL"/>
        </w:rPr>
        <w:t>nước ngoài được Bộ Giáo dục và Đào tạo ho</w:t>
      </w:r>
      <w:r w:rsidR="00672EFA" w:rsidRPr="0046504B">
        <w:rPr>
          <w:color w:val="000000"/>
          <w:sz w:val="28"/>
          <w:szCs w:val="28"/>
          <w:lang w:val="nl-NL"/>
        </w:rPr>
        <w:t>ặc Bộ Lao động -</w:t>
      </w:r>
      <w:r w:rsidRPr="0046504B">
        <w:rPr>
          <w:color w:val="000000"/>
          <w:sz w:val="28"/>
          <w:szCs w:val="28"/>
          <w:lang w:val="nl-NL"/>
        </w:rPr>
        <w:t xml:space="preserve"> Thương binh và Xã hội công nhận.</w:t>
      </w:r>
    </w:p>
    <w:p w:rsidR="007A7880" w:rsidRPr="0046504B" w:rsidRDefault="00700704" w:rsidP="00124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3. Bộ </w:t>
      </w:r>
      <w:r w:rsidR="00384230" w:rsidRPr="0046504B">
        <w:rPr>
          <w:color w:val="000000"/>
          <w:sz w:val="28"/>
          <w:szCs w:val="28"/>
          <w:lang w:val="nl-NL"/>
        </w:rPr>
        <w:t xml:space="preserve">trưởng Bộ </w:t>
      </w:r>
      <w:r w:rsidRPr="0046504B">
        <w:rPr>
          <w:color w:val="000000"/>
          <w:sz w:val="28"/>
          <w:szCs w:val="28"/>
          <w:lang w:val="nl-NL"/>
        </w:rPr>
        <w:t>Giáo dục và Đào tạo</w:t>
      </w:r>
      <w:r w:rsidR="007A7880" w:rsidRPr="0046504B">
        <w:rPr>
          <w:color w:val="000000"/>
          <w:sz w:val="28"/>
          <w:szCs w:val="28"/>
          <w:lang w:val="nl-NL"/>
        </w:rPr>
        <w:t xml:space="preserve">, </w:t>
      </w:r>
      <w:r w:rsidRPr="0046504B">
        <w:rPr>
          <w:color w:val="000000"/>
          <w:sz w:val="28"/>
          <w:szCs w:val="28"/>
          <w:lang w:val="nl-NL"/>
        </w:rPr>
        <w:t xml:space="preserve">Bộ </w:t>
      </w:r>
      <w:r w:rsidR="00384230" w:rsidRPr="0046504B">
        <w:rPr>
          <w:color w:val="000000"/>
          <w:sz w:val="28"/>
          <w:szCs w:val="28"/>
          <w:lang w:val="nl-NL"/>
        </w:rPr>
        <w:t xml:space="preserve">trưởng Bộ </w:t>
      </w:r>
      <w:r w:rsidR="00A55878" w:rsidRPr="0046504B">
        <w:rPr>
          <w:color w:val="000000"/>
          <w:sz w:val="28"/>
          <w:szCs w:val="28"/>
          <w:lang w:val="nl-NL"/>
        </w:rPr>
        <w:t>Lao động -</w:t>
      </w:r>
      <w:r w:rsidRPr="0046504B">
        <w:rPr>
          <w:color w:val="000000"/>
          <w:sz w:val="28"/>
          <w:szCs w:val="28"/>
          <w:lang w:val="nl-NL"/>
        </w:rPr>
        <w:t xml:space="preserve"> Thương binh và Xã hội quy định</w:t>
      </w:r>
      <w:r w:rsidR="007A7880" w:rsidRPr="0046504B">
        <w:rPr>
          <w:color w:val="000000"/>
          <w:sz w:val="28"/>
          <w:szCs w:val="28"/>
          <w:lang w:val="nl-NL"/>
        </w:rPr>
        <w:t xml:space="preserve"> </w:t>
      </w:r>
      <w:r w:rsidR="00F23494" w:rsidRPr="0046504B">
        <w:rPr>
          <w:color w:val="000000"/>
          <w:sz w:val="28"/>
          <w:szCs w:val="28"/>
          <w:lang w:val="nl-NL"/>
        </w:rPr>
        <w:t>cụ thể tiêu chí, quy trình, chu k</w:t>
      </w:r>
      <w:r w:rsidR="0012445C">
        <w:rPr>
          <w:color w:val="000000"/>
          <w:sz w:val="28"/>
          <w:szCs w:val="28"/>
          <w:lang w:val="nl-NL"/>
        </w:rPr>
        <w:t>ỳ kiểm định chất lượng giáo dục;</w:t>
      </w:r>
      <w:r w:rsidR="00F23494" w:rsidRPr="0046504B">
        <w:rPr>
          <w:color w:val="000000"/>
          <w:sz w:val="28"/>
          <w:szCs w:val="28"/>
          <w:lang w:val="nl-NL"/>
        </w:rPr>
        <w:t xml:space="preserve"> </w:t>
      </w:r>
      <w:r w:rsidR="007A7880" w:rsidRPr="0046504B">
        <w:rPr>
          <w:color w:val="000000"/>
          <w:sz w:val="28"/>
          <w:szCs w:val="28"/>
          <w:lang w:val="nl-NL"/>
        </w:rPr>
        <w:t>nhiệm vụ, trách nhiệm và quyền hạn của</w:t>
      </w:r>
      <w:r w:rsidR="0012445C">
        <w:rPr>
          <w:color w:val="000000"/>
          <w:sz w:val="28"/>
          <w:szCs w:val="28"/>
          <w:lang w:val="nl-NL"/>
        </w:rPr>
        <w:t xml:space="preserve"> cơ quan,</w:t>
      </w:r>
      <w:r w:rsidR="007A7880" w:rsidRPr="0046504B">
        <w:rPr>
          <w:color w:val="000000"/>
          <w:sz w:val="28"/>
          <w:szCs w:val="28"/>
          <w:lang w:val="nl-NL"/>
        </w:rPr>
        <w:t xml:space="preserve"> tổ chức kiểm định chất lượng giáo dục Việt Nam </w:t>
      </w:r>
      <w:r w:rsidR="00AF0FA5" w:rsidRPr="0046504B">
        <w:rPr>
          <w:color w:val="000000"/>
          <w:sz w:val="28"/>
          <w:szCs w:val="28"/>
          <w:lang w:val="nl-NL"/>
        </w:rPr>
        <w:t>đối với kiểm định chất lượng chương trình liên kết đào tạo và cơ sở giáo dục có vốn đầu tư nước ngoài tại Việt Nam.</w:t>
      </w:r>
    </w:p>
    <w:p w:rsidR="008E07B9" w:rsidRPr="000B130A" w:rsidRDefault="0081262D" w:rsidP="0012445C">
      <w:pPr>
        <w:spacing w:before="200"/>
        <w:ind w:firstLine="567"/>
        <w:jc w:val="both"/>
        <w:rPr>
          <w:b/>
          <w:sz w:val="28"/>
          <w:szCs w:val="28"/>
          <w:lang w:val="nl-NL"/>
        </w:rPr>
      </w:pPr>
      <w:r w:rsidRPr="000B130A">
        <w:rPr>
          <w:b/>
          <w:sz w:val="28"/>
          <w:szCs w:val="28"/>
          <w:lang w:val="nl-NL"/>
        </w:rPr>
        <w:t>Điều 5. Tài chính trong hợp tác, đầu tư của nước ngoài</w:t>
      </w:r>
    </w:p>
    <w:p w:rsidR="0081262D" w:rsidRPr="008E07B9" w:rsidRDefault="00851CBC" w:rsidP="0012445C">
      <w:pPr>
        <w:spacing w:before="200"/>
        <w:ind w:firstLine="567"/>
        <w:jc w:val="both"/>
        <w:rPr>
          <w:b/>
          <w:color w:val="000000"/>
          <w:sz w:val="28"/>
          <w:szCs w:val="28"/>
          <w:lang w:val="nl-NL"/>
        </w:rPr>
      </w:pPr>
      <w:r w:rsidRPr="008E07B9">
        <w:rPr>
          <w:sz w:val="28"/>
          <w:szCs w:val="28"/>
          <w:lang w:val="nl-NL"/>
        </w:rPr>
        <w:t xml:space="preserve">1. </w:t>
      </w:r>
      <w:r w:rsidR="0081262D" w:rsidRPr="008E07B9">
        <w:rPr>
          <w:sz w:val="28"/>
          <w:szCs w:val="28"/>
          <w:lang w:val="nl-NL"/>
        </w:rPr>
        <w:t xml:space="preserve">Cơ </w:t>
      </w:r>
      <w:r w:rsidR="00422BC0" w:rsidRPr="008E07B9">
        <w:rPr>
          <w:sz w:val="28"/>
          <w:szCs w:val="28"/>
          <w:lang w:val="nl-NL"/>
        </w:rPr>
        <w:t xml:space="preserve">sở </w:t>
      </w:r>
      <w:r w:rsidR="007B269E" w:rsidRPr="008E07B9">
        <w:rPr>
          <w:sz w:val="28"/>
          <w:szCs w:val="28"/>
          <w:lang w:val="nl-NL"/>
        </w:rPr>
        <w:t xml:space="preserve">giáo dục </w:t>
      </w:r>
      <w:r w:rsidR="0047186C" w:rsidRPr="008E07B9">
        <w:rPr>
          <w:sz w:val="28"/>
          <w:szCs w:val="28"/>
          <w:lang w:val="nl-NL"/>
        </w:rPr>
        <w:t xml:space="preserve">thực hiện </w:t>
      </w:r>
      <w:r w:rsidR="0081262D" w:rsidRPr="008E07B9">
        <w:rPr>
          <w:sz w:val="28"/>
          <w:szCs w:val="28"/>
          <w:lang w:val="nl-NL"/>
        </w:rPr>
        <w:t>liên kết đào tạo</w:t>
      </w:r>
      <w:r w:rsidR="00422BC0" w:rsidRPr="008E07B9">
        <w:rPr>
          <w:sz w:val="28"/>
          <w:szCs w:val="28"/>
          <w:lang w:val="nl-NL"/>
        </w:rPr>
        <w:t xml:space="preserve"> với nước ngoài</w:t>
      </w:r>
      <w:r w:rsidR="0081262D" w:rsidRPr="008E07B9">
        <w:rPr>
          <w:sz w:val="28"/>
          <w:szCs w:val="28"/>
          <w:lang w:val="nl-NL"/>
        </w:rPr>
        <w:t xml:space="preserve">, cơ sở giáo dục có vốn đầu tư nước ngoài và văn phòng đại diện giáo dục nước ngoài </w:t>
      </w:r>
      <w:r w:rsidR="00D866CE" w:rsidRPr="008E07B9">
        <w:rPr>
          <w:sz w:val="28"/>
          <w:szCs w:val="28"/>
          <w:lang w:val="nl-NL"/>
        </w:rPr>
        <w:t xml:space="preserve">tuân </w:t>
      </w:r>
      <w:r w:rsidR="00D866CE" w:rsidRPr="008E07B9">
        <w:rPr>
          <w:spacing w:val="-4"/>
          <w:sz w:val="28"/>
          <w:szCs w:val="28"/>
          <w:lang w:val="nl-NL"/>
        </w:rPr>
        <w:t>thủ các quy định</w:t>
      </w:r>
      <w:r w:rsidR="00871881" w:rsidRPr="008E07B9">
        <w:rPr>
          <w:spacing w:val="-4"/>
          <w:sz w:val="28"/>
          <w:szCs w:val="28"/>
          <w:lang w:val="nl-NL"/>
        </w:rPr>
        <w:t xml:space="preserve"> hiện hành </w:t>
      </w:r>
      <w:r w:rsidR="00D866CE" w:rsidRPr="008E07B9">
        <w:rPr>
          <w:spacing w:val="-4"/>
          <w:sz w:val="28"/>
          <w:szCs w:val="28"/>
          <w:lang w:val="nl-NL"/>
        </w:rPr>
        <w:t xml:space="preserve">của </w:t>
      </w:r>
      <w:r w:rsidR="0081262D" w:rsidRPr="008E07B9">
        <w:rPr>
          <w:spacing w:val="-4"/>
          <w:sz w:val="28"/>
          <w:szCs w:val="28"/>
          <w:lang w:val="nl-NL"/>
        </w:rPr>
        <w:t xml:space="preserve">pháp luật </w:t>
      </w:r>
      <w:r w:rsidR="00C7369B" w:rsidRPr="008E07B9">
        <w:rPr>
          <w:spacing w:val="-4"/>
          <w:sz w:val="28"/>
          <w:szCs w:val="28"/>
          <w:lang w:val="nl-NL"/>
        </w:rPr>
        <w:t xml:space="preserve">Việt Nam </w:t>
      </w:r>
      <w:r w:rsidR="0081262D" w:rsidRPr="008E07B9">
        <w:rPr>
          <w:spacing w:val="-4"/>
          <w:sz w:val="28"/>
          <w:szCs w:val="28"/>
          <w:lang w:val="nl-NL"/>
        </w:rPr>
        <w:t>về tài chính</w:t>
      </w:r>
      <w:r w:rsidR="00D866CE" w:rsidRPr="008E07B9">
        <w:rPr>
          <w:spacing w:val="-4"/>
          <w:sz w:val="28"/>
          <w:szCs w:val="28"/>
          <w:lang w:val="nl-NL"/>
        </w:rPr>
        <w:t xml:space="preserve">, </w:t>
      </w:r>
      <w:r w:rsidR="00D426B1" w:rsidRPr="008E07B9">
        <w:rPr>
          <w:spacing w:val="-4"/>
          <w:sz w:val="28"/>
          <w:szCs w:val="28"/>
          <w:lang w:val="nl-NL"/>
        </w:rPr>
        <w:t>kế toán, kiểm toán và thuế</w:t>
      </w:r>
      <w:r w:rsidR="0081262D" w:rsidRPr="008E07B9">
        <w:rPr>
          <w:sz w:val="28"/>
          <w:szCs w:val="28"/>
          <w:lang w:val="nl-NL"/>
        </w:rPr>
        <w:t>.</w:t>
      </w:r>
    </w:p>
    <w:p w:rsidR="00DD167D" w:rsidRPr="00DD0187" w:rsidRDefault="009F412D" w:rsidP="00B1738D">
      <w:pPr>
        <w:spacing w:before="160"/>
        <w:ind w:firstLine="567"/>
        <w:jc w:val="both"/>
        <w:rPr>
          <w:color w:val="000000"/>
          <w:sz w:val="26"/>
          <w:szCs w:val="28"/>
          <w:lang w:val="nl-NL"/>
        </w:rPr>
      </w:pPr>
      <w:r w:rsidRPr="0046504B">
        <w:rPr>
          <w:color w:val="000000"/>
          <w:sz w:val="28"/>
          <w:szCs w:val="28"/>
          <w:lang w:val="nl-NL"/>
        </w:rPr>
        <w:lastRenderedPageBreak/>
        <w:t>2. Bộ Giáo dục và Đào tạo, Bộ Lao động - Thương binh và Xã hội, Bộ Tài chính có trách nhiệm hướng dẫn cụ thể quy định về tài chính, kế toán, kiểm toán và thuế đối với hợp tác, đầu tư của nước ngoài trong lĩnh vực giáo dục</w:t>
      </w:r>
      <w:r w:rsidR="003722F1" w:rsidRPr="0046504B">
        <w:rPr>
          <w:color w:val="000000"/>
          <w:sz w:val="28"/>
          <w:szCs w:val="28"/>
          <w:lang w:val="nl-NL"/>
        </w:rPr>
        <w:t>, đào tạo và dạy nghề</w:t>
      </w:r>
      <w:r w:rsidRPr="0046504B">
        <w:rPr>
          <w:color w:val="000000"/>
          <w:sz w:val="28"/>
          <w:szCs w:val="28"/>
          <w:lang w:val="nl-NL"/>
        </w:rPr>
        <w:t>.</w:t>
      </w:r>
    </w:p>
    <w:p w:rsidR="009F412D" w:rsidRPr="00DD0187" w:rsidRDefault="009F412D" w:rsidP="009F412D">
      <w:pPr>
        <w:rPr>
          <w:color w:val="000000"/>
          <w:sz w:val="16"/>
          <w:lang w:val="nl-NL"/>
        </w:rPr>
      </w:pPr>
    </w:p>
    <w:p w:rsidR="00C350E6" w:rsidRPr="0046504B" w:rsidRDefault="00C350E6" w:rsidP="00D34F18">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r w:rsidRPr="0046504B">
        <w:rPr>
          <w:b/>
          <w:bCs/>
          <w:color w:val="000000"/>
          <w:sz w:val="28"/>
          <w:szCs w:val="28"/>
          <w:lang w:val="nl-NL"/>
        </w:rPr>
        <w:t>Chương II</w:t>
      </w:r>
    </w:p>
    <w:p w:rsidR="00C350E6" w:rsidRPr="0046504B" w:rsidRDefault="00C350E6" w:rsidP="00D34F18">
      <w:pPr>
        <w:jc w:val="center"/>
        <w:rPr>
          <w:b/>
          <w:bCs/>
          <w:color w:val="000000"/>
          <w:sz w:val="26"/>
          <w:szCs w:val="28"/>
          <w:lang w:val="nl-NL"/>
        </w:rPr>
      </w:pPr>
      <w:r w:rsidRPr="0046504B">
        <w:rPr>
          <w:b/>
          <w:bCs/>
          <w:color w:val="000000"/>
          <w:sz w:val="26"/>
          <w:szCs w:val="28"/>
          <w:lang w:val="nl-NL"/>
        </w:rPr>
        <w:t>LIÊN KẾT ĐÀO TẠO</w:t>
      </w:r>
    </w:p>
    <w:p w:rsidR="00D34F18" w:rsidRPr="00B1738D" w:rsidRDefault="00D34F18" w:rsidP="00D34F18">
      <w:pPr>
        <w:jc w:val="center"/>
        <w:rPr>
          <w:b/>
          <w:bCs/>
          <w:color w:val="000000"/>
          <w:sz w:val="20"/>
          <w:szCs w:val="28"/>
          <w:lang w:val="nl-NL"/>
        </w:rPr>
      </w:pPr>
    </w:p>
    <w:p w:rsidR="00D77199" w:rsidRPr="0046504B" w:rsidRDefault="00D77199" w:rsidP="00D34F18">
      <w:pPr>
        <w:jc w:val="center"/>
        <w:rPr>
          <w:b/>
          <w:bCs/>
          <w:color w:val="000000"/>
          <w:sz w:val="28"/>
          <w:szCs w:val="28"/>
          <w:lang w:val="nl-NL"/>
        </w:rPr>
      </w:pPr>
      <w:r w:rsidRPr="0046504B">
        <w:rPr>
          <w:b/>
          <w:bCs/>
          <w:color w:val="000000"/>
          <w:sz w:val="28"/>
          <w:szCs w:val="28"/>
          <w:lang w:val="nl-NL"/>
        </w:rPr>
        <w:t xml:space="preserve">Mục </w:t>
      </w:r>
      <w:r w:rsidR="006332F0" w:rsidRPr="0046504B">
        <w:rPr>
          <w:b/>
          <w:bCs/>
          <w:color w:val="000000"/>
          <w:sz w:val="28"/>
          <w:szCs w:val="28"/>
          <w:lang w:val="nl-NL"/>
        </w:rPr>
        <w:t>1</w:t>
      </w:r>
    </w:p>
    <w:p w:rsidR="0068217A" w:rsidRPr="0046504B" w:rsidRDefault="00AD163B" w:rsidP="00D34F18">
      <w:pPr>
        <w:jc w:val="center"/>
        <w:rPr>
          <w:b/>
          <w:bCs/>
          <w:color w:val="000000"/>
          <w:sz w:val="26"/>
          <w:szCs w:val="28"/>
          <w:lang w:val="nl-NL"/>
        </w:rPr>
      </w:pPr>
      <w:r w:rsidRPr="0046504B">
        <w:rPr>
          <w:b/>
          <w:bCs/>
          <w:color w:val="000000"/>
          <w:sz w:val="26"/>
          <w:szCs w:val="28"/>
          <w:lang w:val="nl-NL"/>
        </w:rPr>
        <w:t>HÌNH THỨC, ĐỐI TƯỢNG, PHẠM VI</w:t>
      </w:r>
      <w:r w:rsidR="0068217A" w:rsidRPr="0046504B">
        <w:rPr>
          <w:b/>
          <w:bCs/>
          <w:color w:val="000000"/>
          <w:sz w:val="26"/>
          <w:szCs w:val="28"/>
          <w:lang w:val="nl-NL"/>
        </w:rPr>
        <w:t>,</w:t>
      </w:r>
    </w:p>
    <w:p w:rsidR="00AD163B" w:rsidRDefault="0068217A" w:rsidP="00D34F18">
      <w:pPr>
        <w:jc w:val="center"/>
        <w:rPr>
          <w:b/>
          <w:bCs/>
          <w:color w:val="000000"/>
          <w:sz w:val="26"/>
          <w:szCs w:val="28"/>
          <w:lang w:val="nl-NL"/>
        </w:rPr>
      </w:pPr>
      <w:r w:rsidRPr="0046504B">
        <w:rPr>
          <w:b/>
          <w:bCs/>
          <w:color w:val="000000"/>
          <w:sz w:val="26"/>
          <w:szCs w:val="28"/>
          <w:lang w:val="nl-NL"/>
        </w:rPr>
        <w:t>THỜI HẠN</w:t>
      </w:r>
      <w:r w:rsidR="00AD163B" w:rsidRPr="0046504B">
        <w:rPr>
          <w:b/>
          <w:bCs/>
          <w:color w:val="000000"/>
          <w:sz w:val="26"/>
          <w:szCs w:val="28"/>
          <w:lang w:val="nl-NL"/>
        </w:rPr>
        <w:t xml:space="preserve"> LIÊN KẾT</w:t>
      </w:r>
      <w:r w:rsidR="007B269E" w:rsidRPr="0046504B">
        <w:rPr>
          <w:b/>
          <w:bCs/>
          <w:color w:val="000000"/>
          <w:sz w:val="26"/>
          <w:szCs w:val="28"/>
          <w:lang w:val="nl-NL"/>
        </w:rPr>
        <w:t xml:space="preserve"> ĐÀO TẠO</w:t>
      </w:r>
      <w:r w:rsidR="0001569B" w:rsidRPr="0046504B">
        <w:rPr>
          <w:b/>
          <w:bCs/>
          <w:color w:val="000000"/>
          <w:sz w:val="26"/>
          <w:szCs w:val="28"/>
          <w:lang w:val="nl-NL"/>
        </w:rPr>
        <w:t>, VĂN BẰNG, CHỨNG CHỈ</w:t>
      </w:r>
    </w:p>
    <w:p w:rsidR="008E07B9" w:rsidRPr="00B1738D" w:rsidRDefault="008E07B9" w:rsidP="00D34F18">
      <w:pPr>
        <w:jc w:val="center"/>
        <w:rPr>
          <w:b/>
          <w:bCs/>
          <w:color w:val="000000"/>
          <w:sz w:val="10"/>
          <w:szCs w:val="28"/>
          <w:lang w:val="nl-NL"/>
        </w:rPr>
      </w:pPr>
    </w:p>
    <w:p w:rsidR="00AD163B" w:rsidRPr="0046504B" w:rsidRDefault="00AD163B" w:rsidP="00B1738D">
      <w:pPr>
        <w:spacing w:before="160"/>
        <w:ind w:firstLine="567"/>
        <w:jc w:val="both"/>
        <w:rPr>
          <w:b/>
          <w:bCs/>
          <w:color w:val="000000"/>
          <w:sz w:val="28"/>
          <w:szCs w:val="28"/>
          <w:lang w:val="nl-NL"/>
        </w:rPr>
      </w:pPr>
      <w:r w:rsidRPr="0046504B">
        <w:rPr>
          <w:b/>
          <w:bCs/>
          <w:color w:val="000000"/>
          <w:sz w:val="28"/>
          <w:szCs w:val="28"/>
          <w:lang w:val="nl-NL"/>
        </w:rPr>
        <w:t xml:space="preserve">Điều </w:t>
      </w:r>
      <w:r w:rsidR="00A75B79" w:rsidRPr="0046504B">
        <w:rPr>
          <w:b/>
          <w:bCs/>
          <w:color w:val="000000"/>
          <w:sz w:val="28"/>
          <w:szCs w:val="28"/>
          <w:lang w:val="nl-NL"/>
        </w:rPr>
        <w:t>6</w:t>
      </w:r>
      <w:r w:rsidRPr="0046504B">
        <w:rPr>
          <w:b/>
          <w:bCs/>
          <w:color w:val="000000"/>
          <w:sz w:val="28"/>
          <w:szCs w:val="28"/>
          <w:lang w:val="nl-NL"/>
        </w:rPr>
        <w:t>. Hình thức liên kết</w:t>
      </w:r>
      <w:r w:rsidR="00D22E2A" w:rsidRPr="0046504B">
        <w:rPr>
          <w:b/>
          <w:bCs/>
          <w:color w:val="000000"/>
          <w:sz w:val="28"/>
          <w:szCs w:val="28"/>
          <w:lang w:val="nl-NL"/>
        </w:rPr>
        <w:t xml:space="preserve"> đào tạo</w:t>
      </w:r>
      <w:r w:rsidR="00280A8E" w:rsidRPr="0046504B">
        <w:rPr>
          <w:b/>
          <w:bCs/>
          <w:color w:val="000000"/>
          <w:sz w:val="28"/>
          <w:szCs w:val="28"/>
          <w:lang w:val="nl-NL"/>
        </w:rPr>
        <w:t xml:space="preserve"> được phép </w:t>
      </w:r>
      <w:r w:rsidR="00DE3A10" w:rsidRPr="0046504B">
        <w:rPr>
          <w:b/>
          <w:bCs/>
          <w:color w:val="000000"/>
          <w:sz w:val="28"/>
          <w:szCs w:val="28"/>
          <w:lang w:val="nl-NL"/>
        </w:rPr>
        <w:t>triển khai</w:t>
      </w:r>
    </w:p>
    <w:p w:rsidR="00955D0D" w:rsidRPr="0046504B" w:rsidRDefault="00EA6AD2" w:rsidP="00B1738D">
      <w:pPr>
        <w:spacing w:before="160"/>
        <w:ind w:firstLine="567"/>
        <w:jc w:val="both"/>
        <w:rPr>
          <w:color w:val="000000"/>
          <w:sz w:val="28"/>
          <w:szCs w:val="28"/>
          <w:lang w:val="nl-NL"/>
        </w:rPr>
      </w:pPr>
      <w:r w:rsidRPr="0046504B">
        <w:rPr>
          <w:bCs/>
          <w:color w:val="000000"/>
          <w:sz w:val="28"/>
          <w:szCs w:val="28"/>
          <w:lang w:val="nl-NL"/>
        </w:rPr>
        <w:t>Đào tạo trực tiếp</w:t>
      </w:r>
      <w:r w:rsidR="001773C6" w:rsidRPr="0046504B">
        <w:rPr>
          <w:color w:val="000000"/>
          <w:sz w:val="28"/>
          <w:szCs w:val="28"/>
          <w:lang w:val="nl-NL"/>
        </w:rPr>
        <w:t xml:space="preserve"> </w:t>
      </w:r>
      <w:r w:rsidR="007122D7" w:rsidRPr="0046504B">
        <w:rPr>
          <w:bCs/>
          <w:color w:val="000000"/>
          <w:sz w:val="28"/>
          <w:szCs w:val="28"/>
          <w:lang w:val="nl-NL"/>
        </w:rPr>
        <w:t>theo chương trình của nước ngoài hoặc chương trình do hai bên xây dựng;</w:t>
      </w:r>
      <w:r w:rsidR="002121B8" w:rsidRPr="0046504B">
        <w:rPr>
          <w:bCs/>
          <w:color w:val="000000"/>
          <w:sz w:val="28"/>
          <w:szCs w:val="28"/>
          <w:lang w:val="nl-NL"/>
        </w:rPr>
        <w:t xml:space="preserve"> </w:t>
      </w:r>
      <w:r w:rsidR="00AF52E3" w:rsidRPr="0046504B">
        <w:rPr>
          <w:bCs/>
          <w:color w:val="000000"/>
          <w:sz w:val="28"/>
          <w:szCs w:val="28"/>
          <w:lang w:val="nl-NL"/>
        </w:rPr>
        <w:t xml:space="preserve">thực hiện toàn </w:t>
      </w:r>
      <w:r w:rsidR="00D2020B" w:rsidRPr="0046504B">
        <w:rPr>
          <w:bCs/>
          <w:color w:val="000000"/>
          <w:sz w:val="28"/>
          <w:szCs w:val="28"/>
          <w:lang w:val="nl-NL"/>
        </w:rPr>
        <w:t>bộ chương trình</w:t>
      </w:r>
      <w:r w:rsidR="00AF52E3" w:rsidRPr="0046504B">
        <w:rPr>
          <w:bCs/>
          <w:color w:val="000000"/>
          <w:sz w:val="28"/>
          <w:szCs w:val="28"/>
          <w:lang w:val="nl-NL"/>
        </w:rPr>
        <w:t xml:space="preserve"> tại Việt Nam hoặc một phần</w:t>
      </w:r>
      <w:r w:rsidR="006E0042" w:rsidRPr="0046504B">
        <w:rPr>
          <w:bCs/>
          <w:color w:val="000000"/>
          <w:sz w:val="28"/>
          <w:szCs w:val="28"/>
          <w:lang w:val="nl-NL"/>
        </w:rPr>
        <w:t xml:space="preserve"> chương trình</w:t>
      </w:r>
      <w:r w:rsidR="00AF52E3" w:rsidRPr="0046504B">
        <w:rPr>
          <w:bCs/>
          <w:color w:val="000000"/>
          <w:sz w:val="28"/>
          <w:szCs w:val="28"/>
          <w:lang w:val="nl-NL"/>
        </w:rPr>
        <w:t xml:space="preserve"> tại Việt Nam</w:t>
      </w:r>
      <w:r w:rsidR="0093530A" w:rsidRPr="0046504B">
        <w:rPr>
          <w:bCs/>
          <w:color w:val="000000"/>
          <w:sz w:val="28"/>
          <w:szCs w:val="28"/>
          <w:lang w:val="nl-NL"/>
        </w:rPr>
        <w:t xml:space="preserve">, </w:t>
      </w:r>
      <w:r w:rsidR="00AF52E3" w:rsidRPr="0046504B">
        <w:rPr>
          <w:bCs/>
          <w:color w:val="000000"/>
          <w:sz w:val="28"/>
          <w:szCs w:val="28"/>
          <w:lang w:val="nl-NL"/>
        </w:rPr>
        <w:t>một phần</w:t>
      </w:r>
      <w:r w:rsidR="00D2020B" w:rsidRPr="0046504B">
        <w:rPr>
          <w:bCs/>
          <w:color w:val="000000"/>
          <w:sz w:val="28"/>
          <w:szCs w:val="28"/>
          <w:lang w:val="nl-NL"/>
        </w:rPr>
        <w:t xml:space="preserve"> chương trình</w:t>
      </w:r>
      <w:r w:rsidR="00AF52E3" w:rsidRPr="0046504B">
        <w:rPr>
          <w:bCs/>
          <w:color w:val="000000"/>
          <w:sz w:val="28"/>
          <w:szCs w:val="28"/>
          <w:lang w:val="nl-NL"/>
        </w:rPr>
        <w:t xml:space="preserve"> tại nước ngoài</w:t>
      </w:r>
      <w:r w:rsidR="007122D7" w:rsidRPr="0046504B">
        <w:rPr>
          <w:bCs/>
          <w:color w:val="000000"/>
          <w:sz w:val="28"/>
          <w:szCs w:val="28"/>
          <w:lang w:val="nl-NL"/>
        </w:rPr>
        <w:t xml:space="preserve">; </w:t>
      </w:r>
      <w:r w:rsidR="00393BB5" w:rsidRPr="0046504B">
        <w:rPr>
          <w:color w:val="000000"/>
          <w:sz w:val="28"/>
          <w:szCs w:val="28"/>
          <w:lang w:val="nl-NL"/>
        </w:rPr>
        <w:t xml:space="preserve">cấp văn bằng, chứng chỉ của Việt Nam, của nước ngoài hoặc </w:t>
      </w:r>
      <w:r w:rsidR="00955D0D" w:rsidRPr="0046504B">
        <w:rPr>
          <w:color w:val="000000"/>
          <w:sz w:val="28"/>
          <w:szCs w:val="28"/>
          <w:lang w:val="nl-NL"/>
        </w:rPr>
        <w:t>hai bên cấp riêng theo quy định của từng bên.</w:t>
      </w:r>
    </w:p>
    <w:p w:rsidR="00875DE9" w:rsidRPr="0046504B" w:rsidRDefault="00421506" w:rsidP="00B1738D">
      <w:pPr>
        <w:spacing w:before="160"/>
        <w:ind w:firstLine="567"/>
        <w:jc w:val="both"/>
        <w:rPr>
          <w:b/>
          <w:color w:val="000000"/>
          <w:sz w:val="28"/>
          <w:szCs w:val="28"/>
          <w:lang w:val="nl-NL"/>
        </w:rPr>
      </w:pPr>
      <w:r w:rsidRPr="0046504B">
        <w:rPr>
          <w:b/>
          <w:bCs/>
          <w:color w:val="000000"/>
          <w:sz w:val="28"/>
          <w:szCs w:val="28"/>
          <w:lang w:val="nl-NL"/>
        </w:rPr>
        <w:t xml:space="preserve">Điều </w:t>
      </w:r>
      <w:r w:rsidR="00A75B79" w:rsidRPr="0046504B">
        <w:rPr>
          <w:b/>
          <w:bCs/>
          <w:color w:val="000000"/>
          <w:sz w:val="28"/>
          <w:szCs w:val="28"/>
          <w:lang w:val="nl-NL"/>
        </w:rPr>
        <w:t>7</w:t>
      </w:r>
      <w:r w:rsidRPr="0046504B">
        <w:rPr>
          <w:b/>
          <w:bCs/>
          <w:color w:val="000000"/>
          <w:sz w:val="28"/>
          <w:szCs w:val="28"/>
          <w:lang w:val="nl-NL"/>
        </w:rPr>
        <w:t xml:space="preserve">. </w:t>
      </w:r>
      <w:r w:rsidRPr="0046504B">
        <w:rPr>
          <w:b/>
          <w:color w:val="000000"/>
          <w:sz w:val="28"/>
          <w:szCs w:val="28"/>
          <w:lang w:val="nl-NL"/>
        </w:rPr>
        <w:t xml:space="preserve">Đối tượng </w:t>
      </w:r>
      <w:r w:rsidR="007D6DB3" w:rsidRPr="0046504B">
        <w:rPr>
          <w:b/>
          <w:color w:val="000000"/>
          <w:sz w:val="28"/>
          <w:szCs w:val="28"/>
          <w:lang w:val="nl-NL"/>
        </w:rPr>
        <w:t xml:space="preserve">và phạm vi </w:t>
      </w:r>
      <w:r w:rsidRPr="0046504B">
        <w:rPr>
          <w:b/>
          <w:color w:val="000000"/>
          <w:sz w:val="28"/>
          <w:szCs w:val="28"/>
          <w:lang w:val="nl-NL"/>
        </w:rPr>
        <w:t xml:space="preserve">liên kết </w:t>
      </w:r>
      <w:r w:rsidR="00341AA5" w:rsidRPr="0046504B">
        <w:rPr>
          <w:b/>
          <w:color w:val="000000"/>
          <w:sz w:val="28"/>
          <w:szCs w:val="28"/>
          <w:lang w:val="nl-NL"/>
        </w:rPr>
        <w:t>đào tạo</w:t>
      </w:r>
    </w:p>
    <w:p w:rsidR="00AD163B" w:rsidRPr="0046504B" w:rsidRDefault="00875DE9" w:rsidP="00B1738D">
      <w:pPr>
        <w:spacing w:before="160"/>
        <w:ind w:firstLine="567"/>
        <w:jc w:val="both"/>
        <w:rPr>
          <w:color w:val="000000"/>
          <w:sz w:val="28"/>
          <w:szCs w:val="28"/>
          <w:lang w:val="nl-NL"/>
        </w:rPr>
      </w:pPr>
      <w:r w:rsidRPr="0046504B">
        <w:rPr>
          <w:color w:val="000000"/>
          <w:sz w:val="28"/>
          <w:szCs w:val="28"/>
          <w:lang w:val="nl-NL"/>
        </w:rPr>
        <w:t xml:space="preserve">1. </w:t>
      </w:r>
      <w:r w:rsidR="00AD163B" w:rsidRPr="0046504B">
        <w:rPr>
          <w:color w:val="000000"/>
          <w:sz w:val="28"/>
          <w:szCs w:val="28"/>
          <w:lang w:val="nl-NL"/>
        </w:rPr>
        <w:t>Đối tượng liên kết</w:t>
      </w:r>
      <w:r w:rsidR="00341AA5" w:rsidRPr="0046504B">
        <w:rPr>
          <w:color w:val="000000"/>
          <w:sz w:val="28"/>
          <w:szCs w:val="28"/>
          <w:lang w:val="nl-NL"/>
        </w:rPr>
        <w:t xml:space="preserve"> đào tạo</w:t>
      </w:r>
      <w:r w:rsidR="00971CE4">
        <w:rPr>
          <w:color w:val="000000"/>
          <w:sz w:val="28"/>
          <w:szCs w:val="28"/>
          <w:lang w:val="nl-NL"/>
        </w:rPr>
        <w:t>:</w:t>
      </w:r>
    </w:p>
    <w:p w:rsidR="007B269E" w:rsidRPr="0046504B" w:rsidRDefault="00AD163B" w:rsidP="00B1738D">
      <w:pPr>
        <w:spacing w:before="160"/>
        <w:ind w:firstLine="567"/>
        <w:jc w:val="both"/>
        <w:rPr>
          <w:color w:val="000000"/>
          <w:sz w:val="28"/>
          <w:szCs w:val="28"/>
          <w:lang w:val="nl-NL"/>
        </w:rPr>
      </w:pPr>
      <w:r w:rsidRPr="0046504B">
        <w:rPr>
          <w:color w:val="000000"/>
          <w:sz w:val="28"/>
          <w:szCs w:val="28"/>
          <w:lang w:val="nl-NL"/>
        </w:rPr>
        <w:t xml:space="preserve">a) </w:t>
      </w:r>
      <w:r w:rsidR="00421506" w:rsidRPr="0046504B">
        <w:rPr>
          <w:color w:val="000000"/>
          <w:sz w:val="28"/>
          <w:szCs w:val="28"/>
          <w:lang w:val="nl-NL"/>
        </w:rPr>
        <w:t>Cơ sở giáo dục nghề nghiệp</w:t>
      </w:r>
      <w:r w:rsidR="001069EE" w:rsidRPr="0046504B">
        <w:rPr>
          <w:color w:val="000000"/>
          <w:sz w:val="28"/>
          <w:szCs w:val="28"/>
          <w:lang w:val="nl-NL"/>
        </w:rPr>
        <w:t xml:space="preserve">, </w:t>
      </w:r>
      <w:r w:rsidR="00421506" w:rsidRPr="0046504B">
        <w:rPr>
          <w:color w:val="000000"/>
          <w:sz w:val="28"/>
          <w:szCs w:val="28"/>
          <w:lang w:val="nl-NL"/>
        </w:rPr>
        <w:t>cơ sở giáo dục đại học được thành lập và hoạt động hợp pháp tại Việt Nam</w:t>
      </w:r>
      <w:r w:rsidR="00971CE4">
        <w:rPr>
          <w:color w:val="000000"/>
          <w:sz w:val="28"/>
          <w:szCs w:val="28"/>
          <w:lang w:val="nl-NL"/>
        </w:rPr>
        <w:t>;</w:t>
      </w:r>
      <w:r w:rsidR="00421506" w:rsidRPr="0046504B">
        <w:rPr>
          <w:color w:val="000000"/>
          <w:sz w:val="28"/>
          <w:szCs w:val="28"/>
          <w:lang w:val="nl-NL"/>
        </w:rPr>
        <w:t xml:space="preserve"> </w:t>
      </w:r>
    </w:p>
    <w:p w:rsidR="00A953DB" w:rsidRPr="0046504B" w:rsidRDefault="00AD163B" w:rsidP="00B1738D">
      <w:pPr>
        <w:spacing w:before="160"/>
        <w:ind w:firstLine="567"/>
        <w:jc w:val="both"/>
        <w:rPr>
          <w:color w:val="000000"/>
          <w:sz w:val="28"/>
          <w:szCs w:val="28"/>
          <w:lang w:val="nl-NL"/>
        </w:rPr>
      </w:pPr>
      <w:r w:rsidRPr="0046504B">
        <w:rPr>
          <w:color w:val="000000"/>
          <w:sz w:val="28"/>
          <w:szCs w:val="28"/>
          <w:lang w:val="nl-NL"/>
        </w:rPr>
        <w:t xml:space="preserve">b) </w:t>
      </w:r>
      <w:r w:rsidR="00421506" w:rsidRPr="0046504B">
        <w:rPr>
          <w:color w:val="000000"/>
          <w:sz w:val="28"/>
          <w:szCs w:val="28"/>
          <w:lang w:val="nl-NL"/>
        </w:rPr>
        <w:t>Cơ sở giáo dục nghề nghiệp</w:t>
      </w:r>
      <w:r w:rsidR="001069EE" w:rsidRPr="0046504B">
        <w:rPr>
          <w:color w:val="000000"/>
          <w:sz w:val="28"/>
          <w:szCs w:val="28"/>
          <w:lang w:val="nl-NL"/>
        </w:rPr>
        <w:t xml:space="preserve">, </w:t>
      </w:r>
      <w:r w:rsidR="00421506" w:rsidRPr="0046504B">
        <w:rPr>
          <w:color w:val="000000"/>
          <w:sz w:val="28"/>
          <w:szCs w:val="28"/>
          <w:lang w:val="nl-NL"/>
        </w:rPr>
        <w:t>cơ sở giáo dục đại học được thành lập và hoạt đ</w:t>
      </w:r>
      <w:r w:rsidR="00D048EA">
        <w:rPr>
          <w:color w:val="000000"/>
          <w:sz w:val="28"/>
          <w:szCs w:val="28"/>
          <w:lang w:val="nl-NL"/>
        </w:rPr>
        <w:t xml:space="preserve">ộng hợp pháp ở nước ngoài, được cơ quan, </w:t>
      </w:r>
      <w:r w:rsidR="00AB5D65" w:rsidRPr="0046504B">
        <w:rPr>
          <w:color w:val="000000"/>
          <w:sz w:val="28"/>
          <w:szCs w:val="28"/>
          <w:lang w:val="nl-NL"/>
        </w:rPr>
        <w:t xml:space="preserve">tổ chức </w:t>
      </w:r>
      <w:r w:rsidR="00421506" w:rsidRPr="0046504B">
        <w:rPr>
          <w:color w:val="000000"/>
          <w:sz w:val="28"/>
          <w:szCs w:val="28"/>
          <w:lang w:val="nl-NL"/>
        </w:rPr>
        <w:t>kiểm định</w:t>
      </w:r>
      <w:r w:rsidR="005F209D" w:rsidRPr="0046504B">
        <w:rPr>
          <w:color w:val="000000"/>
          <w:sz w:val="28"/>
          <w:szCs w:val="28"/>
          <w:lang w:val="nl-NL"/>
        </w:rPr>
        <w:t xml:space="preserve"> chất lượng</w:t>
      </w:r>
      <w:r w:rsidR="00421506" w:rsidRPr="0046504B">
        <w:rPr>
          <w:color w:val="000000"/>
          <w:sz w:val="28"/>
          <w:szCs w:val="28"/>
          <w:lang w:val="nl-NL"/>
        </w:rPr>
        <w:t xml:space="preserve"> hoặc </w:t>
      </w:r>
      <w:r w:rsidR="005F209D" w:rsidRPr="0046504B">
        <w:rPr>
          <w:color w:val="000000"/>
          <w:sz w:val="28"/>
          <w:szCs w:val="28"/>
          <w:lang w:val="nl-NL"/>
        </w:rPr>
        <w:t xml:space="preserve">cơ quan có thẩm quyền của nước ngoài </w:t>
      </w:r>
      <w:r w:rsidR="00421506" w:rsidRPr="0046504B">
        <w:rPr>
          <w:color w:val="000000"/>
          <w:sz w:val="28"/>
          <w:szCs w:val="28"/>
          <w:lang w:val="nl-NL"/>
        </w:rPr>
        <w:t>công nhận về chất lượng</w:t>
      </w:r>
      <w:r w:rsidR="00971CE4">
        <w:rPr>
          <w:color w:val="000000"/>
          <w:sz w:val="28"/>
          <w:szCs w:val="28"/>
          <w:lang w:val="nl-NL"/>
        </w:rPr>
        <w:t xml:space="preserve"> và được </w:t>
      </w:r>
      <w:r w:rsidR="005951DF" w:rsidRPr="0046504B">
        <w:rPr>
          <w:color w:val="000000"/>
          <w:sz w:val="28"/>
          <w:szCs w:val="28"/>
          <w:lang w:val="nl-NL"/>
        </w:rPr>
        <w:t>cơ quan</w:t>
      </w:r>
      <w:r w:rsidR="00971CE4">
        <w:rPr>
          <w:color w:val="000000"/>
          <w:sz w:val="28"/>
          <w:szCs w:val="28"/>
          <w:lang w:val="nl-NL"/>
        </w:rPr>
        <w:t>, tổ chức</w:t>
      </w:r>
      <w:r w:rsidR="005951DF" w:rsidRPr="0046504B">
        <w:rPr>
          <w:color w:val="000000"/>
          <w:sz w:val="28"/>
          <w:szCs w:val="28"/>
          <w:lang w:val="nl-NL"/>
        </w:rPr>
        <w:t xml:space="preserve"> có thẩm quyền của </w:t>
      </w:r>
      <w:r w:rsidR="00AC25E1" w:rsidRPr="0046504B">
        <w:rPr>
          <w:color w:val="000000"/>
          <w:sz w:val="28"/>
          <w:szCs w:val="28"/>
          <w:lang w:val="nl-NL"/>
        </w:rPr>
        <w:t>Việt Nam công nhận</w:t>
      </w:r>
      <w:r w:rsidR="00421506" w:rsidRPr="0046504B">
        <w:rPr>
          <w:color w:val="000000"/>
          <w:sz w:val="28"/>
          <w:szCs w:val="28"/>
          <w:lang w:val="nl-NL"/>
        </w:rPr>
        <w:t>.</w:t>
      </w:r>
    </w:p>
    <w:p w:rsidR="00AD163B" w:rsidRPr="0046504B" w:rsidRDefault="00AD163B" w:rsidP="00B1738D">
      <w:pPr>
        <w:spacing w:before="160"/>
        <w:ind w:firstLine="567"/>
        <w:jc w:val="both"/>
        <w:rPr>
          <w:color w:val="000000"/>
          <w:sz w:val="28"/>
          <w:szCs w:val="28"/>
          <w:lang w:val="nl-NL"/>
        </w:rPr>
      </w:pPr>
      <w:r w:rsidRPr="0046504B">
        <w:rPr>
          <w:color w:val="000000"/>
          <w:sz w:val="28"/>
          <w:szCs w:val="28"/>
          <w:lang w:val="nl-NL"/>
        </w:rPr>
        <w:t>2</w:t>
      </w:r>
      <w:r w:rsidR="00A953DB" w:rsidRPr="0046504B">
        <w:rPr>
          <w:color w:val="000000"/>
          <w:sz w:val="28"/>
          <w:szCs w:val="28"/>
          <w:lang w:val="nl-NL"/>
        </w:rPr>
        <w:t xml:space="preserve">. </w:t>
      </w:r>
      <w:r w:rsidRPr="0046504B">
        <w:rPr>
          <w:color w:val="000000"/>
          <w:sz w:val="28"/>
          <w:szCs w:val="28"/>
          <w:lang w:val="nl-NL"/>
        </w:rPr>
        <w:t>Phạm vi liên kết</w:t>
      </w:r>
      <w:r w:rsidR="00341AA5" w:rsidRPr="0046504B">
        <w:rPr>
          <w:color w:val="000000"/>
          <w:sz w:val="28"/>
          <w:szCs w:val="28"/>
          <w:lang w:val="nl-NL"/>
        </w:rPr>
        <w:t xml:space="preserve"> đào tạo</w:t>
      </w:r>
      <w:r w:rsidR="00971CE4">
        <w:rPr>
          <w:color w:val="000000"/>
          <w:sz w:val="28"/>
          <w:szCs w:val="28"/>
          <w:lang w:val="nl-NL"/>
        </w:rPr>
        <w:t>:</w:t>
      </w:r>
    </w:p>
    <w:p w:rsidR="00421506" w:rsidRPr="0046504B" w:rsidRDefault="00E72C66" w:rsidP="00B1738D">
      <w:pPr>
        <w:spacing w:before="160"/>
        <w:ind w:firstLine="567"/>
        <w:jc w:val="both"/>
        <w:rPr>
          <w:color w:val="000000"/>
          <w:sz w:val="28"/>
          <w:szCs w:val="28"/>
          <w:lang w:val="nl-NL"/>
        </w:rPr>
      </w:pPr>
      <w:r w:rsidRPr="0046504B">
        <w:rPr>
          <w:color w:val="000000"/>
          <w:sz w:val="28"/>
          <w:szCs w:val="28"/>
          <w:lang w:val="nl-NL"/>
        </w:rPr>
        <w:t xml:space="preserve">a) </w:t>
      </w:r>
      <w:r w:rsidR="0037545C" w:rsidRPr="0046504B">
        <w:rPr>
          <w:color w:val="000000"/>
          <w:sz w:val="28"/>
          <w:szCs w:val="28"/>
          <w:lang w:val="nl-NL"/>
        </w:rPr>
        <w:t>C</w:t>
      </w:r>
      <w:r w:rsidR="00421506" w:rsidRPr="0046504B">
        <w:rPr>
          <w:color w:val="000000"/>
          <w:sz w:val="28"/>
          <w:szCs w:val="28"/>
          <w:lang w:val="nl-NL"/>
        </w:rPr>
        <w:t xml:space="preserve">ơ sở giáo dục quy định tại </w:t>
      </w:r>
      <w:r w:rsidR="00156936">
        <w:rPr>
          <w:color w:val="000000"/>
          <w:sz w:val="28"/>
          <w:szCs w:val="28"/>
          <w:lang w:val="nl-NL"/>
        </w:rPr>
        <w:t>Đ</w:t>
      </w:r>
      <w:r w:rsidR="00AD163B" w:rsidRPr="0046504B">
        <w:rPr>
          <w:color w:val="000000"/>
          <w:sz w:val="28"/>
          <w:szCs w:val="28"/>
          <w:lang w:val="nl-NL"/>
        </w:rPr>
        <w:t>iểm</w:t>
      </w:r>
      <w:r w:rsidR="00A953DB" w:rsidRPr="0046504B">
        <w:rPr>
          <w:color w:val="000000"/>
          <w:sz w:val="28"/>
          <w:szCs w:val="28"/>
          <w:lang w:val="nl-NL"/>
        </w:rPr>
        <w:t xml:space="preserve"> </w:t>
      </w:r>
      <w:r w:rsidR="00AD163B" w:rsidRPr="0046504B">
        <w:rPr>
          <w:color w:val="000000"/>
          <w:sz w:val="28"/>
          <w:szCs w:val="28"/>
          <w:lang w:val="nl-NL"/>
        </w:rPr>
        <w:t>a</w:t>
      </w:r>
      <w:r w:rsidRPr="0046504B">
        <w:rPr>
          <w:color w:val="000000"/>
          <w:sz w:val="28"/>
          <w:szCs w:val="28"/>
          <w:lang w:val="nl-NL"/>
        </w:rPr>
        <w:t xml:space="preserve"> </w:t>
      </w:r>
      <w:r w:rsidR="00156936">
        <w:rPr>
          <w:color w:val="000000"/>
          <w:sz w:val="28"/>
          <w:szCs w:val="28"/>
          <w:lang w:val="nl-NL"/>
        </w:rPr>
        <w:t>K</w:t>
      </w:r>
      <w:r w:rsidR="00AD163B" w:rsidRPr="0046504B">
        <w:rPr>
          <w:color w:val="000000"/>
          <w:sz w:val="28"/>
          <w:szCs w:val="28"/>
          <w:lang w:val="nl-NL"/>
        </w:rPr>
        <w:t xml:space="preserve">hoản 1 </w:t>
      </w:r>
      <w:r w:rsidR="00421506" w:rsidRPr="0046504B">
        <w:rPr>
          <w:color w:val="000000"/>
          <w:sz w:val="28"/>
          <w:szCs w:val="28"/>
          <w:lang w:val="nl-NL"/>
        </w:rPr>
        <w:t>Điều này chỉ được liên kết đào tạo trong phạm vi ngành</w:t>
      </w:r>
      <w:r w:rsidR="00381146" w:rsidRPr="0046504B">
        <w:rPr>
          <w:color w:val="000000"/>
          <w:sz w:val="28"/>
          <w:szCs w:val="28"/>
          <w:lang w:val="nl-NL"/>
        </w:rPr>
        <w:t xml:space="preserve">, </w:t>
      </w:r>
      <w:r w:rsidR="00A3705A" w:rsidRPr="0046504B">
        <w:rPr>
          <w:color w:val="000000"/>
          <w:sz w:val="28"/>
          <w:szCs w:val="28"/>
          <w:lang w:val="nl-NL"/>
        </w:rPr>
        <w:t>nghề</w:t>
      </w:r>
      <w:r w:rsidR="00AD163B" w:rsidRPr="0046504B">
        <w:rPr>
          <w:color w:val="000000"/>
          <w:sz w:val="28"/>
          <w:szCs w:val="28"/>
          <w:lang w:val="nl-NL"/>
        </w:rPr>
        <w:t xml:space="preserve"> và </w:t>
      </w:r>
      <w:r w:rsidR="00421506" w:rsidRPr="0046504B">
        <w:rPr>
          <w:color w:val="000000"/>
          <w:sz w:val="28"/>
          <w:szCs w:val="28"/>
          <w:lang w:val="nl-NL"/>
        </w:rPr>
        <w:t xml:space="preserve">trình độ đào tạo </w:t>
      </w:r>
      <w:r w:rsidR="00850BCC" w:rsidRPr="0046504B">
        <w:rPr>
          <w:color w:val="000000"/>
          <w:sz w:val="28"/>
          <w:szCs w:val="28"/>
          <w:lang w:val="nl-NL"/>
        </w:rPr>
        <w:t xml:space="preserve">đã </w:t>
      </w:r>
      <w:r w:rsidR="00421506" w:rsidRPr="0046504B">
        <w:rPr>
          <w:color w:val="000000"/>
          <w:sz w:val="28"/>
          <w:szCs w:val="28"/>
          <w:lang w:val="nl-NL"/>
        </w:rPr>
        <w:t xml:space="preserve">được cơ quan </w:t>
      </w:r>
      <w:r w:rsidR="00DD6051" w:rsidRPr="0046504B">
        <w:rPr>
          <w:color w:val="000000"/>
          <w:sz w:val="28"/>
          <w:szCs w:val="28"/>
          <w:lang w:val="nl-NL"/>
        </w:rPr>
        <w:t xml:space="preserve">có </w:t>
      </w:r>
      <w:r w:rsidR="00421506" w:rsidRPr="0046504B">
        <w:rPr>
          <w:color w:val="000000"/>
          <w:sz w:val="28"/>
          <w:szCs w:val="28"/>
          <w:lang w:val="nl-NL"/>
        </w:rPr>
        <w:t xml:space="preserve">thẩm quyền </w:t>
      </w:r>
      <w:r w:rsidR="00971CE4">
        <w:rPr>
          <w:color w:val="000000"/>
          <w:sz w:val="28"/>
          <w:szCs w:val="28"/>
          <w:lang w:val="nl-NL"/>
        </w:rPr>
        <w:t>của Việt Nam cho phép thực hiện;</w:t>
      </w:r>
    </w:p>
    <w:p w:rsidR="00E72C66" w:rsidRPr="0046504B" w:rsidRDefault="00156936" w:rsidP="00B1738D">
      <w:pPr>
        <w:spacing w:before="160"/>
        <w:ind w:firstLine="567"/>
        <w:jc w:val="both"/>
        <w:rPr>
          <w:color w:val="000000"/>
          <w:sz w:val="28"/>
          <w:szCs w:val="28"/>
          <w:lang w:val="nl-NL"/>
        </w:rPr>
      </w:pPr>
      <w:r>
        <w:rPr>
          <w:color w:val="000000"/>
          <w:sz w:val="28"/>
          <w:szCs w:val="28"/>
          <w:lang w:val="nl-NL"/>
        </w:rPr>
        <w:t>b) Cơ sở giáo dục quy định tại Điểm b K</w:t>
      </w:r>
      <w:r w:rsidR="00E72C66" w:rsidRPr="0046504B">
        <w:rPr>
          <w:color w:val="000000"/>
          <w:sz w:val="28"/>
          <w:szCs w:val="28"/>
          <w:lang w:val="nl-NL"/>
        </w:rPr>
        <w:t>hoản 1 Điều này chỉ được liên kết đào tạo trong phạm vi ngành</w:t>
      </w:r>
      <w:r w:rsidR="00381146" w:rsidRPr="0046504B">
        <w:rPr>
          <w:color w:val="000000"/>
          <w:sz w:val="28"/>
          <w:szCs w:val="28"/>
          <w:lang w:val="nl-NL"/>
        </w:rPr>
        <w:t xml:space="preserve">, </w:t>
      </w:r>
      <w:r w:rsidR="00E72C66" w:rsidRPr="0046504B">
        <w:rPr>
          <w:color w:val="000000"/>
          <w:sz w:val="28"/>
          <w:szCs w:val="28"/>
          <w:lang w:val="nl-NL"/>
        </w:rPr>
        <w:t xml:space="preserve">nghề và trình độ đào tạo được phép thực hiện và được </w:t>
      </w:r>
      <w:r w:rsidR="00C36AF6" w:rsidRPr="0046504B">
        <w:rPr>
          <w:color w:val="000000"/>
          <w:sz w:val="28"/>
          <w:szCs w:val="28"/>
          <w:lang w:val="nl-NL"/>
        </w:rPr>
        <w:t xml:space="preserve">cơ quan có thẩm quyền của </w:t>
      </w:r>
      <w:r w:rsidR="00E72C66" w:rsidRPr="0046504B">
        <w:rPr>
          <w:color w:val="000000"/>
          <w:sz w:val="28"/>
          <w:szCs w:val="28"/>
          <w:lang w:val="nl-NL"/>
        </w:rPr>
        <w:t>Việt Nam công nhận.</w:t>
      </w:r>
    </w:p>
    <w:p w:rsidR="0001569B" w:rsidRPr="0046504B" w:rsidRDefault="0001569B" w:rsidP="00B1738D">
      <w:pPr>
        <w:spacing w:before="160"/>
        <w:ind w:firstLine="567"/>
        <w:jc w:val="both"/>
        <w:rPr>
          <w:b/>
          <w:color w:val="000000"/>
          <w:sz w:val="28"/>
          <w:szCs w:val="28"/>
          <w:lang w:val="nl-NL"/>
        </w:rPr>
      </w:pPr>
      <w:r w:rsidRPr="0046504B">
        <w:rPr>
          <w:b/>
          <w:bCs/>
          <w:color w:val="000000"/>
          <w:sz w:val="28"/>
          <w:szCs w:val="28"/>
          <w:lang w:val="nl-NL"/>
        </w:rPr>
        <w:t xml:space="preserve">Điều </w:t>
      </w:r>
      <w:r w:rsidR="002B7FB4" w:rsidRPr="0046504B">
        <w:rPr>
          <w:b/>
          <w:bCs/>
          <w:color w:val="000000"/>
          <w:sz w:val="28"/>
          <w:szCs w:val="28"/>
          <w:lang w:val="nl-NL"/>
        </w:rPr>
        <w:t>8</w:t>
      </w:r>
      <w:r w:rsidRPr="0046504B">
        <w:rPr>
          <w:b/>
          <w:bCs/>
          <w:color w:val="000000"/>
          <w:sz w:val="28"/>
          <w:szCs w:val="28"/>
          <w:lang w:val="nl-NL"/>
        </w:rPr>
        <w:t xml:space="preserve">. </w:t>
      </w:r>
      <w:r w:rsidR="00EB3CA6" w:rsidRPr="0046504B">
        <w:rPr>
          <w:b/>
          <w:bCs/>
          <w:color w:val="000000"/>
          <w:sz w:val="28"/>
          <w:szCs w:val="28"/>
          <w:lang w:val="nl-NL"/>
        </w:rPr>
        <w:t>K</w:t>
      </w:r>
      <w:r w:rsidRPr="0046504B">
        <w:rPr>
          <w:b/>
          <w:color w:val="000000"/>
          <w:sz w:val="28"/>
          <w:szCs w:val="28"/>
          <w:lang w:val="nl-NL"/>
        </w:rPr>
        <w:t xml:space="preserve">iểm tra, </w:t>
      </w:r>
      <w:r w:rsidR="00EB3CA6" w:rsidRPr="0046504B">
        <w:rPr>
          <w:b/>
          <w:color w:val="000000"/>
          <w:sz w:val="28"/>
          <w:szCs w:val="28"/>
          <w:lang w:val="nl-NL"/>
        </w:rPr>
        <w:t xml:space="preserve">thi, </w:t>
      </w:r>
      <w:r w:rsidRPr="0046504B">
        <w:rPr>
          <w:b/>
          <w:color w:val="000000"/>
          <w:sz w:val="28"/>
          <w:szCs w:val="28"/>
          <w:lang w:val="nl-NL"/>
        </w:rPr>
        <w:t>đánh giá, công nhận tốt nghiệp,</w:t>
      </w:r>
      <w:r w:rsidR="002A24C6">
        <w:rPr>
          <w:b/>
          <w:color w:val="000000"/>
          <w:sz w:val="28"/>
          <w:szCs w:val="28"/>
          <w:lang w:val="nl-NL"/>
        </w:rPr>
        <w:t xml:space="preserve"> cấp</w:t>
      </w:r>
      <w:r w:rsidRPr="0046504B">
        <w:rPr>
          <w:b/>
          <w:color w:val="000000"/>
          <w:sz w:val="28"/>
          <w:szCs w:val="28"/>
          <w:lang w:val="nl-NL"/>
        </w:rPr>
        <w:t xml:space="preserve"> văn bằng, chứng chỉ</w:t>
      </w:r>
    </w:p>
    <w:p w:rsidR="0001569B" w:rsidRPr="0046504B" w:rsidRDefault="0001569B" w:rsidP="00B1738D">
      <w:pPr>
        <w:spacing w:before="160"/>
        <w:ind w:firstLine="567"/>
        <w:jc w:val="both"/>
        <w:rPr>
          <w:color w:val="000000"/>
          <w:sz w:val="28"/>
          <w:szCs w:val="28"/>
          <w:lang w:val="nl-NL"/>
        </w:rPr>
      </w:pPr>
      <w:r w:rsidRPr="0046504B">
        <w:rPr>
          <w:color w:val="000000"/>
          <w:sz w:val="28"/>
          <w:szCs w:val="28"/>
          <w:lang w:val="nl-NL"/>
        </w:rPr>
        <w:t xml:space="preserve">1. Việc kiểm tra, </w:t>
      </w:r>
      <w:r w:rsidR="00EB3CA6" w:rsidRPr="0046504B">
        <w:rPr>
          <w:color w:val="000000"/>
          <w:sz w:val="28"/>
          <w:szCs w:val="28"/>
          <w:lang w:val="nl-NL"/>
        </w:rPr>
        <w:t xml:space="preserve">thi, </w:t>
      </w:r>
      <w:r w:rsidRPr="0046504B">
        <w:rPr>
          <w:color w:val="000000"/>
          <w:sz w:val="28"/>
          <w:szCs w:val="28"/>
          <w:lang w:val="nl-NL"/>
        </w:rPr>
        <w:t xml:space="preserve">đánh giá, công nhận hoàn thành chương trình môn học, </w:t>
      </w:r>
      <w:r w:rsidR="00555E66" w:rsidRPr="0046504B">
        <w:rPr>
          <w:color w:val="000000"/>
          <w:sz w:val="28"/>
          <w:szCs w:val="28"/>
          <w:lang w:val="nl-NL"/>
        </w:rPr>
        <w:t xml:space="preserve">mô đun, </w:t>
      </w:r>
      <w:r w:rsidRPr="0046504B">
        <w:rPr>
          <w:color w:val="000000"/>
          <w:sz w:val="28"/>
          <w:szCs w:val="28"/>
          <w:lang w:val="nl-NL"/>
        </w:rPr>
        <w:t>trình độ đào tạo</w:t>
      </w:r>
      <w:r w:rsidR="00F87790" w:rsidRPr="0046504B">
        <w:rPr>
          <w:color w:val="000000"/>
          <w:sz w:val="28"/>
          <w:szCs w:val="28"/>
          <w:lang w:val="nl-NL"/>
        </w:rPr>
        <w:t xml:space="preserve">, </w:t>
      </w:r>
      <w:r w:rsidR="00706206" w:rsidRPr="0046504B">
        <w:rPr>
          <w:color w:val="000000"/>
          <w:sz w:val="28"/>
          <w:szCs w:val="28"/>
          <w:lang w:val="nl-NL"/>
        </w:rPr>
        <w:t>công nhận tốt nghiệp</w:t>
      </w:r>
      <w:r w:rsidRPr="0046504B">
        <w:rPr>
          <w:color w:val="000000"/>
          <w:sz w:val="28"/>
          <w:szCs w:val="28"/>
          <w:lang w:val="nl-NL"/>
        </w:rPr>
        <w:t xml:space="preserve"> được thực hiện theo quy định của pháp luật Việt Nam nếu cấp văn bằng, chứng chỉ của Việt Nam hoặc theo quy định của pháp luật nước ngo</w:t>
      </w:r>
      <w:r w:rsidR="00A54795">
        <w:rPr>
          <w:color w:val="000000"/>
          <w:sz w:val="28"/>
          <w:szCs w:val="28"/>
          <w:lang w:val="nl-NL"/>
        </w:rPr>
        <w:t>ài</w:t>
      </w:r>
      <w:r w:rsidRPr="0046504B">
        <w:rPr>
          <w:color w:val="000000"/>
          <w:sz w:val="28"/>
          <w:szCs w:val="28"/>
          <w:lang w:val="nl-NL"/>
        </w:rPr>
        <w:t xml:space="preserve"> nếu cấp văn bằng, chứng chỉ của nước ngoài.</w:t>
      </w:r>
    </w:p>
    <w:p w:rsidR="0001569B" w:rsidRPr="0046504B" w:rsidRDefault="0001569B" w:rsidP="00B1738D">
      <w:pPr>
        <w:spacing w:before="240"/>
        <w:ind w:firstLine="567"/>
        <w:jc w:val="both"/>
        <w:rPr>
          <w:color w:val="000000"/>
          <w:spacing w:val="-4"/>
          <w:sz w:val="28"/>
          <w:szCs w:val="28"/>
          <w:lang w:val="nl-NL"/>
        </w:rPr>
      </w:pPr>
      <w:r w:rsidRPr="0046504B">
        <w:rPr>
          <w:color w:val="000000"/>
          <w:spacing w:val="-6"/>
          <w:sz w:val="28"/>
          <w:szCs w:val="28"/>
          <w:lang w:val="nl-NL"/>
        </w:rPr>
        <w:lastRenderedPageBreak/>
        <w:t>2. Bằng tốt nghiệp</w:t>
      </w:r>
      <w:r w:rsidR="004F5C61" w:rsidRPr="0046504B">
        <w:rPr>
          <w:color w:val="000000"/>
          <w:spacing w:val="-6"/>
          <w:sz w:val="28"/>
          <w:szCs w:val="28"/>
          <w:lang w:val="nl-NL"/>
        </w:rPr>
        <w:t xml:space="preserve"> </w:t>
      </w:r>
      <w:r w:rsidRPr="0046504B">
        <w:rPr>
          <w:color w:val="000000"/>
          <w:spacing w:val="-6"/>
          <w:sz w:val="28"/>
          <w:szCs w:val="28"/>
          <w:lang w:val="nl-NL"/>
        </w:rPr>
        <w:t>của chương trình liên kết đào tạo được quy định như sau</w:t>
      </w:r>
      <w:r w:rsidRPr="0046504B">
        <w:rPr>
          <w:color w:val="000000"/>
          <w:spacing w:val="-4"/>
          <w:sz w:val="28"/>
          <w:szCs w:val="28"/>
          <w:lang w:val="nl-NL"/>
        </w:rPr>
        <w:t>:</w:t>
      </w:r>
    </w:p>
    <w:p w:rsidR="0001569B" w:rsidRPr="0046504B" w:rsidRDefault="0001569B" w:rsidP="00B1738D">
      <w:pPr>
        <w:spacing w:before="240"/>
        <w:ind w:firstLine="567"/>
        <w:jc w:val="both"/>
        <w:rPr>
          <w:color w:val="000000"/>
          <w:sz w:val="28"/>
          <w:szCs w:val="28"/>
          <w:lang w:val="nl-NL"/>
        </w:rPr>
      </w:pPr>
      <w:r w:rsidRPr="0046504B">
        <w:rPr>
          <w:color w:val="000000"/>
          <w:spacing w:val="-4"/>
          <w:sz w:val="28"/>
          <w:szCs w:val="28"/>
          <w:lang w:val="nl-NL"/>
        </w:rPr>
        <w:t>a) Văn bằng</w:t>
      </w:r>
      <w:r w:rsidR="004F5C61" w:rsidRPr="0046504B">
        <w:rPr>
          <w:color w:val="000000"/>
          <w:spacing w:val="-4"/>
          <w:sz w:val="28"/>
          <w:szCs w:val="28"/>
          <w:lang w:val="nl-NL"/>
        </w:rPr>
        <w:t xml:space="preserve"> </w:t>
      </w:r>
      <w:r w:rsidRPr="0046504B">
        <w:rPr>
          <w:color w:val="000000"/>
          <w:spacing w:val="-4"/>
          <w:sz w:val="28"/>
          <w:szCs w:val="28"/>
          <w:lang w:val="nl-NL"/>
        </w:rPr>
        <w:t xml:space="preserve">do cơ sở giáo dục nước ngoài cấp phải tuân thủ quy định </w:t>
      </w:r>
      <w:r w:rsidR="00BA7AEF" w:rsidRPr="0046504B">
        <w:rPr>
          <w:color w:val="000000"/>
          <w:spacing w:val="-4"/>
          <w:sz w:val="28"/>
          <w:szCs w:val="28"/>
          <w:lang w:val="nl-NL"/>
        </w:rPr>
        <w:t xml:space="preserve">của </w:t>
      </w:r>
      <w:r w:rsidRPr="0046504B">
        <w:rPr>
          <w:color w:val="000000"/>
          <w:spacing w:val="-4"/>
          <w:sz w:val="28"/>
          <w:szCs w:val="28"/>
          <w:lang w:val="nl-NL"/>
        </w:rPr>
        <w:t>pháp luật nước</w:t>
      </w:r>
      <w:r w:rsidR="00403177" w:rsidRPr="0046504B">
        <w:rPr>
          <w:color w:val="000000"/>
          <w:spacing w:val="-4"/>
          <w:sz w:val="28"/>
          <w:szCs w:val="28"/>
          <w:lang w:val="nl-NL"/>
        </w:rPr>
        <w:t xml:space="preserve"> đó</w:t>
      </w:r>
      <w:r w:rsidR="00BA7AEF" w:rsidRPr="0046504B">
        <w:rPr>
          <w:color w:val="000000"/>
          <w:spacing w:val="-4"/>
          <w:sz w:val="28"/>
          <w:szCs w:val="28"/>
          <w:lang w:val="nl-NL"/>
        </w:rPr>
        <w:t xml:space="preserve"> và được cơ quan có thẩm quyền của Việt Nam công nhận</w:t>
      </w:r>
      <w:r w:rsidR="002B20DE">
        <w:rPr>
          <w:color w:val="000000"/>
          <w:sz w:val="28"/>
          <w:szCs w:val="28"/>
          <w:lang w:val="nl-NL"/>
        </w:rPr>
        <w:t>;</w:t>
      </w:r>
    </w:p>
    <w:p w:rsidR="0001569B" w:rsidRPr="0046504B" w:rsidRDefault="0001569B" w:rsidP="00B1738D">
      <w:pPr>
        <w:spacing w:before="240"/>
        <w:ind w:firstLine="567"/>
        <w:jc w:val="both"/>
        <w:rPr>
          <w:color w:val="000000"/>
          <w:sz w:val="28"/>
          <w:szCs w:val="28"/>
          <w:lang w:val="nl-NL"/>
        </w:rPr>
      </w:pPr>
      <w:r w:rsidRPr="0046504B">
        <w:rPr>
          <w:color w:val="000000"/>
          <w:sz w:val="28"/>
          <w:szCs w:val="28"/>
          <w:lang w:val="nl-NL"/>
        </w:rPr>
        <w:t>b) Văn bằng</w:t>
      </w:r>
      <w:r w:rsidR="004F5C61" w:rsidRPr="0046504B">
        <w:rPr>
          <w:color w:val="000000"/>
          <w:sz w:val="28"/>
          <w:szCs w:val="28"/>
          <w:lang w:val="nl-NL"/>
        </w:rPr>
        <w:t xml:space="preserve"> </w:t>
      </w:r>
      <w:r w:rsidRPr="0046504B">
        <w:rPr>
          <w:color w:val="000000"/>
          <w:sz w:val="28"/>
          <w:szCs w:val="28"/>
          <w:lang w:val="nl-NL"/>
        </w:rPr>
        <w:t>do cơ sở giáo dục Việt Nam cấp phải tuân thủ quy định của pháp luật Việt Nam</w:t>
      </w:r>
      <w:r w:rsidR="00E43750" w:rsidRPr="0046504B">
        <w:rPr>
          <w:color w:val="000000"/>
          <w:sz w:val="28"/>
          <w:szCs w:val="28"/>
          <w:lang w:val="nl-NL"/>
        </w:rPr>
        <w:t>.</w:t>
      </w:r>
    </w:p>
    <w:p w:rsidR="002B7FB4" w:rsidRPr="0046504B" w:rsidRDefault="002B7FB4" w:rsidP="00B1738D">
      <w:pPr>
        <w:spacing w:before="240"/>
        <w:ind w:firstLine="567"/>
        <w:jc w:val="both"/>
        <w:rPr>
          <w:b/>
          <w:color w:val="000000"/>
          <w:sz w:val="28"/>
          <w:szCs w:val="28"/>
          <w:lang w:val="nl-NL"/>
        </w:rPr>
      </w:pPr>
      <w:r w:rsidRPr="0046504B">
        <w:rPr>
          <w:b/>
          <w:color w:val="000000"/>
          <w:sz w:val="28"/>
          <w:szCs w:val="28"/>
          <w:lang w:val="nl-NL"/>
        </w:rPr>
        <w:t>Điều 9. Thời hạn hoạt động</w:t>
      </w:r>
    </w:p>
    <w:p w:rsidR="002B7FB4" w:rsidRPr="0046504B" w:rsidRDefault="002B7FB4" w:rsidP="00B1738D">
      <w:pPr>
        <w:spacing w:before="240"/>
        <w:ind w:firstLine="567"/>
        <w:jc w:val="both"/>
        <w:rPr>
          <w:color w:val="000000"/>
          <w:sz w:val="28"/>
          <w:szCs w:val="28"/>
          <w:lang w:val="nl-NL"/>
        </w:rPr>
      </w:pPr>
      <w:r w:rsidRPr="0046504B">
        <w:rPr>
          <w:color w:val="000000"/>
          <w:sz w:val="28"/>
          <w:szCs w:val="28"/>
          <w:lang w:val="nl-NL"/>
        </w:rPr>
        <w:t>Thời hạn hoạt động của chương trình liên kết đào tạo không quá năm năm, kể từ ngày được phê duyệt và có thể được gia hạn, mỗi lần gia hạn không quá năm năm.</w:t>
      </w:r>
    </w:p>
    <w:p w:rsidR="00FF1BC1" w:rsidRPr="0046504B" w:rsidRDefault="00FF1BC1" w:rsidP="00C258E4">
      <w:pPr>
        <w:spacing w:before="240"/>
        <w:jc w:val="center"/>
        <w:rPr>
          <w:b/>
          <w:bCs/>
          <w:color w:val="000000"/>
          <w:sz w:val="28"/>
          <w:szCs w:val="28"/>
          <w:lang w:val="nl-NL"/>
        </w:rPr>
      </w:pPr>
      <w:r w:rsidRPr="0046504B">
        <w:rPr>
          <w:b/>
          <w:bCs/>
          <w:color w:val="000000"/>
          <w:sz w:val="28"/>
          <w:szCs w:val="28"/>
          <w:lang w:val="nl-NL"/>
        </w:rPr>
        <w:t xml:space="preserve">Mục </w:t>
      </w:r>
      <w:r w:rsidR="006332F0" w:rsidRPr="0046504B">
        <w:rPr>
          <w:b/>
          <w:bCs/>
          <w:color w:val="000000"/>
          <w:sz w:val="28"/>
          <w:szCs w:val="28"/>
          <w:lang w:val="nl-NL"/>
        </w:rPr>
        <w:t>2</w:t>
      </w:r>
    </w:p>
    <w:p w:rsidR="00FF1BC1" w:rsidRPr="0046504B" w:rsidRDefault="00FF1BC1" w:rsidP="00C258E4">
      <w:pPr>
        <w:jc w:val="center"/>
        <w:rPr>
          <w:b/>
          <w:bCs/>
          <w:color w:val="000000"/>
          <w:sz w:val="26"/>
          <w:szCs w:val="28"/>
          <w:lang w:val="nl-NL"/>
        </w:rPr>
      </w:pPr>
      <w:r w:rsidRPr="0046504B">
        <w:rPr>
          <w:b/>
          <w:bCs/>
          <w:color w:val="000000"/>
          <w:sz w:val="26"/>
          <w:szCs w:val="28"/>
          <w:lang w:val="nl-NL"/>
        </w:rPr>
        <w:t>ĐIỀU KIỆN LIÊN KẾT</w:t>
      </w:r>
      <w:r w:rsidR="005D45E7" w:rsidRPr="0046504B">
        <w:rPr>
          <w:b/>
          <w:bCs/>
          <w:color w:val="000000"/>
          <w:sz w:val="26"/>
          <w:szCs w:val="28"/>
          <w:lang w:val="nl-NL"/>
        </w:rPr>
        <w:t xml:space="preserve"> ĐÀO TẠO</w:t>
      </w:r>
    </w:p>
    <w:p w:rsidR="00C05D3E" w:rsidRPr="0046504B" w:rsidRDefault="008F268A" w:rsidP="00B1738D">
      <w:pPr>
        <w:spacing w:before="180"/>
        <w:ind w:firstLine="567"/>
        <w:jc w:val="both"/>
        <w:rPr>
          <w:b/>
          <w:color w:val="000000"/>
          <w:sz w:val="28"/>
          <w:szCs w:val="28"/>
          <w:lang w:val="nl-NL"/>
        </w:rPr>
      </w:pPr>
      <w:r w:rsidRPr="0046504B">
        <w:rPr>
          <w:b/>
          <w:bCs/>
          <w:color w:val="000000"/>
          <w:sz w:val="28"/>
          <w:szCs w:val="28"/>
          <w:lang w:val="nl-NL"/>
        </w:rPr>
        <w:t xml:space="preserve">Điều </w:t>
      </w:r>
      <w:r w:rsidR="0001569B" w:rsidRPr="0046504B">
        <w:rPr>
          <w:b/>
          <w:bCs/>
          <w:color w:val="000000"/>
          <w:sz w:val="28"/>
          <w:szCs w:val="28"/>
          <w:lang w:val="nl-NL"/>
        </w:rPr>
        <w:t>10</w:t>
      </w:r>
      <w:r w:rsidRPr="0046504B">
        <w:rPr>
          <w:b/>
          <w:bCs/>
          <w:color w:val="000000"/>
          <w:sz w:val="28"/>
          <w:szCs w:val="28"/>
          <w:lang w:val="nl-NL"/>
        </w:rPr>
        <w:t xml:space="preserve">. </w:t>
      </w:r>
      <w:r w:rsidR="00421506" w:rsidRPr="0046504B">
        <w:rPr>
          <w:b/>
          <w:color w:val="000000"/>
          <w:sz w:val="28"/>
          <w:szCs w:val="28"/>
          <w:lang w:val="nl-NL"/>
        </w:rPr>
        <w:t>Đội ngũ nhà giáo</w:t>
      </w:r>
    </w:p>
    <w:p w:rsidR="00C05D3E" w:rsidRPr="0046504B" w:rsidRDefault="00C05D3E" w:rsidP="00B1738D">
      <w:pPr>
        <w:spacing w:before="180"/>
        <w:ind w:firstLine="567"/>
        <w:jc w:val="both"/>
        <w:rPr>
          <w:color w:val="000000"/>
          <w:sz w:val="28"/>
          <w:szCs w:val="28"/>
          <w:lang w:val="nl-NL"/>
        </w:rPr>
      </w:pPr>
      <w:r w:rsidRPr="0046504B">
        <w:rPr>
          <w:color w:val="000000"/>
          <w:sz w:val="28"/>
          <w:szCs w:val="28"/>
          <w:lang w:val="nl-NL"/>
        </w:rPr>
        <w:t xml:space="preserve">1. </w:t>
      </w:r>
      <w:r w:rsidR="00C17B62" w:rsidRPr="0046504B">
        <w:rPr>
          <w:color w:val="000000"/>
          <w:sz w:val="28"/>
          <w:szCs w:val="28"/>
          <w:lang w:val="nl-NL"/>
        </w:rPr>
        <w:t>G</w:t>
      </w:r>
      <w:r w:rsidR="00421506" w:rsidRPr="0046504B">
        <w:rPr>
          <w:color w:val="000000"/>
          <w:sz w:val="28"/>
          <w:szCs w:val="28"/>
          <w:lang w:val="nl-NL"/>
        </w:rPr>
        <w:t>iáo dục nghề nghiệp</w:t>
      </w:r>
      <w:r w:rsidR="002B20DE">
        <w:rPr>
          <w:color w:val="000000"/>
          <w:sz w:val="28"/>
          <w:szCs w:val="28"/>
          <w:lang w:val="nl-NL"/>
        </w:rPr>
        <w:t>:</w:t>
      </w:r>
    </w:p>
    <w:p w:rsidR="00C05D3E" w:rsidRPr="0046504B" w:rsidRDefault="00C05D3E" w:rsidP="00B1738D">
      <w:pPr>
        <w:spacing w:before="180"/>
        <w:ind w:firstLine="567"/>
        <w:jc w:val="both"/>
        <w:rPr>
          <w:b/>
          <w:color w:val="000000"/>
          <w:sz w:val="28"/>
          <w:szCs w:val="28"/>
          <w:lang w:val="nl-NL"/>
        </w:rPr>
      </w:pPr>
      <w:r w:rsidRPr="0046504B">
        <w:rPr>
          <w:color w:val="000000"/>
          <w:sz w:val="28"/>
          <w:szCs w:val="28"/>
          <w:lang w:val="nl-NL"/>
        </w:rPr>
        <w:t xml:space="preserve">a) </w:t>
      </w:r>
      <w:r w:rsidR="00C17B62" w:rsidRPr="0046504B">
        <w:rPr>
          <w:color w:val="000000"/>
          <w:sz w:val="28"/>
          <w:szCs w:val="28"/>
          <w:lang w:val="nl-NL"/>
        </w:rPr>
        <w:t>Đối với liên kết đào tạo</w:t>
      </w:r>
      <w:r w:rsidR="005A308F" w:rsidRPr="0046504B">
        <w:rPr>
          <w:color w:val="000000"/>
          <w:sz w:val="28"/>
          <w:szCs w:val="28"/>
          <w:lang w:val="nl-NL"/>
        </w:rPr>
        <w:t xml:space="preserve"> nghề</w:t>
      </w:r>
      <w:r w:rsidR="00C17B62" w:rsidRPr="0046504B">
        <w:rPr>
          <w:color w:val="000000"/>
          <w:sz w:val="28"/>
          <w:szCs w:val="28"/>
          <w:lang w:val="nl-NL"/>
        </w:rPr>
        <w:t xml:space="preserve"> trình độ sơ cấp</w:t>
      </w:r>
      <w:r w:rsidR="002B20DE">
        <w:rPr>
          <w:color w:val="000000"/>
          <w:sz w:val="28"/>
          <w:szCs w:val="28"/>
          <w:lang w:val="nl-NL"/>
        </w:rPr>
        <w:t xml:space="preserve"> thì g</w:t>
      </w:r>
      <w:r w:rsidR="00E86E78" w:rsidRPr="0046504B">
        <w:rPr>
          <w:color w:val="000000"/>
          <w:sz w:val="28"/>
          <w:szCs w:val="28"/>
          <w:lang w:val="nl-NL"/>
        </w:rPr>
        <w:t xml:space="preserve">iáo viên dạy lý thuyết </w:t>
      </w:r>
      <w:r w:rsidR="00971CFE" w:rsidRPr="0046504B">
        <w:rPr>
          <w:color w:val="000000"/>
          <w:sz w:val="28"/>
          <w:szCs w:val="28"/>
          <w:lang w:val="nl-NL"/>
        </w:rPr>
        <w:t xml:space="preserve">ít nhất </w:t>
      </w:r>
      <w:r w:rsidR="00E86E78" w:rsidRPr="0046504B">
        <w:rPr>
          <w:color w:val="000000"/>
          <w:sz w:val="28"/>
          <w:szCs w:val="28"/>
          <w:lang w:val="nl-NL"/>
        </w:rPr>
        <w:t xml:space="preserve">phải có bằng tốt nghiệp trung cấp </w:t>
      </w:r>
      <w:r w:rsidR="00A8080B" w:rsidRPr="0046504B">
        <w:rPr>
          <w:color w:val="000000"/>
          <w:sz w:val="28"/>
          <w:szCs w:val="28"/>
          <w:lang w:val="nl-NL"/>
        </w:rPr>
        <w:t>nghề hoặc tương đương</w:t>
      </w:r>
      <w:r w:rsidR="002B20DE">
        <w:rPr>
          <w:color w:val="000000"/>
          <w:sz w:val="28"/>
          <w:szCs w:val="28"/>
          <w:lang w:val="nl-NL"/>
        </w:rPr>
        <w:t>,</w:t>
      </w:r>
      <w:r w:rsidR="00E86E78" w:rsidRPr="0046504B">
        <w:rPr>
          <w:color w:val="000000"/>
          <w:sz w:val="28"/>
          <w:szCs w:val="28"/>
          <w:lang w:val="nl-NL"/>
        </w:rPr>
        <w:t xml:space="preserve"> giáo viên dạy thực hành</w:t>
      </w:r>
      <w:r w:rsidR="00EF0CEF" w:rsidRPr="0046504B">
        <w:rPr>
          <w:color w:val="000000"/>
          <w:sz w:val="28"/>
          <w:szCs w:val="28"/>
          <w:lang w:val="nl-NL"/>
        </w:rPr>
        <w:t xml:space="preserve"> </w:t>
      </w:r>
      <w:r w:rsidR="00F33B5C" w:rsidRPr="0046504B">
        <w:rPr>
          <w:color w:val="000000"/>
          <w:sz w:val="28"/>
          <w:szCs w:val="28"/>
          <w:lang w:val="nl-NL"/>
        </w:rPr>
        <w:t>ít nhất</w:t>
      </w:r>
      <w:r w:rsidR="00EF0CEF" w:rsidRPr="0046504B">
        <w:rPr>
          <w:color w:val="000000"/>
          <w:sz w:val="28"/>
          <w:szCs w:val="28"/>
          <w:lang w:val="nl-NL"/>
        </w:rPr>
        <w:t xml:space="preserve"> </w:t>
      </w:r>
      <w:r w:rsidR="00E86E78" w:rsidRPr="0046504B">
        <w:rPr>
          <w:color w:val="000000"/>
          <w:sz w:val="28"/>
          <w:szCs w:val="28"/>
          <w:lang w:val="nl-NL"/>
        </w:rPr>
        <w:t>phải có bằng tốt nghiệp trung cấp nghề hoặc tương đương</w:t>
      </w:r>
      <w:r w:rsidR="00EF0CEF" w:rsidRPr="0046504B">
        <w:rPr>
          <w:color w:val="000000"/>
          <w:sz w:val="28"/>
          <w:szCs w:val="28"/>
          <w:lang w:val="nl-NL"/>
        </w:rPr>
        <w:t xml:space="preserve"> </w:t>
      </w:r>
      <w:r w:rsidR="00E86E78" w:rsidRPr="0046504B">
        <w:rPr>
          <w:color w:val="000000"/>
          <w:sz w:val="28"/>
          <w:szCs w:val="28"/>
          <w:lang w:val="nl-NL"/>
        </w:rPr>
        <w:t>hoặc là nghệ nhân, người có tay nghề cao</w:t>
      </w:r>
      <w:r w:rsidR="00A8080B" w:rsidRPr="0046504B">
        <w:rPr>
          <w:color w:val="000000"/>
          <w:sz w:val="28"/>
          <w:szCs w:val="28"/>
          <w:lang w:val="nl-NL"/>
        </w:rPr>
        <w:t xml:space="preserve"> và có chứng chỉ bồi dưỡng nghiệp vụ sư phạm</w:t>
      </w:r>
      <w:r w:rsidR="006E0042" w:rsidRPr="0046504B">
        <w:rPr>
          <w:color w:val="000000"/>
          <w:sz w:val="28"/>
          <w:szCs w:val="28"/>
          <w:lang w:val="nl-NL"/>
        </w:rPr>
        <w:t xml:space="preserve"> hoặc tương đương</w:t>
      </w:r>
      <w:r w:rsidR="002B20DE">
        <w:rPr>
          <w:color w:val="000000"/>
          <w:sz w:val="28"/>
          <w:szCs w:val="28"/>
          <w:lang w:val="nl-NL"/>
        </w:rPr>
        <w:t>;</w:t>
      </w:r>
    </w:p>
    <w:p w:rsidR="00C05D3E" w:rsidRPr="0046504B" w:rsidRDefault="00C05D3E" w:rsidP="00B1738D">
      <w:pPr>
        <w:spacing w:before="180"/>
        <w:ind w:firstLine="567"/>
        <w:jc w:val="both"/>
        <w:rPr>
          <w:b/>
          <w:color w:val="000000"/>
          <w:sz w:val="28"/>
          <w:szCs w:val="28"/>
          <w:lang w:val="nl-NL"/>
        </w:rPr>
      </w:pPr>
      <w:r w:rsidRPr="0046504B">
        <w:rPr>
          <w:color w:val="000000"/>
          <w:sz w:val="28"/>
          <w:szCs w:val="28"/>
          <w:lang w:val="nl-NL"/>
        </w:rPr>
        <w:t xml:space="preserve">b) </w:t>
      </w:r>
      <w:r w:rsidR="006E5EE4" w:rsidRPr="0046504B">
        <w:rPr>
          <w:color w:val="000000"/>
          <w:sz w:val="28"/>
          <w:szCs w:val="28"/>
          <w:lang w:val="nl-NL"/>
        </w:rPr>
        <w:t>Đối với liên kết đào tạo trình độ trung cấp</w:t>
      </w:r>
      <w:r w:rsidR="005A308F" w:rsidRPr="0046504B">
        <w:rPr>
          <w:color w:val="000000"/>
          <w:sz w:val="28"/>
          <w:szCs w:val="28"/>
          <w:lang w:val="nl-NL"/>
        </w:rPr>
        <w:t xml:space="preserve"> (trung cấp chuyên nghiệp và trung cấp nghề)</w:t>
      </w:r>
      <w:r w:rsidR="006E5EE4" w:rsidRPr="0046504B">
        <w:rPr>
          <w:color w:val="000000"/>
          <w:sz w:val="28"/>
          <w:szCs w:val="28"/>
          <w:lang w:val="nl-NL"/>
        </w:rPr>
        <w:t xml:space="preserve"> và </w:t>
      </w:r>
      <w:r w:rsidR="00C71AB1" w:rsidRPr="0046504B">
        <w:rPr>
          <w:color w:val="000000"/>
          <w:sz w:val="28"/>
          <w:szCs w:val="28"/>
          <w:lang w:val="nl-NL"/>
        </w:rPr>
        <w:t xml:space="preserve">liên kết </w:t>
      </w:r>
      <w:r w:rsidR="005A308F" w:rsidRPr="0046504B">
        <w:rPr>
          <w:color w:val="000000"/>
          <w:sz w:val="28"/>
          <w:szCs w:val="28"/>
          <w:lang w:val="nl-NL"/>
        </w:rPr>
        <w:t xml:space="preserve">đào tạo nghề trình độ </w:t>
      </w:r>
      <w:r w:rsidR="006E5EE4" w:rsidRPr="0046504B">
        <w:rPr>
          <w:color w:val="000000"/>
          <w:sz w:val="28"/>
          <w:szCs w:val="28"/>
          <w:lang w:val="nl-NL"/>
        </w:rPr>
        <w:t>cao đẳng</w:t>
      </w:r>
      <w:r w:rsidR="002B20DE">
        <w:rPr>
          <w:color w:val="000000"/>
          <w:sz w:val="28"/>
          <w:szCs w:val="28"/>
          <w:lang w:val="nl-NL"/>
        </w:rPr>
        <w:t xml:space="preserve"> thì</w:t>
      </w:r>
      <w:r w:rsidR="00AF7097" w:rsidRPr="0046504B">
        <w:rPr>
          <w:color w:val="000000"/>
          <w:sz w:val="28"/>
          <w:szCs w:val="28"/>
          <w:lang w:val="nl-NL"/>
        </w:rPr>
        <w:t xml:space="preserve"> </w:t>
      </w:r>
      <w:r w:rsidR="002B20DE">
        <w:rPr>
          <w:color w:val="000000"/>
          <w:sz w:val="28"/>
          <w:szCs w:val="28"/>
          <w:lang w:val="nl-NL"/>
        </w:rPr>
        <w:t>g</w:t>
      </w:r>
      <w:r w:rsidR="00421506" w:rsidRPr="0046504B">
        <w:rPr>
          <w:color w:val="000000"/>
          <w:sz w:val="28"/>
          <w:szCs w:val="28"/>
          <w:lang w:val="nl-NL"/>
        </w:rPr>
        <w:t xml:space="preserve">iáo viên dạy lý thuyết </w:t>
      </w:r>
      <w:r w:rsidR="00511296" w:rsidRPr="0046504B">
        <w:rPr>
          <w:color w:val="000000"/>
          <w:sz w:val="28"/>
          <w:szCs w:val="28"/>
          <w:lang w:val="nl-NL"/>
        </w:rPr>
        <w:t>ít nhất</w:t>
      </w:r>
      <w:r w:rsidR="00421506" w:rsidRPr="0046504B">
        <w:rPr>
          <w:color w:val="000000"/>
          <w:sz w:val="28"/>
          <w:szCs w:val="28"/>
          <w:lang w:val="nl-NL"/>
        </w:rPr>
        <w:t xml:space="preserve"> phải có </w:t>
      </w:r>
      <w:r w:rsidR="00BB231B" w:rsidRPr="0046504B">
        <w:rPr>
          <w:color w:val="000000"/>
          <w:sz w:val="28"/>
          <w:szCs w:val="28"/>
          <w:lang w:val="nl-NL"/>
        </w:rPr>
        <w:t>bằng tốt nghiệp đại học sư phạm</w:t>
      </w:r>
      <w:r w:rsidR="007F010F" w:rsidRPr="0046504B">
        <w:rPr>
          <w:color w:val="000000"/>
          <w:sz w:val="28"/>
          <w:szCs w:val="28"/>
          <w:lang w:val="nl-NL"/>
        </w:rPr>
        <w:t xml:space="preserve">, </w:t>
      </w:r>
      <w:r w:rsidR="00BB231B" w:rsidRPr="0046504B">
        <w:rPr>
          <w:color w:val="000000"/>
          <w:sz w:val="28"/>
          <w:szCs w:val="28"/>
          <w:lang w:val="nl-NL"/>
        </w:rPr>
        <w:t>hoặc</w:t>
      </w:r>
      <w:r w:rsidR="00421506" w:rsidRPr="0046504B">
        <w:rPr>
          <w:color w:val="000000"/>
          <w:sz w:val="28"/>
          <w:szCs w:val="28"/>
          <w:lang w:val="nl-NL"/>
        </w:rPr>
        <w:t xml:space="preserve"> bằng tốt nghiệp đại học sư phạm kỹ thuật</w:t>
      </w:r>
      <w:r w:rsidR="00BB231B" w:rsidRPr="0046504B">
        <w:rPr>
          <w:color w:val="000000"/>
          <w:sz w:val="28"/>
          <w:szCs w:val="28"/>
          <w:lang w:val="nl-NL"/>
        </w:rPr>
        <w:t>,</w:t>
      </w:r>
      <w:r w:rsidR="00421506" w:rsidRPr="0046504B">
        <w:rPr>
          <w:color w:val="000000"/>
          <w:sz w:val="28"/>
          <w:szCs w:val="28"/>
          <w:lang w:val="nl-NL"/>
        </w:rPr>
        <w:t xml:space="preserve"> hoặc bằng tốt nghiệp đại học đúng chuyên ngành </w:t>
      </w:r>
      <w:r w:rsidR="00E53418">
        <w:rPr>
          <w:color w:val="000000"/>
          <w:sz w:val="28"/>
          <w:szCs w:val="28"/>
          <w:lang w:val="nl-NL"/>
        </w:rPr>
        <w:t xml:space="preserve">giảng dạy </w:t>
      </w:r>
      <w:r w:rsidR="00421506" w:rsidRPr="0046504B">
        <w:rPr>
          <w:color w:val="000000"/>
          <w:sz w:val="28"/>
          <w:szCs w:val="28"/>
          <w:lang w:val="nl-NL"/>
        </w:rPr>
        <w:t>và có chứng chỉ bồi dưỡng nghiệp vụ sư phạm</w:t>
      </w:r>
      <w:r w:rsidR="00511296" w:rsidRPr="0046504B">
        <w:rPr>
          <w:color w:val="000000"/>
          <w:sz w:val="28"/>
          <w:szCs w:val="28"/>
          <w:lang w:val="nl-NL"/>
        </w:rPr>
        <w:t xml:space="preserve"> hoặc tương đương</w:t>
      </w:r>
      <w:r w:rsidR="003155FA" w:rsidRPr="0046504B">
        <w:rPr>
          <w:color w:val="000000"/>
          <w:sz w:val="28"/>
          <w:szCs w:val="28"/>
          <w:lang w:val="nl-NL"/>
        </w:rPr>
        <w:t>; g</w:t>
      </w:r>
      <w:r w:rsidR="00421506" w:rsidRPr="0046504B">
        <w:rPr>
          <w:color w:val="000000"/>
          <w:sz w:val="28"/>
          <w:szCs w:val="28"/>
          <w:lang w:val="nl-NL"/>
        </w:rPr>
        <w:t xml:space="preserve">iáo viên dạy thực hành </w:t>
      </w:r>
      <w:r w:rsidR="00511296" w:rsidRPr="0046504B">
        <w:rPr>
          <w:color w:val="000000"/>
          <w:sz w:val="28"/>
          <w:szCs w:val="28"/>
          <w:lang w:val="nl-NL"/>
        </w:rPr>
        <w:t>ít nhất</w:t>
      </w:r>
      <w:r w:rsidR="00421506" w:rsidRPr="0046504B">
        <w:rPr>
          <w:color w:val="000000"/>
          <w:sz w:val="28"/>
          <w:szCs w:val="28"/>
          <w:lang w:val="nl-NL"/>
        </w:rPr>
        <w:t xml:space="preserve"> phải có bằng tốt nghiệp cao đẳng nghề hoặc tương đương</w:t>
      </w:r>
      <w:r w:rsidR="00BC627F" w:rsidRPr="0046504B">
        <w:rPr>
          <w:color w:val="000000"/>
          <w:sz w:val="28"/>
          <w:szCs w:val="28"/>
          <w:lang w:val="nl-NL"/>
        </w:rPr>
        <w:t xml:space="preserve">, </w:t>
      </w:r>
      <w:r w:rsidR="00421506" w:rsidRPr="0046504B">
        <w:rPr>
          <w:color w:val="000000"/>
          <w:sz w:val="28"/>
          <w:szCs w:val="28"/>
          <w:lang w:val="nl-NL"/>
        </w:rPr>
        <w:t>hoặc là nghệ nhân, người có tay nghề cao</w:t>
      </w:r>
      <w:r w:rsidR="003E0129" w:rsidRPr="0046504B">
        <w:rPr>
          <w:color w:val="000000"/>
          <w:sz w:val="28"/>
          <w:szCs w:val="28"/>
          <w:lang w:val="nl-NL"/>
        </w:rPr>
        <w:t xml:space="preserve"> và có chứng chỉ bồi dưỡng nghiệp vụ sư phạm</w:t>
      </w:r>
      <w:r w:rsidR="006E0042" w:rsidRPr="0046504B">
        <w:rPr>
          <w:color w:val="000000"/>
          <w:sz w:val="28"/>
          <w:szCs w:val="28"/>
          <w:lang w:val="nl-NL"/>
        </w:rPr>
        <w:t xml:space="preserve"> hoặc tương đương</w:t>
      </w:r>
      <w:r w:rsidR="00421506" w:rsidRPr="0046504B">
        <w:rPr>
          <w:color w:val="000000"/>
          <w:sz w:val="28"/>
          <w:szCs w:val="28"/>
          <w:lang w:val="nl-NL"/>
        </w:rPr>
        <w:t>.</w:t>
      </w:r>
    </w:p>
    <w:p w:rsidR="00AF5895" w:rsidRPr="0046504B" w:rsidRDefault="00C05D3E" w:rsidP="00B1738D">
      <w:pPr>
        <w:spacing w:before="180"/>
        <w:ind w:firstLine="567"/>
        <w:jc w:val="both"/>
        <w:rPr>
          <w:b/>
          <w:color w:val="000000"/>
          <w:sz w:val="28"/>
          <w:szCs w:val="28"/>
          <w:lang w:val="nl-NL"/>
        </w:rPr>
      </w:pPr>
      <w:r w:rsidRPr="0046504B">
        <w:rPr>
          <w:color w:val="000000"/>
          <w:sz w:val="28"/>
          <w:szCs w:val="28"/>
          <w:lang w:val="nl-NL"/>
        </w:rPr>
        <w:t xml:space="preserve">2. </w:t>
      </w:r>
      <w:r w:rsidR="00BC627F" w:rsidRPr="0046504B">
        <w:rPr>
          <w:color w:val="000000"/>
          <w:sz w:val="28"/>
          <w:szCs w:val="28"/>
          <w:lang w:val="nl-NL"/>
        </w:rPr>
        <w:t>G</w:t>
      </w:r>
      <w:r w:rsidR="00421506" w:rsidRPr="0046504B">
        <w:rPr>
          <w:color w:val="000000"/>
          <w:sz w:val="28"/>
          <w:szCs w:val="28"/>
          <w:lang w:val="nl-NL"/>
        </w:rPr>
        <w:t>iáo dục đại học</w:t>
      </w:r>
      <w:r w:rsidR="00144F47">
        <w:rPr>
          <w:color w:val="000000"/>
          <w:sz w:val="28"/>
          <w:szCs w:val="28"/>
          <w:lang w:val="nl-NL"/>
        </w:rPr>
        <w:t>:</w:t>
      </w:r>
    </w:p>
    <w:p w:rsidR="00367FD3" w:rsidRPr="0046504B" w:rsidRDefault="00367FD3" w:rsidP="00B1738D">
      <w:pPr>
        <w:spacing w:before="180"/>
        <w:ind w:firstLine="567"/>
        <w:jc w:val="both"/>
        <w:rPr>
          <w:color w:val="000000"/>
          <w:sz w:val="28"/>
          <w:szCs w:val="28"/>
          <w:lang w:val="nl-NL"/>
        </w:rPr>
      </w:pPr>
      <w:r w:rsidRPr="0046504B">
        <w:rPr>
          <w:color w:val="000000"/>
          <w:sz w:val="28"/>
          <w:szCs w:val="28"/>
          <w:lang w:val="nl-NL"/>
        </w:rPr>
        <w:t xml:space="preserve">a) </w:t>
      </w:r>
      <w:r w:rsidR="00421506" w:rsidRPr="0046504B">
        <w:rPr>
          <w:color w:val="000000"/>
          <w:sz w:val="28"/>
          <w:szCs w:val="28"/>
          <w:lang w:val="nl-NL"/>
        </w:rPr>
        <w:t>Đối với liên kết đào tạo trình độ cao đẳng</w:t>
      </w:r>
      <w:r w:rsidR="00144F47">
        <w:rPr>
          <w:color w:val="000000"/>
          <w:sz w:val="28"/>
          <w:szCs w:val="28"/>
          <w:lang w:val="nl-NL"/>
        </w:rPr>
        <w:t xml:space="preserve"> thì</w:t>
      </w:r>
      <w:r w:rsidR="003155FA" w:rsidRPr="0046504B">
        <w:rPr>
          <w:color w:val="000000"/>
          <w:sz w:val="28"/>
          <w:szCs w:val="28"/>
          <w:lang w:val="nl-NL"/>
        </w:rPr>
        <w:t xml:space="preserve"> </w:t>
      </w:r>
      <w:r w:rsidR="00144F47">
        <w:rPr>
          <w:color w:val="000000"/>
          <w:sz w:val="28"/>
          <w:szCs w:val="28"/>
          <w:lang w:val="nl-NL"/>
        </w:rPr>
        <w:t>g</w:t>
      </w:r>
      <w:r w:rsidR="00421506" w:rsidRPr="0046504B">
        <w:rPr>
          <w:color w:val="000000"/>
          <w:sz w:val="28"/>
          <w:szCs w:val="28"/>
          <w:lang w:val="nl-NL"/>
        </w:rPr>
        <w:t xml:space="preserve">iảng viên </w:t>
      </w:r>
      <w:r w:rsidR="00511296" w:rsidRPr="0046504B">
        <w:rPr>
          <w:color w:val="000000"/>
          <w:sz w:val="28"/>
          <w:szCs w:val="28"/>
          <w:lang w:val="nl-NL"/>
        </w:rPr>
        <w:t xml:space="preserve">ít nhất </w:t>
      </w:r>
      <w:r w:rsidR="00421506" w:rsidRPr="0046504B">
        <w:rPr>
          <w:color w:val="000000"/>
          <w:sz w:val="28"/>
          <w:szCs w:val="28"/>
          <w:lang w:val="nl-NL"/>
        </w:rPr>
        <w:t xml:space="preserve">phải có bằng tốt nghiệp đại học </w:t>
      </w:r>
      <w:r w:rsidR="00705488" w:rsidRPr="0046504B">
        <w:rPr>
          <w:color w:val="000000"/>
          <w:sz w:val="28"/>
          <w:szCs w:val="28"/>
          <w:lang w:val="nl-NL"/>
        </w:rPr>
        <w:t xml:space="preserve">phù hợp với </w:t>
      </w:r>
      <w:r w:rsidR="00421506" w:rsidRPr="0046504B">
        <w:rPr>
          <w:color w:val="000000"/>
          <w:sz w:val="28"/>
          <w:szCs w:val="28"/>
          <w:lang w:val="nl-NL"/>
        </w:rPr>
        <w:t>chuyên ngành giảng dạy</w:t>
      </w:r>
      <w:r w:rsidR="00144F47">
        <w:rPr>
          <w:color w:val="000000"/>
          <w:sz w:val="28"/>
          <w:szCs w:val="28"/>
          <w:lang w:val="nl-NL"/>
        </w:rPr>
        <w:t>;</w:t>
      </w:r>
    </w:p>
    <w:p w:rsidR="004E4FA7" w:rsidRPr="0046504B" w:rsidRDefault="00367FD3" w:rsidP="00B1738D">
      <w:pPr>
        <w:spacing w:before="180"/>
        <w:ind w:firstLine="567"/>
        <w:jc w:val="both"/>
        <w:rPr>
          <w:color w:val="000000"/>
          <w:sz w:val="28"/>
          <w:szCs w:val="28"/>
          <w:lang w:val="nl-NL"/>
        </w:rPr>
      </w:pPr>
      <w:r w:rsidRPr="0046504B">
        <w:rPr>
          <w:color w:val="000000"/>
          <w:sz w:val="28"/>
          <w:szCs w:val="28"/>
          <w:lang w:val="nl-NL"/>
        </w:rPr>
        <w:t>b) Đ</w:t>
      </w:r>
      <w:r w:rsidR="00421506" w:rsidRPr="0046504B">
        <w:rPr>
          <w:color w:val="000000"/>
          <w:sz w:val="28"/>
          <w:szCs w:val="28"/>
          <w:lang w:val="nl-NL"/>
        </w:rPr>
        <w:t>ối với liên kết đào tạo trình độ đại học</w:t>
      </w:r>
      <w:r w:rsidR="00144F47">
        <w:rPr>
          <w:color w:val="000000"/>
          <w:sz w:val="28"/>
          <w:szCs w:val="28"/>
          <w:lang w:val="nl-NL"/>
        </w:rPr>
        <w:t xml:space="preserve"> thì</w:t>
      </w:r>
      <w:r w:rsidR="003155FA" w:rsidRPr="0046504B">
        <w:rPr>
          <w:color w:val="000000"/>
          <w:sz w:val="28"/>
          <w:szCs w:val="28"/>
          <w:lang w:val="nl-NL"/>
        </w:rPr>
        <w:t xml:space="preserve"> </w:t>
      </w:r>
      <w:r w:rsidR="00144F47">
        <w:rPr>
          <w:color w:val="000000"/>
          <w:sz w:val="28"/>
          <w:szCs w:val="28"/>
          <w:lang w:val="nl-NL"/>
        </w:rPr>
        <w:t>g</w:t>
      </w:r>
      <w:r w:rsidR="00421506" w:rsidRPr="0046504B">
        <w:rPr>
          <w:color w:val="000000"/>
          <w:sz w:val="28"/>
          <w:szCs w:val="28"/>
          <w:lang w:val="nl-NL"/>
        </w:rPr>
        <w:t xml:space="preserve">iảng viên </w:t>
      </w:r>
      <w:r w:rsidR="00511296" w:rsidRPr="0046504B">
        <w:rPr>
          <w:color w:val="000000"/>
          <w:sz w:val="28"/>
          <w:szCs w:val="28"/>
          <w:lang w:val="nl-NL"/>
        </w:rPr>
        <w:t xml:space="preserve">ít nhất </w:t>
      </w:r>
      <w:r w:rsidR="00421506" w:rsidRPr="0046504B">
        <w:rPr>
          <w:color w:val="000000"/>
          <w:sz w:val="28"/>
          <w:szCs w:val="28"/>
          <w:lang w:val="nl-NL"/>
        </w:rPr>
        <w:t xml:space="preserve">phải có bằng thạc sĩ </w:t>
      </w:r>
      <w:r w:rsidR="00705488" w:rsidRPr="0046504B">
        <w:rPr>
          <w:color w:val="000000"/>
          <w:sz w:val="28"/>
          <w:szCs w:val="28"/>
          <w:lang w:val="nl-NL"/>
        </w:rPr>
        <w:t xml:space="preserve">phù hợp với </w:t>
      </w:r>
      <w:r w:rsidR="00421506" w:rsidRPr="0046504B">
        <w:rPr>
          <w:color w:val="000000"/>
          <w:sz w:val="28"/>
          <w:szCs w:val="28"/>
          <w:lang w:val="nl-NL"/>
        </w:rPr>
        <w:t>chuyên ngành giảng dạ</w:t>
      </w:r>
      <w:r w:rsidR="00144F47">
        <w:rPr>
          <w:color w:val="000000"/>
          <w:sz w:val="28"/>
          <w:szCs w:val="28"/>
          <w:lang w:val="nl-NL"/>
        </w:rPr>
        <w:t>y;</w:t>
      </w:r>
    </w:p>
    <w:p w:rsidR="00226810" w:rsidRPr="0046504B" w:rsidRDefault="0038450F" w:rsidP="00B1738D">
      <w:pPr>
        <w:spacing w:before="180"/>
        <w:ind w:firstLine="567"/>
        <w:jc w:val="both"/>
        <w:rPr>
          <w:color w:val="000000"/>
          <w:sz w:val="28"/>
          <w:szCs w:val="28"/>
          <w:lang w:val="nl-NL"/>
        </w:rPr>
      </w:pPr>
      <w:r w:rsidRPr="0046504B">
        <w:rPr>
          <w:color w:val="000000"/>
          <w:sz w:val="28"/>
          <w:szCs w:val="28"/>
          <w:lang w:val="nl-NL"/>
        </w:rPr>
        <w:t>c) Đối với liên kết đào tạo trình độ</w:t>
      </w:r>
      <w:r w:rsidR="00853939" w:rsidRPr="0046504B">
        <w:rPr>
          <w:color w:val="000000"/>
          <w:sz w:val="28"/>
          <w:szCs w:val="28"/>
          <w:lang w:val="nl-NL"/>
        </w:rPr>
        <w:t xml:space="preserve"> thạc sĩ</w:t>
      </w:r>
      <w:r w:rsidR="00144F47">
        <w:rPr>
          <w:color w:val="000000"/>
          <w:sz w:val="28"/>
          <w:szCs w:val="28"/>
          <w:lang w:val="nl-NL"/>
        </w:rPr>
        <w:t xml:space="preserve"> thì</w:t>
      </w:r>
      <w:r w:rsidR="003155FA" w:rsidRPr="0046504B">
        <w:rPr>
          <w:color w:val="000000"/>
          <w:sz w:val="28"/>
          <w:szCs w:val="28"/>
          <w:lang w:val="nl-NL"/>
        </w:rPr>
        <w:t xml:space="preserve"> </w:t>
      </w:r>
      <w:r w:rsidR="00144F47">
        <w:rPr>
          <w:color w:val="000000"/>
          <w:sz w:val="28"/>
          <w:szCs w:val="28"/>
          <w:lang w:val="nl-NL"/>
        </w:rPr>
        <w:t>g</w:t>
      </w:r>
      <w:r w:rsidRPr="0046504B">
        <w:rPr>
          <w:color w:val="000000"/>
          <w:sz w:val="28"/>
          <w:szCs w:val="28"/>
          <w:lang w:val="nl-NL"/>
        </w:rPr>
        <w:t xml:space="preserve">iảng viên </w:t>
      </w:r>
      <w:r w:rsidR="00226810" w:rsidRPr="0046504B">
        <w:rPr>
          <w:color w:val="000000"/>
          <w:sz w:val="28"/>
          <w:szCs w:val="28"/>
          <w:lang w:val="nl-NL"/>
        </w:rPr>
        <w:t xml:space="preserve">giảng dạy các môn học, chuyên đề, hướng dẫn luận văn thạc sĩ và tham gia Hội đồng chấm luận văn thạc sĩ </w:t>
      </w:r>
      <w:r w:rsidR="00971CFE" w:rsidRPr="0046504B">
        <w:rPr>
          <w:color w:val="000000"/>
          <w:sz w:val="28"/>
          <w:szCs w:val="28"/>
          <w:lang w:val="nl-NL"/>
        </w:rPr>
        <w:t xml:space="preserve">ít nhất </w:t>
      </w:r>
      <w:r w:rsidRPr="0046504B">
        <w:rPr>
          <w:color w:val="000000"/>
          <w:sz w:val="28"/>
          <w:szCs w:val="28"/>
          <w:lang w:val="nl-NL"/>
        </w:rPr>
        <w:t xml:space="preserve">phải có bằng </w:t>
      </w:r>
      <w:r w:rsidR="00226810" w:rsidRPr="0046504B">
        <w:rPr>
          <w:color w:val="000000"/>
          <w:sz w:val="28"/>
          <w:szCs w:val="28"/>
          <w:lang w:val="nl-NL"/>
        </w:rPr>
        <w:t>tiến sĩ</w:t>
      </w:r>
      <w:r w:rsidR="00D40027" w:rsidRPr="0046504B">
        <w:rPr>
          <w:color w:val="000000"/>
          <w:sz w:val="28"/>
          <w:szCs w:val="28"/>
          <w:lang w:val="nl-NL"/>
        </w:rPr>
        <w:t>; g</w:t>
      </w:r>
      <w:r w:rsidR="00226810" w:rsidRPr="0046504B">
        <w:rPr>
          <w:color w:val="000000"/>
          <w:sz w:val="28"/>
          <w:szCs w:val="28"/>
          <w:lang w:val="nl-NL"/>
        </w:rPr>
        <w:t>iảng viên hướng dẫn thực hành, th</w:t>
      </w:r>
      <w:r w:rsidR="00426DAB" w:rsidRPr="0046504B">
        <w:rPr>
          <w:color w:val="000000"/>
          <w:sz w:val="28"/>
          <w:szCs w:val="28"/>
          <w:lang w:val="nl-NL"/>
        </w:rPr>
        <w:t>ự</w:t>
      </w:r>
      <w:r w:rsidR="00226810" w:rsidRPr="0046504B">
        <w:rPr>
          <w:color w:val="000000"/>
          <w:sz w:val="28"/>
          <w:szCs w:val="28"/>
          <w:lang w:val="nl-NL"/>
        </w:rPr>
        <w:t xml:space="preserve">c tập, giảng dạy ngoại ngữ </w:t>
      </w:r>
      <w:r w:rsidR="00971CFE" w:rsidRPr="0046504B">
        <w:rPr>
          <w:color w:val="000000"/>
          <w:sz w:val="28"/>
          <w:szCs w:val="28"/>
          <w:lang w:val="nl-NL"/>
        </w:rPr>
        <w:t xml:space="preserve">ít nhất </w:t>
      </w:r>
      <w:r w:rsidR="007B2207">
        <w:rPr>
          <w:color w:val="000000"/>
          <w:sz w:val="28"/>
          <w:szCs w:val="28"/>
          <w:lang w:val="nl-NL"/>
        </w:rPr>
        <w:t>phải có bằng thạc sĩ;</w:t>
      </w:r>
    </w:p>
    <w:p w:rsidR="000560BB" w:rsidRPr="0046504B" w:rsidRDefault="00853939" w:rsidP="00B1738D">
      <w:pPr>
        <w:spacing w:before="200"/>
        <w:ind w:firstLine="567"/>
        <w:jc w:val="both"/>
        <w:rPr>
          <w:color w:val="000000"/>
          <w:sz w:val="28"/>
          <w:szCs w:val="28"/>
          <w:lang w:val="nl-NL"/>
        </w:rPr>
      </w:pPr>
      <w:r w:rsidRPr="0046504B">
        <w:rPr>
          <w:color w:val="000000"/>
          <w:sz w:val="28"/>
          <w:szCs w:val="28"/>
          <w:lang w:val="nl-NL"/>
        </w:rPr>
        <w:lastRenderedPageBreak/>
        <w:t>d) Đối với liên kết đào tạo trình độ tiến sĩ</w:t>
      </w:r>
      <w:r w:rsidR="002C271D">
        <w:rPr>
          <w:color w:val="000000"/>
          <w:sz w:val="28"/>
          <w:szCs w:val="28"/>
          <w:lang w:val="nl-NL"/>
        </w:rPr>
        <w:t xml:space="preserve"> thì</w:t>
      </w:r>
      <w:r w:rsidR="00D40027" w:rsidRPr="0046504B">
        <w:rPr>
          <w:color w:val="000000"/>
          <w:sz w:val="28"/>
          <w:szCs w:val="28"/>
          <w:lang w:val="nl-NL"/>
        </w:rPr>
        <w:t xml:space="preserve"> </w:t>
      </w:r>
      <w:r w:rsidR="002C271D">
        <w:rPr>
          <w:color w:val="000000"/>
          <w:sz w:val="28"/>
          <w:szCs w:val="28"/>
          <w:lang w:val="nl-NL"/>
        </w:rPr>
        <w:t>g</w:t>
      </w:r>
      <w:r w:rsidRPr="0046504B">
        <w:rPr>
          <w:color w:val="000000"/>
          <w:sz w:val="28"/>
          <w:szCs w:val="28"/>
          <w:lang w:val="nl-NL"/>
        </w:rPr>
        <w:t xml:space="preserve">iảng viên </w:t>
      </w:r>
      <w:r w:rsidR="00971CFE" w:rsidRPr="0046504B">
        <w:rPr>
          <w:color w:val="000000"/>
          <w:sz w:val="28"/>
          <w:szCs w:val="28"/>
          <w:lang w:val="nl-NL"/>
        </w:rPr>
        <w:t xml:space="preserve">ít nhất </w:t>
      </w:r>
      <w:r w:rsidRPr="0046504B">
        <w:rPr>
          <w:color w:val="000000"/>
          <w:sz w:val="28"/>
          <w:szCs w:val="28"/>
          <w:lang w:val="nl-NL"/>
        </w:rPr>
        <w:t>phải có bằng ti</w:t>
      </w:r>
      <w:r w:rsidR="00705488" w:rsidRPr="0046504B">
        <w:rPr>
          <w:color w:val="000000"/>
          <w:sz w:val="28"/>
          <w:szCs w:val="28"/>
          <w:lang w:val="nl-NL"/>
        </w:rPr>
        <w:t>ến sĩ ở chuyên ngành hoặc ngành phù hợp với học phần sẽ đảm nhiệm trong chương trình đào tạo trình độ tiến sĩ.</w:t>
      </w:r>
    </w:p>
    <w:p w:rsidR="003910B7" w:rsidRPr="0046504B" w:rsidRDefault="000560BB" w:rsidP="00B1738D">
      <w:pPr>
        <w:spacing w:before="200"/>
        <w:ind w:firstLine="567"/>
        <w:jc w:val="both"/>
        <w:rPr>
          <w:color w:val="000000"/>
          <w:sz w:val="28"/>
          <w:szCs w:val="28"/>
          <w:lang w:val="nl-NL"/>
        </w:rPr>
      </w:pPr>
      <w:r w:rsidRPr="0046504B">
        <w:rPr>
          <w:color w:val="000000"/>
          <w:sz w:val="28"/>
          <w:szCs w:val="28"/>
          <w:lang w:val="nl-NL"/>
        </w:rPr>
        <w:t xml:space="preserve">3. </w:t>
      </w:r>
      <w:r w:rsidR="003910B7" w:rsidRPr="0046504B">
        <w:rPr>
          <w:color w:val="000000"/>
          <w:sz w:val="28"/>
          <w:szCs w:val="28"/>
          <w:lang w:val="nl-NL"/>
        </w:rPr>
        <w:t xml:space="preserve">Giáo viên, giảng viên là người nước ngoài giảng dạy tại các chương trình liên kết đào tạo ít nhất phải có </w:t>
      </w:r>
      <w:r w:rsidR="00AA6324">
        <w:rPr>
          <w:color w:val="000000"/>
          <w:sz w:val="28"/>
          <w:szCs w:val="28"/>
          <w:lang w:val="nl-NL"/>
        </w:rPr>
        <w:t>năm</w:t>
      </w:r>
      <w:r w:rsidR="003910B7" w:rsidRPr="0046504B">
        <w:rPr>
          <w:color w:val="000000"/>
          <w:sz w:val="28"/>
          <w:szCs w:val="28"/>
          <w:lang w:val="nl-NL"/>
        </w:rPr>
        <w:t xml:space="preserve"> năm kinh nghiệm trong cùng lĩnh vực giảng dạy.</w:t>
      </w:r>
    </w:p>
    <w:p w:rsidR="00B3224A" w:rsidRPr="0046504B" w:rsidRDefault="003910B7" w:rsidP="00B1738D">
      <w:pPr>
        <w:spacing w:before="200"/>
        <w:ind w:firstLine="567"/>
        <w:jc w:val="both"/>
        <w:rPr>
          <w:color w:val="000000"/>
          <w:sz w:val="28"/>
          <w:szCs w:val="28"/>
          <w:lang w:val="nl-NL"/>
        </w:rPr>
      </w:pPr>
      <w:r w:rsidRPr="0046504B">
        <w:rPr>
          <w:color w:val="000000"/>
          <w:sz w:val="28"/>
          <w:szCs w:val="28"/>
          <w:lang w:val="nl-NL"/>
        </w:rPr>
        <w:t xml:space="preserve">4. </w:t>
      </w:r>
      <w:r w:rsidR="001E58A6" w:rsidRPr="0046504B">
        <w:rPr>
          <w:color w:val="000000"/>
          <w:sz w:val="28"/>
          <w:szCs w:val="28"/>
          <w:lang w:val="nl-NL"/>
        </w:rPr>
        <w:t>Giáo viên</w:t>
      </w:r>
      <w:r w:rsidR="000E444A" w:rsidRPr="0046504B">
        <w:rPr>
          <w:color w:val="000000"/>
          <w:sz w:val="28"/>
          <w:szCs w:val="28"/>
          <w:lang w:val="nl-NL"/>
        </w:rPr>
        <w:t>, giảng viên</w:t>
      </w:r>
      <w:r w:rsidR="001E58A6" w:rsidRPr="0046504B">
        <w:rPr>
          <w:color w:val="000000"/>
          <w:sz w:val="28"/>
          <w:szCs w:val="28"/>
          <w:lang w:val="nl-NL"/>
        </w:rPr>
        <w:t xml:space="preserve"> giảng dạy </w:t>
      </w:r>
      <w:r w:rsidR="003C3D6E" w:rsidRPr="0046504B">
        <w:rPr>
          <w:color w:val="000000"/>
          <w:sz w:val="28"/>
          <w:szCs w:val="28"/>
          <w:lang w:val="nl-NL"/>
        </w:rPr>
        <w:t xml:space="preserve">bằng ngoại ngữ </w:t>
      </w:r>
      <w:r w:rsidR="001E58A6" w:rsidRPr="0046504B">
        <w:rPr>
          <w:color w:val="000000"/>
          <w:sz w:val="28"/>
          <w:szCs w:val="28"/>
          <w:lang w:val="nl-NL"/>
        </w:rPr>
        <w:t xml:space="preserve">trong chương trình liên kết đào tạo phải có trình độ ngoại ngữ đáp ứng yêu cầu của chương trình, nhưng không thấp hơn trình độ </w:t>
      </w:r>
      <w:r w:rsidR="00DC1908" w:rsidRPr="0046504B">
        <w:rPr>
          <w:color w:val="000000"/>
          <w:sz w:val="28"/>
          <w:szCs w:val="28"/>
          <w:lang w:val="nl-NL"/>
        </w:rPr>
        <w:t>C1</w:t>
      </w:r>
      <w:r w:rsidR="001E58A6" w:rsidRPr="0046504B">
        <w:rPr>
          <w:color w:val="000000"/>
          <w:sz w:val="28"/>
          <w:szCs w:val="28"/>
          <w:lang w:val="nl-NL"/>
        </w:rPr>
        <w:t xml:space="preserve"> theo Khung</w:t>
      </w:r>
      <w:r w:rsidR="007A16AC" w:rsidRPr="0046504B">
        <w:rPr>
          <w:color w:val="000000"/>
          <w:sz w:val="28"/>
          <w:szCs w:val="28"/>
          <w:lang w:val="nl-NL"/>
        </w:rPr>
        <w:t xml:space="preserve"> </w:t>
      </w:r>
      <w:r w:rsidR="002B22BC" w:rsidRPr="0046504B">
        <w:rPr>
          <w:color w:val="000000"/>
          <w:sz w:val="28"/>
          <w:szCs w:val="28"/>
          <w:lang w:val="nl-NL"/>
        </w:rPr>
        <w:t xml:space="preserve">tham chiếu </w:t>
      </w:r>
      <w:r w:rsidR="00F44DD8" w:rsidRPr="0046504B">
        <w:rPr>
          <w:color w:val="000000"/>
          <w:sz w:val="28"/>
          <w:szCs w:val="28"/>
          <w:lang w:val="nl-NL"/>
        </w:rPr>
        <w:t xml:space="preserve">chung </w:t>
      </w:r>
      <w:r w:rsidR="00362E92" w:rsidRPr="0046504B">
        <w:rPr>
          <w:color w:val="000000"/>
          <w:sz w:val="28"/>
          <w:szCs w:val="28"/>
          <w:lang w:val="nl-NL"/>
        </w:rPr>
        <w:t xml:space="preserve">châu </w:t>
      </w:r>
      <w:r w:rsidR="001E58A6" w:rsidRPr="0046504B">
        <w:rPr>
          <w:color w:val="000000"/>
          <w:sz w:val="28"/>
          <w:szCs w:val="28"/>
          <w:lang w:val="nl-NL"/>
        </w:rPr>
        <w:t>Âu</w:t>
      </w:r>
      <w:r w:rsidR="003504CC" w:rsidRPr="0046504B">
        <w:rPr>
          <w:color w:val="000000"/>
          <w:sz w:val="28"/>
          <w:szCs w:val="28"/>
          <w:lang w:val="nl-NL"/>
        </w:rPr>
        <w:t xml:space="preserve"> về năng lực ngoại ngữ</w:t>
      </w:r>
      <w:r w:rsidR="00E246ED" w:rsidRPr="0046504B">
        <w:rPr>
          <w:color w:val="000000"/>
          <w:sz w:val="28"/>
          <w:szCs w:val="28"/>
          <w:lang w:val="nl-NL"/>
        </w:rPr>
        <w:t xml:space="preserve"> hoặc tương đương</w:t>
      </w:r>
      <w:r w:rsidR="00A42E96" w:rsidRPr="0046504B">
        <w:rPr>
          <w:color w:val="000000"/>
          <w:sz w:val="28"/>
          <w:szCs w:val="28"/>
          <w:lang w:val="nl-NL"/>
        </w:rPr>
        <w:t>.</w:t>
      </w:r>
    </w:p>
    <w:p w:rsidR="004940F2" w:rsidRPr="0046504B" w:rsidRDefault="004940F2" w:rsidP="00B1738D">
      <w:pPr>
        <w:spacing w:before="200" w:line="252" w:lineRule="auto"/>
        <w:ind w:firstLine="567"/>
        <w:jc w:val="both"/>
        <w:rPr>
          <w:b/>
          <w:color w:val="000000"/>
          <w:sz w:val="28"/>
          <w:szCs w:val="28"/>
          <w:lang w:val="nl-NL"/>
        </w:rPr>
      </w:pPr>
      <w:r w:rsidRPr="0046504B">
        <w:rPr>
          <w:b/>
          <w:bCs/>
          <w:color w:val="000000"/>
          <w:sz w:val="28"/>
          <w:szCs w:val="28"/>
          <w:lang w:val="nl-NL"/>
        </w:rPr>
        <w:t xml:space="preserve">Điều </w:t>
      </w:r>
      <w:r w:rsidR="00A75B79" w:rsidRPr="0046504B">
        <w:rPr>
          <w:b/>
          <w:bCs/>
          <w:color w:val="000000"/>
          <w:sz w:val="28"/>
          <w:szCs w:val="28"/>
          <w:lang w:val="nl-NL"/>
        </w:rPr>
        <w:t>1</w:t>
      </w:r>
      <w:r w:rsidR="0001569B" w:rsidRPr="0046504B">
        <w:rPr>
          <w:b/>
          <w:bCs/>
          <w:color w:val="000000"/>
          <w:sz w:val="28"/>
          <w:szCs w:val="28"/>
          <w:lang w:val="nl-NL"/>
        </w:rPr>
        <w:t>1</w:t>
      </w:r>
      <w:r w:rsidRPr="0046504B">
        <w:rPr>
          <w:b/>
          <w:bCs/>
          <w:color w:val="000000"/>
          <w:sz w:val="28"/>
          <w:szCs w:val="28"/>
          <w:lang w:val="nl-NL"/>
        </w:rPr>
        <w:t xml:space="preserve">. </w:t>
      </w:r>
      <w:r w:rsidR="005D34C5" w:rsidRPr="0046504B">
        <w:rPr>
          <w:b/>
          <w:color w:val="000000"/>
          <w:sz w:val="28"/>
          <w:szCs w:val="28"/>
          <w:lang w:val="nl-NL"/>
        </w:rPr>
        <w:t>Cơ sở vật chất, thiết bị</w:t>
      </w:r>
    </w:p>
    <w:p w:rsidR="005D34C5" w:rsidRPr="0046504B" w:rsidRDefault="007234F6" w:rsidP="00B1738D">
      <w:pPr>
        <w:spacing w:before="200" w:line="252" w:lineRule="auto"/>
        <w:ind w:firstLine="567"/>
        <w:jc w:val="both"/>
        <w:rPr>
          <w:color w:val="000000"/>
          <w:sz w:val="28"/>
          <w:szCs w:val="28"/>
          <w:lang w:val="nl-NL"/>
        </w:rPr>
      </w:pPr>
      <w:r w:rsidRPr="0046504B">
        <w:rPr>
          <w:color w:val="000000"/>
          <w:sz w:val="28"/>
          <w:szCs w:val="28"/>
          <w:lang w:val="nl-NL"/>
        </w:rPr>
        <w:t xml:space="preserve">1. </w:t>
      </w:r>
      <w:r w:rsidR="005D34C5" w:rsidRPr="0046504B">
        <w:rPr>
          <w:color w:val="000000"/>
          <w:sz w:val="28"/>
          <w:szCs w:val="28"/>
          <w:lang w:val="nl-NL"/>
        </w:rPr>
        <w:t xml:space="preserve">Cơ sở vật chất, thiết bị </w:t>
      </w:r>
      <w:r w:rsidR="00422CFD" w:rsidRPr="0046504B">
        <w:rPr>
          <w:color w:val="000000"/>
          <w:sz w:val="28"/>
          <w:szCs w:val="28"/>
          <w:lang w:val="nl-NL"/>
        </w:rPr>
        <w:t xml:space="preserve">sử dụng trong </w:t>
      </w:r>
      <w:r w:rsidR="005D34C5" w:rsidRPr="0046504B">
        <w:rPr>
          <w:color w:val="000000"/>
          <w:sz w:val="28"/>
          <w:szCs w:val="28"/>
          <w:lang w:val="nl-NL"/>
        </w:rPr>
        <w:t>liên kết đào tạo</w:t>
      </w:r>
      <w:r w:rsidR="007D71A7" w:rsidRPr="0046504B">
        <w:rPr>
          <w:color w:val="000000"/>
          <w:sz w:val="28"/>
          <w:szCs w:val="28"/>
          <w:lang w:val="nl-NL"/>
        </w:rPr>
        <w:t xml:space="preserve"> </w:t>
      </w:r>
      <w:r w:rsidR="00414878" w:rsidRPr="0046504B">
        <w:rPr>
          <w:color w:val="000000"/>
          <w:sz w:val="28"/>
          <w:szCs w:val="28"/>
          <w:lang w:val="nl-NL"/>
        </w:rPr>
        <w:t xml:space="preserve">phải </w:t>
      </w:r>
      <w:r w:rsidR="007D71A7" w:rsidRPr="0046504B">
        <w:rPr>
          <w:color w:val="000000"/>
          <w:sz w:val="28"/>
          <w:szCs w:val="28"/>
          <w:lang w:val="nl-NL"/>
        </w:rPr>
        <w:t xml:space="preserve">phù hợp với yêu cầu của ngành, nghề đào tạo, </w:t>
      </w:r>
      <w:r w:rsidR="00E900A2" w:rsidRPr="0046504B">
        <w:rPr>
          <w:color w:val="000000"/>
          <w:sz w:val="28"/>
          <w:szCs w:val="28"/>
          <w:lang w:val="nl-NL"/>
        </w:rPr>
        <w:t xml:space="preserve">không làm ảnh hưởng tới hoạt động đào tạo chung của cơ sở giáo dục Việt Nam và </w:t>
      </w:r>
      <w:r w:rsidR="007D71A7" w:rsidRPr="0046504B">
        <w:rPr>
          <w:color w:val="000000"/>
          <w:sz w:val="28"/>
          <w:szCs w:val="28"/>
          <w:lang w:val="nl-NL"/>
        </w:rPr>
        <w:t xml:space="preserve">bao gồm: </w:t>
      </w:r>
      <w:r w:rsidR="00156936">
        <w:rPr>
          <w:color w:val="000000"/>
          <w:sz w:val="28"/>
          <w:szCs w:val="28"/>
          <w:lang w:val="nl-NL"/>
        </w:rPr>
        <w:t>P</w:t>
      </w:r>
      <w:r w:rsidR="005D34C5" w:rsidRPr="0046504B">
        <w:rPr>
          <w:color w:val="000000"/>
          <w:sz w:val="28"/>
          <w:szCs w:val="28"/>
          <w:lang w:val="nl-NL"/>
        </w:rPr>
        <w:t>hòng học, phòng làm việc giáo viên, phòng máy tính, phòng thực hành, phòng thí nghiệm, thư viện và các trang thiết bị cần thiết khác</w:t>
      </w:r>
      <w:r w:rsidR="007D71A7" w:rsidRPr="0046504B">
        <w:rPr>
          <w:color w:val="000000"/>
          <w:sz w:val="28"/>
          <w:szCs w:val="28"/>
          <w:lang w:val="nl-NL"/>
        </w:rPr>
        <w:t>.</w:t>
      </w:r>
      <w:r w:rsidR="005D34C5" w:rsidRPr="0046504B">
        <w:rPr>
          <w:color w:val="000000"/>
          <w:sz w:val="28"/>
          <w:szCs w:val="28"/>
          <w:lang w:val="nl-NL"/>
        </w:rPr>
        <w:t xml:space="preserve"> Diện tích trung bình dùng trong giảng dạy, học tập </w:t>
      </w:r>
      <w:r w:rsidR="00706206" w:rsidRPr="0046504B">
        <w:rPr>
          <w:color w:val="000000"/>
          <w:sz w:val="28"/>
          <w:szCs w:val="28"/>
          <w:lang w:val="nl-NL"/>
        </w:rPr>
        <w:t xml:space="preserve">ít nhất </w:t>
      </w:r>
      <w:r w:rsidR="005D34C5" w:rsidRPr="0046504B">
        <w:rPr>
          <w:color w:val="000000"/>
          <w:sz w:val="28"/>
          <w:szCs w:val="28"/>
          <w:lang w:val="nl-NL"/>
        </w:rPr>
        <w:t xml:space="preserve">là </w:t>
      </w:r>
      <w:r w:rsidR="00000F73">
        <w:rPr>
          <w:color w:val="000000"/>
          <w:sz w:val="28"/>
          <w:szCs w:val="28"/>
          <w:lang w:val="nl-NL"/>
        </w:rPr>
        <w:t>0</w:t>
      </w:r>
      <w:r w:rsidR="005D34C5" w:rsidRPr="0046504B">
        <w:rPr>
          <w:color w:val="000000"/>
          <w:sz w:val="28"/>
          <w:szCs w:val="28"/>
          <w:lang w:val="nl-NL"/>
        </w:rPr>
        <w:t>5</w:t>
      </w:r>
      <w:r w:rsidR="00DD6BFF" w:rsidRPr="0046504B">
        <w:rPr>
          <w:color w:val="000000"/>
          <w:sz w:val="28"/>
          <w:szCs w:val="28"/>
          <w:lang w:val="nl-NL"/>
        </w:rPr>
        <w:t xml:space="preserve"> </w:t>
      </w:r>
      <w:r w:rsidR="005D34C5" w:rsidRPr="0046504B">
        <w:rPr>
          <w:color w:val="000000"/>
          <w:sz w:val="28"/>
          <w:szCs w:val="28"/>
          <w:lang w:val="nl-NL"/>
        </w:rPr>
        <w:t>m²/sinh viên.</w:t>
      </w:r>
    </w:p>
    <w:p w:rsidR="00330011" w:rsidRPr="0046504B" w:rsidRDefault="0059622B" w:rsidP="00B1738D">
      <w:pPr>
        <w:spacing w:before="200" w:line="252" w:lineRule="auto"/>
        <w:ind w:firstLine="567"/>
        <w:jc w:val="both"/>
        <w:rPr>
          <w:color w:val="000000"/>
          <w:sz w:val="28"/>
          <w:szCs w:val="28"/>
          <w:lang w:val="nl-NL"/>
        </w:rPr>
      </w:pPr>
      <w:r w:rsidRPr="0046504B">
        <w:rPr>
          <w:color w:val="000000"/>
          <w:sz w:val="28"/>
          <w:szCs w:val="28"/>
          <w:lang w:val="nl-NL"/>
        </w:rPr>
        <w:t>2</w:t>
      </w:r>
      <w:r w:rsidR="00330011" w:rsidRPr="0046504B">
        <w:rPr>
          <w:color w:val="000000"/>
          <w:sz w:val="28"/>
          <w:szCs w:val="28"/>
          <w:lang w:val="nl-NL"/>
        </w:rPr>
        <w:t xml:space="preserve">. Cơ sở giáo dục </w:t>
      </w:r>
      <w:r w:rsidR="00381146" w:rsidRPr="0046504B">
        <w:rPr>
          <w:color w:val="000000"/>
          <w:sz w:val="28"/>
          <w:szCs w:val="28"/>
          <w:lang w:val="nl-NL"/>
        </w:rPr>
        <w:t xml:space="preserve">thực hiện </w:t>
      </w:r>
      <w:r w:rsidR="00330011" w:rsidRPr="0046504B">
        <w:rPr>
          <w:color w:val="000000"/>
          <w:sz w:val="28"/>
          <w:szCs w:val="28"/>
          <w:lang w:val="nl-NL"/>
        </w:rPr>
        <w:t>liên kết</w:t>
      </w:r>
      <w:r w:rsidR="00381146" w:rsidRPr="0046504B">
        <w:rPr>
          <w:color w:val="000000"/>
          <w:sz w:val="28"/>
          <w:szCs w:val="28"/>
          <w:lang w:val="nl-NL"/>
        </w:rPr>
        <w:t xml:space="preserve"> đào tạo</w:t>
      </w:r>
      <w:r w:rsidR="00330011" w:rsidRPr="0046504B">
        <w:rPr>
          <w:color w:val="000000"/>
          <w:sz w:val="28"/>
          <w:szCs w:val="28"/>
          <w:lang w:val="nl-NL"/>
        </w:rPr>
        <w:t xml:space="preserve"> phải cung cấp đầy đủ giáo trình, tài liệu </w:t>
      </w:r>
      <w:r w:rsidR="00E52F89" w:rsidRPr="0046504B">
        <w:rPr>
          <w:color w:val="000000"/>
          <w:sz w:val="28"/>
          <w:szCs w:val="28"/>
          <w:lang w:val="nl-NL"/>
        </w:rPr>
        <w:t>học tập</w:t>
      </w:r>
      <w:r w:rsidR="00330011" w:rsidRPr="0046504B">
        <w:rPr>
          <w:color w:val="000000"/>
          <w:sz w:val="28"/>
          <w:szCs w:val="28"/>
          <w:lang w:val="nl-NL"/>
        </w:rPr>
        <w:t xml:space="preserve"> phục vụ cho việc học tập, nghiên cứu của </w:t>
      </w:r>
      <w:r w:rsidR="00422CFD" w:rsidRPr="0046504B">
        <w:rPr>
          <w:color w:val="000000"/>
          <w:sz w:val="28"/>
          <w:szCs w:val="28"/>
          <w:lang w:val="nl-NL"/>
        </w:rPr>
        <w:t xml:space="preserve">học sinh, </w:t>
      </w:r>
      <w:r w:rsidR="00330011" w:rsidRPr="0046504B">
        <w:rPr>
          <w:color w:val="000000"/>
          <w:sz w:val="28"/>
          <w:szCs w:val="28"/>
          <w:lang w:val="nl-NL"/>
        </w:rPr>
        <w:t>sinh viên, học viên cao học và nghiên cứu sinh.</w:t>
      </w:r>
    </w:p>
    <w:p w:rsidR="007E14BC" w:rsidRPr="0046504B" w:rsidRDefault="00B91C70" w:rsidP="00B1738D">
      <w:pPr>
        <w:spacing w:before="200" w:line="252" w:lineRule="auto"/>
        <w:ind w:firstLine="567"/>
        <w:jc w:val="both"/>
        <w:rPr>
          <w:color w:val="000000"/>
          <w:sz w:val="28"/>
          <w:szCs w:val="28"/>
          <w:lang w:val="nl-NL"/>
        </w:rPr>
      </w:pPr>
      <w:r w:rsidRPr="0046504B">
        <w:rPr>
          <w:b/>
          <w:bCs/>
          <w:color w:val="000000"/>
          <w:sz w:val="28"/>
          <w:szCs w:val="28"/>
          <w:lang w:val="nl-NL"/>
        </w:rPr>
        <w:t xml:space="preserve">Điều </w:t>
      </w:r>
      <w:r w:rsidR="00920BB6" w:rsidRPr="0046504B">
        <w:rPr>
          <w:b/>
          <w:bCs/>
          <w:color w:val="000000"/>
          <w:sz w:val="28"/>
          <w:szCs w:val="28"/>
          <w:lang w:val="nl-NL"/>
        </w:rPr>
        <w:t>1</w:t>
      </w:r>
      <w:r w:rsidR="0001569B" w:rsidRPr="0046504B">
        <w:rPr>
          <w:b/>
          <w:bCs/>
          <w:color w:val="000000"/>
          <w:sz w:val="28"/>
          <w:szCs w:val="28"/>
          <w:lang w:val="nl-NL"/>
        </w:rPr>
        <w:t>2</w:t>
      </w:r>
      <w:r w:rsidR="009E633E" w:rsidRPr="0046504B">
        <w:rPr>
          <w:b/>
          <w:bCs/>
          <w:color w:val="000000"/>
          <w:sz w:val="28"/>
          <w:szCs w:val="28"/>
          <w:lang w:val="nl-NL"/>
        </w:rPr>
        <w:t xml:space="preserve">. </w:t>
      </w:r>
      <w:r w:rsidR="005D34C5" w:rsidRPr="0046504B">
        <w:rPr>
          <w:b/>
          <w:color w:val="000000"/>
          <w:sz w:val="28"/>
          <w:szCs w:val="28"/>
          <w:lang w:val="nl-NL"/>
        </w:rPr>
        <w:t>Chương trình</w:t>
      </w:r>
      <w:r w:rsidR="007E14BC" w:rsidRPr="0046504B">
        <w:rPr>
          <w:b/>
          <w:color w:val="000000"/>
          <w:sz w:val="28"/>
          <w:szCs w:val="28"/>
          <w:lang w:val="nl-NL"/>
        </w:rPr>
        <w:t xml:space="preserve">, quy mô </w:t>
      </w:r>
      <w:r w:rsidR="00666DD5" w:rsidRPr="0046504B">
        <w:rPr>
          <w:b/>
          <w:color w:val="000000"/>
          <w:sz w:val="28"/>
          <w:szCs w:val="28"/>
          <w:lang w:val="nl-NL"/>
        </w:rPr>
        <w:t>đào tạo</w:t>
      </w:r>
      <w:r w:rsidR="008B1B22" w:rsidRPr="0046504B">
        <w:rPr>
          <w:b/>
          <w:color w:val="000000"/>
          <w:sz w:val="28"/>
          <w:szCs w:val="28"/>
          <w:lang w:val="nl-NL"/>
        </w:rPr>
        <w:t xml:space="preserve">, </w:t>
      </w:r>
      <w:r w:rsidR="009E633E" w:rsidRPr="0046504B">
        <w:rPr>
          <w:b/>
          <w:color w:val="000000"/>
          <w:sz w:val="28"/>
          <w:szCs w:val="28"/>
          <w:lang w:val="nl-NL"/>
        </w:rPr>
        <w:t>ngôn ngữ</w:t>
      </w:r>
      <w:r w:rsidR="005D34C5" w:rsidRPr="0046504B">
        <w:rPr>
          <w:b/>
          <w:color w:val="000000"/>
          <w:sz w:val="28"/>
          <w:szCs w:val="28"/>
          <w:lang w:val="nl-NL"/>
        </w:rPr>
        <w:t xml:space="preserve"> giảng dạy</w:t>
      </w:r>
      <w:r w:rsidR="00911CB5" w:rsidRPr="0046504B">
        <w:rPr>
          <w:b/>
          <w:color w:val="000000"/>
          <w:sz w:val="28"/>
          <w:szCs w:val="28"/>
          <w:lang w:val="nl-NL"/>
        </w:rPr>
        <w:t xml:space="preserve"> </w:t>
      </w:r>
    </w:p>
    <w:p w:rsidR="00B91C70" w:rsidRPr="0046504B" w:rsidRDefault="00AB55B1" w:rsidP="00B1738D">
      <w:pPr>
        <w:spacing w:before="200" w:line="252" w:lineRule="auto"/>
        <w:ind w:firstLine="567"/>
        <w:jc w:val="both"/>
        <w:rPr>
          <w:color w:val="000000"/>
          <w:sz w:val="28"/>
          <w:szCs w:val="28"/>
          <w:lang w:val="nl-NL"/>
        </w:rPr>
      </w:pPr>
      <w:r w:rsidRPr="0046504B">
        <w:rPr>
          <w:color w:val="000000"/>
          <w:sz w:val="28"/>
          <w:szCs w:val="28"/>
          <w:lang w:val="nl-NL"/>
        </w:rPr>
        <w:t>1</w:t>
      </w:r>
      <w:r w:rsidR="00B91C70" w:rsidRPr="0046504B">
        <w:rPr>
          <w:color w:val="000000"/>
          <w:sz w:val="28"/>
          <w:szCs w:val="28"/>
          <w:lang w:val="nl-NL"/>
        </w:rPr>
        <w:t xml:space="preserve">. </w:t>
      </w:r>
      <w:r w:rsidR="005D34C5" w:rsidRPr="0046504B">
        <w:rPr>
          <w:color w:val="000000"/>
          <w:sz w:val="28"/>
          <w:szCs w:val="28"/>
          <w:lang w:val="nl-NL"/>
        </w:rPr>
        <w:t>Chương trình đào</w:t>
      </w:r>
      <w:r w:rsidR="008B66C8" w:rsidRPr="0046504B">
        <w:rPr>
          <w:color w:val="000000"/>
          <w:sz w:val="28"/>
          <w:szCs w:val="28"/>
          <w:lang w:val="nl-NL"/>
        </w:rPr>
        <w:t xml:space="preserve"> </w:t>
      </w:r>
      <w:r w:rsidR="005D34C5" w:rsidRPr="0046504B">
        <w:rPr>
          <w:color w:val="000000"/>
          <w:sz w:val="28"/>
          <w:szCs w:val="28"/>
          <w:lang w:val="nl-NL"/>
        </w:rPr>
        <w:t>tạo của nước ngoài thực hiện tại</w:t>
      </w:r>
      <w:r w:rsidR="0016157B" w:rsidRPr="0046504B">
        <w:rPr>
          <w:color w:val="000000"/>
          <w:sz w:val="28"/>
          <w:szCs w:val="28"/>
          <w:lang w:val="nl-NL"/>
        </w:rPr>
        <w:t xml:space="preserve"> </w:t>
      </w:r>
      <w:r w:rsidR="005D34C5" w:rsidRPr="0046504B">
        <w:rPr>
          <w:color w:val="000000"/>
          <w:sz w:val="28"/>
          <w:szCs w:val="28"/>
          <w:lang w:val="nl-NL"/>
        </w:rPr>
        <w:t>Việt</w:t>
      </w:r>
      <w:r w:rsidR="005A308F" w:rsidRPr="0046504B">
        <w:rPr>
          <w:color w:val="000000"/>
          <w:sz w:val="28"/>
          <w:szCs w:val="28"/>
          <w:lang w:val="nl-NL"/>
        </w:rPr>
        <w:t xml:space="preserve"> </w:t>
      </w:r>
      <w:r w:rsidR="005D34C5" w:rsidRPr="0046504B">
        <w:rPr>
          <w:color w:val="000000"/>
          <w:sz w:val="28"/>
          <w:szCs w:val="28"/>
          <w:lang w:val="nl-NL"/>
        </w:rPr>
        <w:t xml:space="preserve">Nam phải là chương trình đã được kiểm định chất lượng ở nước ngoài hoặc là chương trình của cơ sở giáo dục đã được </w:t>
      </w:r>
      <w:r w:rsidRPr="0046504B">
        <w:rPr>
          <w:color w:val="000000"/>
          <w:sz w:val="28"/>
          <w:szCs w:val="28"/>
          <w:lang w:val="nl-NL"/>
        </w:rPr>
        <w:t xml:space="preserve">tổ chức </w:t>
      </w:r>
      <w:r w:rsidR="005D34C5" w:rsidRPr="0046504B">
        <w:rPr>
          <w:color w:val="000000"/>
          <w:sz w:val="28"/>
          <w:szCs w:val="28"/>
          <w:lang w:val="nl-NL"/>
        </w:rPr>
        <w:t>kiểm định chất lượng hoặc cơ quan có thẩm quyền của nước ngoài công nhận</w:t>
      </w:r>
      <w:r w:rsidRPr="0046504B">
        <w:rPr>
          <w:color w:val="000000"/>
          <w:sz w:val="28"/>
          <w:szCs w:val="28"/>
          <w:lang w:val="nl-NL"/>
        </w:rPr>
        <w:t xml:space="preserve"> về chất lượng</w:t>
      </w:r>
      <w:r w:rsidR="005D34C5" w:rsidRPr="0046504B">
        <w:rPr>
          <w:color w:val="000000"/>
          <w:sz w:val="28"/>
          <w:szCs w:val="28"/>
          <w:lang w:val="nl-NL"/>
        </w:rPr>
        <w:t>.</w:t>
      </w:r>
    </w:p>
    <w:p w:rsidR="00911CB5" w:rsidRPr="0046504B" w:rsidRDefault="00D91409" w:rsidP="00B1738D">
      <w:pPr>
        <w:spacing w:before="200" w:line="252" w:lineRule="auto"/>
        <w:ind w:firstLine="567"/>
        <w:jc w:val="both"/>
        <w:rPr>
          <w:color w:val="000000"/>
          <w:sz w:val="28"/>
          <w:szCs w:val="28"/>
          <w:lang w:val="nl-NL"/>
        </w:rPr>
      </w:pPr>
      <w:r w:rsidRPr="0046504B">
        <w:rPr>
          <w:color w:val="000000"/>
          <w:sz w:val="28"/>
          <w:szCs w:val="28"/>
          <w:lang w:val="nl-NL"/>
        </w:rPr>
        <w:t>2</w:t>
      </w:r>
      <w:r w:rsidR="00911CB5" w:rsidRPr="0046504B">
        <w:rPr>
          <w:color w:val="000000"/>
          <w:sz w:val="28"/>
          <w:szCs w:val="28"/>
          <w:lang w:val="nl-NL"/>
        </w:rPr>
        <w:t>. Quy mô đào tạo của chương trình liên kết</w:t>
      </w:r>
      <w:r w:rsidR="000F6927" w:rsidRPr="0046504B">
        <w:rPr>
          <w:color w:val="000000"/>
          <w:sz w:val="28"/>
          <w:szCs w:val="28"/>
          <w:lang w:val="nl-NL"/>
        </w:rPr>
        <w:t xml:space="preserve"> </w:t>
      </w:r>
      <w:r w:rsidR="00911CB5" w:rsidRPr="0046504B">
        <w:rPr>
          <w:color w:val="000000"/>
          <w:sz w:val="28"/>
          <w:szCs w:val="28"/>
          <w:lang w:val="nl-NL"/>
        </w:rPr>
        <w:t>được xác định căn cứ các điều kiện đảm bảo chất lượng chương trình:</w:t>
      </w:r>
      <w:r w:rsidR="00F81724" w:rsidRPr="0046504B">
        <w:rPr>
          <w:color w:val="000000"/>
          <w:sz w:val="28"/>
          <w:szCs w:val="28"/>
          <w:lang w:val="nl-NL"/>
        </w:rPr>
        <w:t xml:space="preserve"> </w:t>
      </w:r>
      <w:r w:rsidR="00156936">
        <w:rPr>
          <w:color w:val="000000"/>
          <w:sz w:val="28"/>
          <w:szCs w:val="28"/>
          <w:lang w:val="nl-NL"/>
        </w:rPr>
        <w:t>C</w:t>
      </w:r>
      <w:r w:rsidR="00911CB5" w:rsidRPr="0046504B">
        <w:rPr>
          <w:color w:val="000000"/>
          <w:sz w:val="28"/>
          <w:szCs w:val="28"/>
          <w:lang w:val="nl-NL"/>
        </w:rPr>
        <w:t xml:space="preserve">ơ sở vật chất, thiết bị, phòng thí nghiệm, đội ngũ nhà giáo và cán bộ quản lý. </w:t>
      </w:r>
      <w:r w:rsidR="000F6927" w:rsidRPr="0046504B">
        <w:rPr>
          <w:color w:val="000000"/>
          <w:sz w:val="28"/>
          <w:szCs w:val="28"/>
          <w:lang w:val="nl-NL"/>
        </w:rPr>
        <w:t xml:space="preserve">Các điều kiện này </w:t>
      </w:r>
      <w:r w:rsidR="00D041AB" w:rsidRPr="0046504B">
        <w:rPr>
          <w:color w:val="000000"/>
          <w:sz w:val="28"/>
          <w:szCs w:val="28"/>
          <w:lang w:val="nl-NL"/>
        </w:rPr>
        <w:t>không được trùng với các điều kiện đã được sử dụng để tính toán chỉ tiêu tuyển sinh của cơ sở giáo dục.</w:t>
      </w:r>
      <w:r w:rsidR="006709F9" w:rsidRPr="0046504B">
        <w:rPr>
          <w:color w:val="000000"/>
          <w:sz w:val="28"/>
          <w:szCs w:val="28"/>
          <w:lang w:val="nl-NL"/>
        </w:rPr>
        <w:t xml:space="preserve"> </w:t>
      </w:r>
      <w:r w:rsidR="00911CB5" w:rsidRPr="0046504B">
        <w:rPr>
          <w:color w:val="000000"/>
          <w:sz w:val="28"/>
          <w:szCs w:val="28"/>
          <w:lang w:val="nl-NL"/>
        </w:rPr>
        <w:t>Cơ sở giáo dục Việt Nam và cơ sở giáo dục nước ngoài đề xuất quy mô đào tạo trong Đề án liên kết đào tạo, trình các cấp có thẩm quyền</w:t>
      </w:r>
      <w:r w:rsidR="00666DD5" w:rsidRPr="0046504B">
        <w:rPr>
          <w:color w:val="000000"/>
          <w:sz w:val="28"/>
          <w:szCs w:val="28"/>
          <w:lang w:val="nl-NL"/>
        </w:rPr>
        <w:t xml:space="preserve"> </w:t>
      </w:r>
      <w:r w:rsidR="00911CB5" w:rsidRPr="0046504B">
        <w:rPr>
          <w:color w:val="000000"/>
          <w:sz w:val="28"/>
          <w:szCs w:val="28"/>
          <w:lang w:val="nl-NL"/>
        </w:rPr>
        <w:t>quy định tại Điều 1</w:t>
      </w:r>
      <w:r w:rsidR="00221CA9" w:rsidRPr="0046504B">
        <w:rPr>
          <w:color w:val="000000"/>
          <w:sz w:val="28"/>
          <w:szCs w:val="28"/>
          <w:lang w:val="nl-NL"/>
        </w:rPr>
        <w:t>6</w:t>
      </w:r>
      <w:r w:rsidR="00911CB5" w:rsidRPr="0046504B">
        <w:rPr>
          <w:color w:val="000000"/>
          <w:sz w:val="28"/>
          <w:szCs w:val="28"/>
          <w:lang w:val="nl-NL"/>
        </w:rPr>
        <w:t xml:space="preserve"> của Nghị định này phê duyệt.</w:t>
      </w:r>
    </w:p>
    <w:p w:rsidR="00D91409" w:rsidRPr="002C271D" w:rsidRDefault="00D91409" w:rsidP="00B1738D">
      <w:pPr>
        <w:spacing w:before="200" w:line="252" w:lineRule="auto"/>
        <w:ind w:firstLine="567"/>
        <w:jc w:val="both"/>
        <w:rPr>
          <w:color w:val="000000"/>
          <w:spacing w:val="4"/>
          <w:sz w:val="28"/>
          <w:szCs w:val="28"/>
          <w:lang w:val="nl-NL"/>
        </w:rPr>
      </w:pPr>
      <w:r w:rsidRPr="0046504B">
        <w:rPr>
          <w:color w:val="000000"/>
          <w:sz w:val="28"/>
          <w:szCs w:val="28"/>
          <w:lang w:val="nl-NL"/>
        </w:rPr>
        <w:t>3. Ngôn ngữ sử dụng để giảng dạy các môn chuyên ngành trong liên kết đào tạo</w:t>
      </w:r>
      <w:r w:rsidR="008E07B9">
        <w:rPr>
          <w:color w:val="000000"/>
          <w:sz w:val="28"/>
          <w:szCs w:val="28"/>
          <w:lang w:val="nl-NL"/>
        </w:rPr>
        <w:t xml:space="preserve"> </w:t>
      </w:r>
      <w:r w:rsidR="002C271D">
        <w:rPr>
          <w:color w:val="000000"/>
          <w:sz w:val="28"/>
          <w:szCs w:val="28"/>
          <w:lang w:val="nl-NL"/>
        </w:rPr>
        <w:t xml:space="preserve">để </w:t>
      </w:r>
      <w:r w:rsidR="00002D24">
        <w:rPr>
          <w:color w:val="000000"/>
          <w:sz w:val="28"/>
          <w:szCs w:val="28"/>
          <w:lang w:val="nl-NL"/>
        </w:rPr>
        <w:t>cấp văn bằng của nước ngoài</w:t>
      </w:r>
      <w:r w:rsidRPr="0046504B">
        <w:rPr>
          <w:color w:val="000000"/>
          <w:sz w:val="28"/>
          <w:szCs w:val="28"/>
          <w:lang w:val="nl-NL"/>
        </w:rPr>
        <w:t xml:space="preserve"> </w:t>
      </w:r>
      <w:r w:rsidR="00B1738D">
        <w:rPr>
          <w:color w:val="000000"/>
          <w:sz w:val="28"/>
          <w:szCs w:val="28"/>
          <w:lang w:val="nl-NL"/>
        </w:rPr>
        <w:t>là</w:t>
      </w:r>
      <w:r w:rsidRPr="0046504B">
        <w:rPr>
          <w:color w:val="000000"/>
          <w:sz w:val="28"/>
          <w:szCs w:val="28"/>
          <w:lang w:val="nl-NL"/>
        </w:rPr>
        <w:t xml:space="preserve"> </w:t>
      </w:r>
      <w:r w:rsidR="008E07B9">
        <w:rPr>
          <w:color w:val="000000"/>
          <w:sz w:val="28"/>
          <w:szCs w:val="28"/>
          <w:lang w:val="nl-NL"/>
        </w:rPr>
        <w:t xml:space="preserve">ngoại ngữ, không </w:t>
      </w:r>
      <w:r w:rsidR="00B1738D">
        <w:rPr>
          <w:color w:val="000000"/>
          <w:sz w:val="28"/>
          <w:szCs w:val="28"/>
          <w:lang w:val="nl-NL"/>
        </w:rPr>
        <w:t xml:space="preserve">giảng dạy bằng tiếng Việt hoặc thông </w:t>
      </w:r>
      <w:r w:rsidR="008E07B9">
        <w:rPr>
          <w:color w:val="000000"/>
          <w:sz w:val="28"/>
          <w:szCs w:val="28"/>
          <w:lang w:val="nl-NL"/>
        </w:rPr>
        <w:t>qua phiên dịch</w:t>
      </w:r>
      <w:r w:rsidR="00B1738D">
        <w:rPr>
          <w:color w:val="000000"/>
          <w:sz w:val="28"/>
          <w:szCs w:val="28"/>
          <w:lang w:val="nl-NL"/>
        </w:rPr>
        <w:t xml:space="preserve">; có thể giảng dạy thông qua phiên dịch </w:t>
      </w:r>
      <w:r w:rsidR="00B1738D" w:rsidRPr="002C271D">
        <w:rPr>
          <w:color w:val="000000"/>
          <w:spacing w:val="4"/>
          <w:sz w:val="28"/>
          <w:szCs w:val="28"/>
          <w:lang w:val="nl-NL"/>
        </w:rPr>
        <w:t xml:space="preserve">đối với các </w:t>
      </w:r>
      <w:r w:rsidRPr="002C271D">
        <w:rPr>
          <w:color w:val="000000"/>
          <w:spacing w:val="4"/>
          <w:sz w:val="28"/>
          <w:szCs w:val="28"/>
          <w:lang w:val="nl-NL"/>
        </w:rPr>
        <w:t xml:space="preserve">chương trình liên kết đào tạo </w:t>
      </w:r>
      <w:r w:rsidR="002C271D" w:rsidRPr="002C271D">
        <w:rPr>
          <w:color w:val="000000"/>
          <w:spacing w:val="4"/>
          <w:sz w:val="28"/>
          <w:szCs w:val="28"/>
          <w:lang w:val="nl-NL"/>
        </w:rPr>
        <w:t xml:space="preserve">để </w:t>
      </w:r>
      <w:r w:rsidRPr="002C271D">
        <w:rPr>
          <w:color w:val="000000"/>
          <w:spacing w:val="4"/>
          <w:sz w:val="28"/>
          <w:szCs w:val="28"/>
          <w:lang w:val="nl-NL"/>
        </w:rPr>
        <w:t>cấp</w:t>
      </w:r>
      <w:r w:rsidR="00002D24" w:rsidRPr="002C271D">
        <w:rPr>
          <w:color w:val="000000"/>
          <w:spacing w:val="4"/>
          <w:sz w:val="28"/>
          <w:szCs w:val="28"/>
          <w:lang w:val="nl-NL"/>
        </w:rPr>
        <w:t xml:space="preserve"> văn bằng</w:t>
      </w:r>
      <w:r w:rsidR="00B1738D" w:rsidRPr="002C271D">
        <w:rPr>
          <w:color w:val="000000"/>
          <w:spacing w:val="4"/>
          <w:sz w:val="28"/>
          <w:szCs w:val="28"/>
          <w:lang w:val="nl-NL"/>
        </w:rPr>
        <w:t>,</w:t>
      </w:r>
      <w:r w:rsidR="00002D24" w:rsidRPr="002C271D">
        <w:rPr>
          <w:color w:val="000000"/>
          <w:spacing w:val="4"/>
          <w:sz w:val="28"/>
          <w:szCs w:val="28"/>
          <w:lang w:val="nl-NL"/>
        </w:rPr>
        <w:t xml:space="preserve"> </w:t>
      </w:r>
      <w:r w:rsidRPr="002C271D">
        <w:rPr>
          <w:color w:val="000000"/>
          <w:spacing w:val="4"/>
          <w:sz w:val="28"/>
          <w:szCs w:val="28"/>
          <w:lang w:val="nl-NL"/>
        </w:rPr>
        <w:t>chứng chỉ</w:t>
      </w:r>
      <w:r w:rsidR="00B1738D" w:rsidRPr="002C271D">
        <w:rPr>
          <w:color w:val="000000"/>
          <w:spacing w:val="4"/>
          <w:sz w:val="28"/>
          <w:szCs w:val="28"/>
          <w:lang w:val="nl-NL"/>
        </w:rPr>
        <w:t xml:space="preserve"> của Việt Nam</w:t>
      </w:r>
      <w:r w:rsidRPr="002C271D">
        <w:rPr>
          <w:color w:val="000000"/>
          <w:spacing w:val="4"/>
          <w:sz w:val="28"/>
          <w:szCs w:val="28"/>
          <w:lang w:val="nl-NL"/>
        </w:rPr>
        <w:t xml:space="preserve">. </w:t>
      </w:r>
    </w:p>
    <w:p w:rsidR="0094514C" w:rsidRPr="0046504B" w:rsidRDefault="0094514C" w:rsidP="00B97748">
      <w:pPr>
        <w:spacing w:before="240" w:line="259" w:lineRule="auto"/>
        <w:ind w:firstLine="567"/>
        <w:jc w:val="both"/>
        <w:rPr>
          <w:b/>
          <w:color w:val="000000"/>
          <w:sz w:val="28"/>
          <w:szCs w:val="28"/>
          <w:lang w:val="nl-NL"/>
        </w:rPr>
      </w:pPr>
      <w:r w:rsidRPr="0046504B">
        <w:rPr>
          <w:b/>
          <w:color w:val="000000"/>
          <w:sz w:val="28"/>
          <w:szCs w:val="28"/>
          <w:lang w:val="nl-NL"/>
        </w:rPr>
        <w:lastRenderedPageBreak/>
        <w:t>Điều 1</w:t>
      </w:r>
      <w:r w:rsidR="0001569B" w:rsidRPr="0046504B">
        <w:rPr>
          <w:b/>
          <w:color w:val="000000"/>
          <w:sz w:val="28"/>
          <w:szCs w:val="28"/>
          <w:lang w:val="nl-NL"/>
        </w:rPr>
        <w:t>3</w:t>
      </w:r>
      <w:r w:rsidRPr="0046504B">
        <w:rPr>
          <w:b/>
          <w:color w:val="000000"/>
          <w:sz w:val="28"/>
          <w:szCs w:val="28"/>
          <w:lang w:val="nl-NL"/>
        </w:rPr>
        <w:t xml:space="preserve">. </w:t>
      </w:r>
      <w:r w:rsidR="00EF34BB" w:rsidRPr="0046504B">
        <w:rPr>
          <w:b/>
          <w:color w:val="000000"/>
          <w:sz w:val="28"/>
          <w:szCs w:val="28"/>
          <w:lang w:val="nl-NL"/>
        </w:rPr>
        <w:t>Đ</w:t>
      </w:r>
      <w:r w:rsidR="00021DE9" w:rsidRPr="0046504B">
        <w:rPr>
          <w:b/>
          <w:color w:val="000000"/>
          <w:sz w:val="28"/>
          <w:szCs w:val="28"/>
          <w:lang w:val="nl-NL"/>
        </w:rPr>
        <w:t xml:space="preserve">ối tượng </w:t>
      </w:r>
      <w:r w:rsidR="00EF34BB" w:rsidRPr="0046504B">
        <w:rPr>
          <w:b/>
          <w:color w:val="000000"/>
          <w:sz w:val="28"/>
          <w:szCs w:val="28"/>
          <w:lang w:val="nl-NL"/>
        </w:rPr>
        <w:t>tuyển</w:t>
      </w:r>
      <w:r w:rsidR="00021DE9" w:rsidRPr="0046504B">
        <w:rPr>
          <w:b/>
          <w:color w:val="000000"/>
          <w:sz w:val="28"/>
          <w:szCs w:val="28"/>
          <w:lang w:val="nl-NL"/>
        </w:rPr>
        <w:t xml:space="preserve"> sinh</w:t>
      </w:r>
    </w:p>
    <w:p w:rsidR="00AF4A86" w:rsidRPr="0046504B" w:rsidRDefault="00021DE9" w:rsidP="00B97748">
      <w:pPr>
        <w:spacing w:before="240" w:line="259" w:lineRule="auto"/>
        <w:ind w:firstLine="567"/>
        <w:jc w:val="both"/>
        <w:rPr>
          <w:color w:val="000000"/>
          <w:sz w:val="28"/>
          <w:szCs w:val="28"/>
          <w:lang w:val="nl-NL"/>
        </w:rPr>
      </w:pPr>
      <w:r w:rsidRPr="0046504B">
        <w:rPr>
          <w:color w:val="000000"/>
          <w:sz w:val="28"/>
          <w:szCs w:val="28"/>
          <w:lang w:val="nl-NL"/>
        </w:rPr>
        <w:t>Đối tượng</w:t>
      </w:r>
      <w:r w:rsidR="00533933" w:rsidRPr="0046504B">
        <w:rPr>
          <w:color w:val="000000"/>
          <w:sz w:val="28"/>
          <w:szCs w:val="28"/>
          <w:lang w:val="nl-NL"/>
        </w:rPr>
        <w:t xml:space="preserve"> </w:t>
      </w:r>
      <w:r w:rsidR="00AF4A86" w:rsidRPr="0046504B">
        <w:rPr>
          <w:color w:val="000000"/>
          <w:sz w:val="28"/>
          <w:szCs w:val="28"/>
          <w:lang w:val="nl-NL"/>
        </w:rPr>
        <w:t>tuy</w:t>
      </w:r>
      <w:r w:rsidR="00533933" w:rsidRPr="0046504B">
        <w:rPr>
          <w:color w:val="000000"/>
          <w:sz w:val="28"/>
          <w:szCs w:val="28"/>
          <w:lang w:val="nl-NL"/>
        </w:rPr>
        <w:t>ển sinh</w:t>
      </w:r>
      <w:r w:rsidR="00AF4A86" w:rsidRPr="0046504B">
        <w:rPr>
          <w:color w:val="000000"/>
          <w:sz w:val="28"/>
          <w:szCs w:val="28"/>
          <w:lang w:val="nl-NL"/>
        </w:rPr>
        <w:t xml:space="preserve"> </w:t>
      </w:r>
      <w:r w:rsidR="0094514C" w:rsidRPr="0046504B">
        <w:rPr>
          <w:color w:val="000000"/>
          <w:sz w:val="28"/>
          <w:szCs w:val="28"/>
          <w:lang w:val="nl-NL"/>
        </w:rPr>
        <w:t xml:space="preserve">vào </w:t>
      </w:r>
      <w:r w:rsidR="00BA6D8F" w:rsidRPr="0046504B">
        <w:rPr>
          <w:color w:val="000000"/>
          <w:sz w:val="28"/>
          <w:szCs w:val="28"/>
          <w:lang w:val="nl-NL"/>
        </w:rPr>
        <w:t xml:space="preserve">học tại </w:t>
      </w:r>
      <w:r w:rsidR="0094514C" w:rsidRPr="0046504B">
        <w:rPr>
          <w:color w:val="000000"/>
          <w:sz w:val="28"/>
          <w:szCs w:val="28"/>
          <w:lang w:val="nl-NL"/>
        </w:rPr>
        <w:t>các chương trình liên kết đào tạo</w:t>
      </w:r>
      <w:r w:rsidR="000F62C0" w:rsidRPr="0046504B">
        <w:rPr>
          <w:color w:val="000000"/>
          <w:sz w:val="28"/>
          <w:szCs w:val="28"/>
          <w:lang w:val="nl-NL"/>
        </w:rPr>
        <w:t xml:space="preserve"> cấp văn bằng</w:t>
      </w:r>
      <w:r w:rsidR="00703031" w:rsidRPr="0046504B">
        <w:rPr>
          <w:color w:val="000000"/>
          <w:sz w:val="28"/>
          <w:szCs w:val="28"/>
          <w:lang w:val="nl-NL"/>
        </w:rPr>
        <w:t xml:space="preserve"> phải </w:t>
      </w:r>
      <w:r w:rsidR="00221CA9" w:rsidRPr="0046504B">
        <w:rPr>
          <w:color w:val="000000"/>
          <w:sz w:val="28"/>
          <w:szCs w:val="28"/>
          <w:lang w:val="nl-NL"/>
        </w:rPr>
        <w:t>đáp ứng</w:t>
      </w:r>
      <w:r w:rsidR="00703031" w:rsidRPr="0046504B">
        <w:rPr>
          <w:color w:val="000000"/>
          <w:sz w:val="28"/>
          <w:szCs w:val="28"/>
          <w:lang w:val="nl-NL"/>
        </w:rPr>
        <w:t xml:space="preserve"> các điều kiện</w:t>
      </w:r>
      <w:r w:rsidR="00C45CE1" w:rsidRPr="0046504B">
        <w:rPr>
          <w:color w:val="000000"/>
          <w:sz w:val="28"/>
          <w:szCs w:val="28"/>
          <w:lang w:val="nl-NL"/>
        </w:rPr>
        <w:t xml:space="preserve"> </w:t>
      </w:r>
      <w:r w:rsidR="00AF4A86" w:rsidRPr="0046504B">
        <w:rPr>
          <w:color w:val="000000"/>
          <w:sz w:val="28"/>
          <w:szCs w:val="28"/>
          <w:lang w:val="nl-NL"/>
        </w:rPr>
        <w:t>sau</w:t>
      </w:r>
      <w:r w:rsidR="00E12763">
        <w:rPr>
          <w:color w:val="000000"/>
          <w:sz w:val="28"/>
          <w:szCs w:val="28"/>
          <w:lang w:val="nl-NL"/>
        </w:rPr>
        <w:t xml:space="preserve"> đây</w:t>
      </w:r>
      <w:r w:rsidR="00AF4A86" w:rsidRPr="0046504B">
        <w:rPr>
          <w:color w:val="000000"/>
          <w:sz w:val="28"/>
          <w:szCs w:val="28"/>
          <w:lang w:val="nl-NL"/>
        </w:rPr>
        <w:t>:</w:t>
      </w:r>
    </w:p>
    <w:p w:rsidR="002277FC" w:rsidRPr="0046504B" w:rsidRDefault="005E2FC0" w:rsidP="00B97748">
      <w:pPr>
        <w:spacing w:before="240" w:line="259" w:lineRule="auto"/>
        <w:ind w:firstLine="567"/>
        <w:jc w:val="both"/>
        <w:rPr>
          <w:color w:val="000000"/>
          <w:sz w:val="28"/>
          <w:szCs w:val="28"/>
          <w:lang w:val="nl-NL"/>
        </w:rPr>
      </w:pPr>
      <w:r w:rsidRPr="0046504B">
        <w:rPr>
          <w:color w:val="000000"/>
          <w:sz w:val="28"/>
          <w:szCs w:val="28"/>
          <w:lang w:val="nl-NL"/>
        </w:rPr>
        <w:t>1. Trường hợp cấp văn bằng của cơ sở giáo dục Việt Nam</w:t>
      </w:r>
      <w:r w:rsidR="00777432">
        <w:rPr>
          <w:color w:val="000000"/>
          <w:sz w:val="28"/>
          <w:szCs w:val="28"/>
          <w:lang w:val="nl-NL"/>
        </w:rPr>
        <w:t xml:space="preserve"> thì phải tuân </w:t>
      </w:r>
      <w:r w:rsidRPr="0046504B">
        <w:rPr>
          <w:color w:val="000000"/>
          <w:sz w:val="28"/>
          <w:szCs w:val="28"/>
          <w:lang w:val="nl-NL"/>
        </w:rPr>
        <w:t>thủ</w:t>
      </w:r>
      <w:r w:rsidR="001D0E63" w:rsidRPr="0046504B">
        <w:rPr>
          <w:color w:val="000000"/>
          <w:sz w:val="28"/>
          <w:szCs w:val="28"/>
          <w:lang w:val="nl-NL"/>
        </w:rPr>
        <w:t xml:space="preserve"> </w:t>
      </w:r>
      <w:r w:rsidR="00D6447F" w:rsidRPr="0046504B">
        <w:rPr>
          <w:color w:val="000000"/>
          <w:sz w:val="28"/>
          <w:szCs w:val="28"/>
          <w:lang w:val="nl-NL"/>
        </w:rPr>
        <w:t>quy định của pháp luật</w:t>
      </w:r>
      <w:r w:rsidR="00CB166A" w:rsidRPr="0046504B">
        <w:rPr>
          <w:color w:val="000000"/>
          <w:sz w:val="28"/>
          <w:szCs w:val="28"/>
          <w:lang w:val="nl-NL"/>
        </w:rPr>
        <w:t xml:space="preserve"> Việt Nam </w:t>
      </w:r>
      <w:r w:rsidR="001D0E63" w:rsidRPr="0046504B">
        <w:rPr>
          <w:color w:val="000000"/>
          <w:sz w:val="28"/>
          <w:szCs w:val="28"/>
          <w:lang w:val="nl-NL"/>
        </w:rPr>
        <w:t xml:space="preserve">về điều kiện </w:t>
      </w:r>
      <w:r w:rsidR="002277FC" w:rsidRPr="0046504B">
        <w:rPr>
          <w:color w:val="000000"/>
          <w:sz w:val="28"/>
          <w:szCs w:val="28"/>
          <w:lang w:val="nl-NL"/>
        </w:rPr>
        <w:t>tiếp nhận vào học</w:t>
      </w:r>
      <w:r w:rsidR="00104BC0" w:rsidRPr="0046504B">
        <w:rPr>
          <w:color w:val="000000"/>
          <w:sz w:val="28"/>
          <w:szCs w:val="28"/>
          <w:lang w:val="nl-NL"/>
        </w:rPr>
        <w:t xml:space="preserve"> </w:t>
      </w:r>
      <w:r w:rsidR="007A16AC" w:rsidRPr="0046504B">
        <w:rPr>
          <w:color w:val="000000"/>
          <w:sz w:val="28"/>
          <w:szCs w:val="28"/>
          <w:lang w:val="nl-NL"/>
        </w:rPr>
        <w:t xml:space="preserve">các </w:t>
      </w:r>
      <w:r w:rsidR="002277FC" w:rsidRPr="0046504B">
        <w:rPr>
          <w:color w:val="000000"/>
          <w:sz w:val="28"/>
          <w:szCs w:val="28"/>
          <w:lang w:val="nl-NL"/>
        </w:rPr>
        <w:t>trình độ trung cấp, cao đẳng, đại học, thạc sĩ và tiến sĩ</w:t>
      </w:r>
      <w:r w:rsidRPr="0046504B">
        <w:rPr>
          <w:color w:val="000000"/>
          <w:sz w:val="28"/>
          <w:szCs w:val="28"/>
          <w:lang w:val="nl-NL"/>
        </w:rPr>
        <w:t>.</w:t>
      </w:r>
    </w:p>
    <w:p w:rsidR="00070A53" w:rsidRPr="0046504B" w:rsidRDefault="007B3BEC" w:rsidP="00B97748">
      <w:pPr>
        <w:spacing w:before="240" w:line="259" w:lineRule="auto"/>
        <w:ind w:firstLine="567"/>
        <w:jc w:val="both"/>
        <w:rPr>
          <w:color w:val="000000"/>
          <w:sz w:val="28"/>
          <w:szCs w:val="28"/>
          <w:lang w:val="nl-NL"/>
        </w:rPr>
      </w:pPr>
      <w:r w:rsidRPr="0046504B">
        <w:rPr>
          <w:color w:val="000000"/>
          <w:sz w:val="28"/>
          <w:szCs w:val="28"/>
          <w:lang w:val="nl-NL"/>
        </w:rPr>
        <w:t xml:space="preserve">2. </w:t>
      </w:r>
      <w:r w:rsidR="005E2FC0" w:rsidRPr="0046504B">
        <w:rPr>
          <w:color w:val="000000"/>
          <w:sz w:val="28"/>
          <w:szCs w:val="28"/>
          <w:lang w:val="nl-NL"/>
        </w:rPr>
        <w:t>Trường hợp cấp văn bằng của cơ sở giáo dục nước ngoài</w:t>
      </w:r>
      <w:r w:rsidR="00777432">
        <w:rPr>
          <w:color w:val="000000"/>
          <w:sz w:val="28"/>
          <w:szCs w:val="28"/>
          <w:lang w:val="nl-NL"/>
        </w:rPr>
        <w:t xml:space="preserve"> thì phải </w:t>
      </w:r>
      <w:r w:rsidR="005D1B96">
        <w:rPr>
          <w:color w:val="000000"/>
          <w:sz w:val="28"/>
          <w:szCs w:val="28"/>
          <w:lang w:val="nl-NL"/>
        </w:rPr>
        <w:t xml:space="preserve">tuân </w:t>
      </w:r>
      <w:r w:rsidR="001D0E63" w:rsidRPr="0046504B">
        <w:rPr>
          <w:color w:val="000000"/>
          <w:sz w:val="28"/>
          <w:szCs w:val="28"/>
          <w:lang w:val="nl-NL"/>
        </w:rPr>
        <w:t>thủ</w:t>
      </w:r>
      <w:r w:rsidRPr="0046504B">
        <w:rPr>
          <w:color w:val="000000"/>
          <w:sz w:val="28"/>
          <w:szCs w:val="28"/>
          <w:lang w:val="nl-NL"/>
        </w:rPr>
        <w:t xml:space="preserve"> </w:t>
      </w:r>
      <w:r w:rsidR="009214A0" w:rsidRPr="0046504B">
        <w:rPr>
          <w:color w:val="000000"/>
          <w:sz w:val="28"/>
          <w:szCs w:val="28"/>
          <w:lang w:val="nl-NL"/>
        </w:rPr>
        <w:t xml:space="preserve">quy định về </w:t>
      </w:r>
      <w:r w:rsidR="001D0E63" w:rsidRPr="0046504B">
        <w:rPr>
          <w:color w:val="000000"/>
          <w:sz w:val="28"/>
          <w:szCs w:val="28"/>
          <w:lang w:val="nl-NL"/>
        </w:rPr>
        <w:t>đ</w:t>
      </w:r>
      <w:r w:rsidR="00703031" w:rsidRPr="0046504B">
        <w:rPr>
          <w:color w:val="000000"/>
          <w:sz w:val="28"/>
          <w:szCs w:val="28"/>
          <w:lang w:val="nl-NL"/>
        </w:rPr>
        <w:t xml:space="preserve">iều kiện tiếp nhận </w:t>
      </w:r>
      <w:r w:rsidR="009214A0" w:rsidRPr="0046504B">
        <w:rPr>
          <w:color w:val="000000"/>
          <w:sz w:val="28"/>
          <w:szCs w:val="28"/>
          <w:lang w:val="nl-NL"/>
        </w:rPr>
        <w:t xml:space="preserve">vào học các trình độ trung cấp, cao đẳng, đại học, thạc sĩ và tiến sĩ </w:t>
      </w:r>
      <w:r w:rsidR="00703031" w:rsidRPr="0046504B">
        <w:rPr>
          <w:color w:val="000000"/>
          <w:sz w:val="28"/>
          <w:szCs w:val="28"/>
          <w:lang w:val="nl-NL"/>
        </w:rPr>
        <w:t>của cơ sở giáo dục nước ngoài</w:t>
      </w:r>
      <w:r w:rsidR="005E2FC0" w:rsidRPr="0046504B">
        <w:rPr>
          <w:color w:val="000000"/>
          <w:sz w:val="28"/>
          <w:szCs w:val="28"/>
          <w:lang w:val="nl-NL"/>
        </w:rPr>
        <w:t xml:space="preserve">. </w:t>
      </w:r>
      <w:r w:rsidR="00533933" w:rsidRPr="0046504B">
        <w:rPr>
          <w:color w:val="000000"/>
          <w:sz w:val="28"/>
          <w:szCs w:val="28"/>
          <w:lang w:val="nl-NL"/>
        </w:rPr>
        <w:t>Các đ</w:t>
      </w:r>
      <w:r w:rsidR="005E2FC0" w:rsidRPr="0046504B">
        <w:rPr>
          <w:color w:val="000000"/>
          <w:sz w:val="28"/>
          <w:szCs w:val="28"/>
          <w:lang w:val="nl-NL"/>
        </w:rPr>
        <w:t xml:space="preserve">iều kiện này phải </w:t>
      </w:r>
      <w:r w:rsidR="002277FC" w:rsidRPr="0046504B">
        <w:rPr>
          <w:color w:val="000000"/>
          <w:sz w:val="28"/>
          <w:szCs w:val="28"/>
          <w:lang w:val="nl-NL"/>
        </w:rPr>
        <w:t>tương ứng với</w:t>
      </w:r>
      <w:r w:rsidRPr="0046504B">
        <w:rPr>
          <w:color w:val="000000"/>
          <w:sz w:val="28"/>
          <w:szCs w:val="28"/>
          <w:lang w:val="nl-NL"/>
        </w:rPr>
        <w:t xml:space="preserve"> </w:t>
      </w:r>
      <w:r w:rsidR="002277FC" w:rsidRPr="0046504B">
        <w:rPr>
          <w:color w:val="000000"/>
          <w:sz w:val="28"/>
          <w:szCs w:val="28"/>
          <w:lang w:val="nl-NL"/>
        </w:rPr>
        <w:t xml:space="preserve">điều kiện </w:t>
      </w:r>
      <w:r w:rsidR="005E2FC0" w:rsidRPr="0046504B">
        <w:rPr>
          <w:color w:val="000000"/>
          <w:sz w:val="28"/>
          <w:szCs w:val="28"/>
          <w:lang w:val="nl-NL"/>
        </w:rPr>
        <w:t xml:space="preserve">tiếp nhận </w:t>
      </w:r>
      <w:r w:rsidR="002277FC" w:rsidRPr="0046504B">
        <w:rPr>
          <w:color w:val="000000"/>
          <w:sz w:val="28"/>
          <w:szCs w:val="28"/>
          <w:lang w:val="nl-NL"/>
        </w:rPr>
        <w:t xml:space="preserve">của cơ sở </w:t>
      </w:r>
      <w:r w:rsidR="005E2FC0" w:rsidRPr="0046504B">
        <w:rPr>
          <w:color w:val="000000"/>
          <w:sz w:val="28"/>
          <w:szCs w:val="28"/>
          <w:lang w:val="nl-NL"/>
        </w:rPr>
        <w:t xml:space="preserve">giáo dục nước ngoài </w:t>
      </w:r>
      <w:r w:rsidR="002277FC" w:rsidRPr="0046504B">
        <w:rPr>
          <w:color w:val="000000"/>
          <w:sz w:val="28"/>
          <w:szCs w:val="28"/>
          <w:lang w:val="nl-NL"/>
        </w:rPr>
        <w:t>quy định tại nước sở tại</w:t>
      </w:r>
      <w:r w:rsidR="00C26993" w:rsidRPr="0046504B">
        <w:rPr>
          <w:color w:val="000000"/>
          <w:sz w:val="28"/>
          <w:szCs w:val="28"/>
          <w:lang w:val="nl-NL"/>
        </w:rPr>
        <w:t xml:space="preserve"> và được Bộ Giáo dục và Đào tạo </w:t>
      </w:r>
      <w:r w:rsidR="00544E93" w:rsidRPr="0046504B">
        <w:rPr>
          <w:color w:val="000000"/>
          <w:sz w:val="28"/>
          <w:szCs w:val="28"/>
          <w:lang w:val="nl-NL"/>
        </w:rPr>
        <w:t>hoặc</w:t>
      </w:r>
      <w:r w:rsidR="00306901">
        <w:rPr>
          <w:color w:val="000000"/>
          <w:sz w:val="28"/>
          <w:szCs w:val="28"/>
          <w:lang w:val="nl-NL"/>
        </w:rPr>
        <w:t xml:space="preserve"> Bộ Lao động -</w:t>
      </w:r>
      <w:r w:rsidR="00C26993" w:rsidRPr="0046504B">
        <w:rPr>
          <w:color w:val="000000"/>
          <w:sz w:val="28"/>
          <w:szCs w:val="28"/>
          <w:lang w:val="nl-NL"/>
        </w:rPr>
        <w:t xml:space="preserve"> Thương binh và Xã hội chấp thuận.</w:t>
      </w:r>
    </w:p>
    <w:p w:rsidR="007B3BEC" w:rsidRPr="000264F4" w:rsidRDefault="007B3BEC" w:rsidP="00B97748">
      <w:pPr>
        <w:spacing w:before="240" w:line="259" w:lineRule="auto"/>
        <w:ind w:firstLine="567"/>
        <w:jc w:val="both"/>
        <w:rPr>
          <w:color w:val="000000"/>
          <w:sz w:val="28"/>
          <w:szCs w:val="28"/>
          <w:lang w:val="nl-NL"/>
        </w:rPr>
      </w:pPr>
      <w:r w:rsidRPr="0046504B">
        <w:rPr>
          <w:color w:val="000000"/>
          <w:sz w:val="28"/>
          <w:szCs w:val="28"/>
          <w:lang w:val="nl-NL"/>
        </w:rPr>
        <w:t xml:space="preserve">3. </w:t>
      </w:r>
      <w:r w:rsidR="005E2FC0" w:rsidRPr="0046504B">
        <w:rPr>
          <w:color w:val="000000"/>
          <w:sz w:val="28"/>
          <w:szCs w:val="28"/>
          <w:lang w:val="nl-NL"/>
        </w:rPr>
        <w:t xml:space="preserve">Trường hợp </w:t>
      </w:r>
      <w:r w:rsidR="00BA786C" w:rsidRPr="0046504B">
        <w:rPr>
          <w:color w:val="000000"/>
          <w:sz w:val="28"/>
          <w:szCs w:val="28"/>
          <w:lang w:val="nl-NL"/>
        </w:rPr>
        <w:t xml:space="preserve">đồng thời </w:t>
      </w:r>
      <w:r w:rsidR="005E2FC0" w:rsidRPr="0046504B">
        <w:rPr>
          <w:color w:val="000000"/>
          <w:sz w:val="28"/>
          <w:szCs w:val="28"/>
          <w:lang w:val="nl-NL"/>
        </w:rPr>
        <w:t xml:space="preserve">cấp văn bằng của cơ sở giáo dục Việt Nam và </w:t>
      </w:r>
      <w:r w:rsidR="0072625D" w:rsidRPr="0046504B">
        <w:rPr>
          <w:color w:val="000000"/>
          <w:sz w:val="28"/>
          <w:szCs w:val="28"/>
          <w:lang w:val="nl-NL"/>
        </w:rPr>
        <w:t xml:space="preserve">văn bằng của </w:t>
      </w:r>
      <w:r w:rsidRPr="0046504B">
        <w:rPr>
          <w:color w:val="000000"/>
          <w:sz w:val="28"/>
          <w:szCs w:val="28"/>
          <w:lang w:val="nl-NL"/>
        </w:rPr>
        <w:t xml:space="preserve">cơ sở giáo dục </w:t>
      </w:r>
      <w:r w:rsidR="005E2FC0" w:rsidRPr="0046504B">
        <w:rPr>
          <w:color w:val="000000"/>
          <w:sz w:val="28"/>
          <w:szCs w:val="28"/>
          <w:lang w:val="nl-NL"/>
        </w:rPr>
        <w:t>nước ngoài</w:t>
      </w:r>
      <w:r w:rsidR="005D1B96">
        <w:rPr>
          <w:color w:val="000000"/>
          <w:sz w:val="28"/>
          <w:szCs w:val="28"/>
          <w:lang w:val="nl-NL"/>
        </w:rPr>
        <w:t xml:space="preserve"> thì</w:t>
      </w:r>
      <w:r w:rsidR="00A01AF9">
        <w:rPr>
          <w:color w:val="000000"/>
          <w:sz w:val="28"/>
          <w:szCs w:val="28"/>
          <w:lang w:val="nl-NL"/>
        </w:rPr>
        <w:t xml:space="preserve"> đ</w:t>
      </w:r>
      <w:r w:rsidRPr="000264F4">
        <w:rPr>
          <w:color w:val="000000"/>
          <w:sz w:val="28"/>
          <w:szCs w:val="28"/>
          <w:lang w:val="nl-NL"/>
        </w:rPr>
        <w:t>ối tượng</w:t>
      </w:r>
      <w:r w:rsidR="001C7D09" w:rsidRPr="000264F4">
        <w:rPr>
          <w:color w:val="000000"/>
          <w:sz w:val="28"/>
          <w:szCs w:val="28"/>
          <w:lang w:val="nl-NL"/>
        </w:rPr>
        <w:t xml:space="preserve"> tuyển</w:t>
      </w:r>
      <w:r w:rsidR="00533933" w:rsidRPr="000264F4">
        <w:rPr>
          <w:color w:val="000000"/>
          <w:sz w:val="28"/>
          <w:szCs w:val="28"/>
          <w:lang w:val="nl-NL"/>
        </w:rPr>
        <w:t xml:space="preserve"> sinh</w:t>
      </w:r>
      <w:r w:rsidRPr="000264F4">
        <w:rPr>
          <w:color w:val="000000"/>
          <w:sz w:val="28"/>
          <w:szCs w:val="28"/>
          <w:lang w:val="nl-NL"/>
        </w:rPr>
        <w:t xml:space="preserve"> phải </w:t>
      </w:r>
      <w:r w:rsidR="00221CA9" w:rsidRPr="000264F4">
        <w:rPr>
          <w:color w:val="000000"/>
          <w:sz w:val="28"/>
          <w:szCs w:val="28"/>
          <w:lang w:val="nl-NL"/>
        </w:rPr>
        <w:t>đáp ứng</w:t>
      </w:r>
      <w:r w:rsidRPr="000264F4">
        <w:rPr>
          <w:color w:val="000000"/>
          <w:sz w:val="28"/>
          <w:szCs w:val="28"/>
          <w:lang w:val="nl-NL"/>
        </w:rPr>
        <w:t xml:space="preserve"> quy định tại </w:t>
      </w:r>
      <w:r w:rsidR="00306901" w:rsidRPr="000264F4">
        <w:rPr>
          <w:color w:val="000000"/>
          <w:sz w:val="28"/>
          <w:szCs w:val="28"/>
          <w:lang w:val="nl-NL"/>
        </w:rPr>
        <w:t>K</w:t>
      </w:r>
      <w:r w:rsidR="00E12763">
        <w:rPr>
          <w:color w:val="000000"/>
          <w:sz w:val="28"/>
          <w:szCs w:val="28"/>
          <w:lang w:val="nl-NL"/>
        </w:rPr>
        <w:t xml:space="preserve">hoản 1, </w:t>
      </w:r>
      <w:r w:rsidRPr="000264F4">
        <w:rPr>
          <w:color w:val="000000"/>
          <w:sz w:val="28"/>
          <w:szCs w:val="28"/>
          <w:lang w:val="nl-NL"/>
        </w:rPr>
        <w:t>2 Điều này.</w:t>
      </w:r>
    </w:p>
    <w:p w:rsidR="001C7D09" w:rsidRPr="0046504B" w:rsidRDefault="007B3BEC" w:rsidP="00B97748">
      <w:pPr>
        <w:spacing w:before="240" w:line="259" w:lineRule="auto"/>
        <w:ind w:firstLine="567"/>
        <w:jc w:val="both"/>
        <w:rPr>
          <w:color w:val="000000"/>
          <w:sz w:val="28"/>
          <w:szCs w:val="28"/>
          <w:lang w:val="nl-NL"/>
        </w:rPr>
      </w:pPr>
      <w:r w:rsidRPr="0046504B">
        <w:rPr>
          <w:color w:val="000000"/>
          <w:sz w:val="28"/>
          <w:szCs w:val="28"/>
          <w:lang w:val="nl-NL"/>
        </w:rPr>
        <w:t xml:space="preserve">4. </w:t>
      </w:r>
      <w:r w:rsidR="00BA786C" w:rsidRPr="0046504B">
        <w:rPr>
          <w:color w:val="000000"/>
          <w:sz w:val="28"/>
          <w:szCs w:val="28"/>
          <w:lang w:val="nl-NL"/>
        </w:rPr>
        <w:t>T</w:t>
      </w:r>
      <w:r w:rsidR="001C7D09" w:rsidRPr="0046504B">
        <w:rPr>
          <w:color w:val="000000"/>
          <w:sz w:val="28"/>
          <w:szCs w:val="28"/>
          <w:lang w:val="nl-NL"/>
        </w:rPr>
        <w:t>rình độ ngoại ngữ</w:t>
      </w:r>
      <w:r w:rsidR="008F4931">
        <w:rPr>
          <w:color w:val="000000"/>
          <w:sz w:val="28"/>
          <w:szCs w:val="28"/>
          <w:lang w:val="nl-NL"/>
        </w:rPr>
        <w:t>:</w:t>
      </w:r>
    </w:p>
    <w:p w:rsidR="001C7D09" w:rsidRPr="0046504B" w:rsidRDefault="001C7D09" w:rsidP="00B97748">
      <w:pPr>
        <w:spacing w:before="240" w:line="259" w:lineRule="auto"/>
        <w:ind w:firstLine="567"/>
        <w:jc w:val="both"/>
        <w:rPr>
          <w:color w:val="000000"/>
          <w:sz w:val="28"/>
          <w:szCs w:val="28"/>
          <w:lang w:val="nl-NL"/>
        </w:rPr>
      </w:pPr>
      <w:r w:rsidRPr="0046504B">
        <w:rPr>
          <w:color w:val="000000"/>
          <w:sz w:val="28"/>
          <w:szCs w:val="28"/>
          <w:lang w:val="nl-NL"/>
        </w:rPr>
        <w:t>a) Đ</w:t>
      </w:r>
      <w:r w:rsidR="00070A53" w:rsidRPr="0046504B">
        <w:rPr>
          <w:color w:val="000000"/>
          <w:sz w:val="28"/>
          <w:szCs w:val="28"/>
          <w:lang w:val="nl-NL"/>
        </w:rPr>
        <w:t>ối với</w:t>
      </w:r>
      <w:r w:rsidR="00A5004F" w:rsidRPr="0046504B">
        <w:rPr>
          <w:color w:val="000000"/>
          <w:sz w:val="28"/>
          <w:szCs w:val="28"/>
          <w:lang w:val="nl-NL"/>
        </w:rPr>
        <w:t xml:space="preserve"> liên kết đào tạo</w:t>
      </w:r>
      <w:r w:rsidR="00070A53" w:rsidRPr="0046504B">
        <w:rPr>
          <w:color w:val="000000"/>
          <w:sz w:val="28"/>
          <w:szCs w:val="28"/>
          <w:lang w:val="nl-NL"/>
        </w:rPr>
        <w:t xml:space="preserve"> trình độ đại học, thạc sĩ, tiến sĩ</w:t>
      </w:r>
      <w:r w:rsidR="008F4931">
        <w:rPr>
          <w:color w:val="000000"/>
          <w:sz w:val="28"/>
          <w:szCs w:val="28"/>
          <w:lang w:val="nl-NL"/>
        </w:rPr>
        <w:t xml:space="preserve"> thì đối </w:t>
      </w:r>
      <w:r w:rsidRPr="0046504B">
        <w:rPr>
          <w:color w:val="000000"/>
          <w:sz w:val="28"/>
          <w:szCs w:val="28"/>
          <w:lang w:val="nl-NL"/>
        </w:rPr>
        <w:t>tượng</w:t>
      </w:r>
      <w:r w:rsidR="001C1405" w:rsidRPr="0046504B">
        <w:rPr>
          <w:color w:val="000000"/>
          <w:sz w:val="28"/>
          <w:szCs w:val="28"/>
          <w:lang w:val="nl-NL"/>
        </w:rPr>
        <w:t xml:space="preserve"> </w:t>
      </w:r>
      <w:r w:rsidRPr="0046504B">
        <w:rPr>
          <w:color w:val="000000"/>
          <w:sz w:val="28"/>
          <w:szCs w:val="28"/>
          <w:lang w:val="nl-NL"/>
        </w:rPr>
        <w:t>tuyển</w:t>
      </w:r>
      <w:r w:rsidR="001C1405" w:rsidRPr="0046504B">
        <w:rPr>
          <w:color w:val="000000"/>
          <w:sz w:val="28"/>
          <w:szCs w:val="28"/>
          <w:lang w:val="nl-NL"/>
        </w:rPr>
        <w:t xml:space="preserve"> sinh </w:t>
      </w:r>
      <w:r w:rsidR="00971CFE" w:rsidRPr="0046504B">
        <w:rPr>
          <w:color w:val="000000"/>
          <w:sz w:val="28"/>
          <w:szCs w:val="28"/>
          <w:lang w:val="nl-NL"/>
        </w:rPr>
        <w:t xml:space="preserve">ít nhất </w:t>
      </w:r>
      <w:r w:rsidRPr="0046504B">
        <w:rPr>
          <w:color w:val="000000"/>
          <w:sz w:val="28"/>
          <w:szCs w:val="28"/>
          <w:lang w:val="nl-NL"/>
        </w:rPr>
        <w:t xml:space="preserve">phải có </w:t>
      </w:r>
      <w:r w:rsidR="001C1405" w:rsidRPr="0046504B">
        <w:rPr>
          <w:color w:val="000000"/>
          <w:sz w:val="28"/>
          <w:szCs w:val="28"/>
          <w:lang w:val="nl-NL"/>
        </w:rPr>
        <w:t>trình độ</w:t>
      </w:r>
      <w:r w:rsidRPr="0046504B">
        <w:rPr>
          <w:color w:val="000000"/>
          <w:sz w:val="28"/>
          <w:szCs w:val="28"/>
          <w:lang w:val="nl-NL"/>
        </w:rPr>
        <w:t xml:space="preserve"> B</w:t>
      </w:r>
      <w:r w:rsidR="00DC1908" w:rsidRPr="0046504B">
        <w:rPr>
          <w:color w:val="000000"/>
          <w:sz w:val="28"/>
          <w:szCs w:val="28"/>
          <w:lang w:val="nl-NL"/>
        </w:rPr>
        <w:t>2</w:t>
      </w:r>
      <w:r w:rsidR="007A16AC" w:rsidRPr="0046504B">
        <w:rPr>
          <w:color w:val="000000"/>
          <w:sz w:val="28"/>
          <w:szCs w:val="28"/>
          <w:lang w:val="nl-NL"/>
        </w:rPr>
        <w:t xml:space="preserve"> theo Khung </w:t>
      </w:r>
      <w:r w:rsidR="009214A0" w:rsidRPr="0046504B">
        <w:rPr>
          <w:color w:val="000000"/>
          <w:sz w:val="28"/>
          <w:szCs w:val="28"/>
          <w:lang w:val="nl-NL"/>
        </w:rPr>
        <w:t xml:space="preserve">tham chiếu chung </w:t>
      </w:r>
      <w:r w:rsidR="00362E92" w:rsidRPr="0046504B">
        <w:rPr>
          <w:color w:val="000000"/>
          <w:sz w:val="28"/>
          <w:szCs w:val="28"/>
          <w:lang w:val="nl-NL"/>
        </w:rPr>
        <w:t>c</w:t>
      </w:r>
      <w:r w:rsidR="007A16AC" w:rsidRPr="0046504B">
        <w:rPr>
          <w:color w:val="000000"/>
          <w:sz w:val="28"/>
          <w:szCs w:val="28"/>
          <w:lang w:val="nl-NL"/>
        </w:rPr>
        <w:t xml:space="preserve">hâu Âu về năng lực ngoại ngữ </w:t>
      </w:r>
      <w:r w:rsidRPr="0046504B">
        <w:rPr>
          <w:color w:val="000000"/>
          <w:sz w:val="28"/>
          <w:szCs w:val="28"/>
          <w:lang w:val="nl-NL"/>
        </w:rPr>
        <w:t>hoặc tươn</w:t>
      </w:r>
      <w:r w:rsidR="006D54FA">
        <w:rPr>
          <w:color w:val="000000"/>
          <w:sz w:val="28"/>
          <w:szCs w:val="28"/>
          <w:lang w:val="nl-NL"/>
        </w:rPr>
        <w:t>g đương;</w:t>
      </w:r>
    </w:p>
    <w:p w:rsidR="00070A53" w:rsidRPr="0046504B" w:rsidRDefault="001C7D09" w:rsidP="00B97748">
      <w:pPr>
        <w:spacing w:before="240" w:line="259" w:lineRule="auto"/>
        <w:ind w:firstLine="567"/>
        <w:jc w:val="both"/>
        <w:rPr>
          <w:color w:val="000000"/>
          <w:sz w:val="28"/>
          <w:szCs w:val="28"/>
          <w:lang w:val="nl-NL"/>
        </w:rPr>
      </w:pPr>
      <w:r w:rsidRPr="0046504B">
        <w:rPr>
          <w:color w:val="000000"/>
          <w:sz w:val="28"/>
          <w:szCs w:val="28"/>
          <w:lang w:val="nl-NL"/>
        </w:rPr>
        <w:t>b) Đối với liên kết đào tạo trình độ trung cấp</w:t>
      </w:r>
      <w:r w:rsidR="001E36B7" w:rsidRPr="0046504B">
        <w:rPr>
          <w:color w:val="000000"/>
          <w:sz w:val="28"/>
          <w:szCs w:val="28"/>
          <w:lang w:val="nl-NL"/>
        </w:rPr>
        <w:t>, cao đẳng</w:t>
      </w:r>
      <w:r w:rsidR="008F4931">
        <w:rPr>
          <w:color w:val="000000"/>
          <w:sz w:val="28"/>
          <w:szCs w:val="28"/>
          <w:lang w:val="nl-NL"/>
        </w:rPr>
        <w:t xml:space="preserve"> thì đ</w:t>
      </w:r>
      <w:r w:rsidRPr="0046504B">
        <w:rPr>
          <w:color w:val="000000"/>
          <w:sz w:val="28"/>
          <w:szCs w:val="28"/>
          <w:lang w:val="nl-NL"/>
        </w:rPr>
        <w:t>ối tượng</w:t>
      </w:r>
      <w:r w:rsidR="001C1405" w:rsidRPr="0046504B">
        <w:rPr>
          <w:color w:val="000000"/>
          <w:sz w:val="28"/>
          <w:szCs w:val="28"/>
          <w:lang w:val="nl-NL"/>
        </w:rPr>
        <w:t xml:space="preserve"> </w:t>
      </w:r>
      <w:r w:rsidRPr="0046504B">
        <w:rPr>
          <w:color w:val="000000"/>
          <w:sz w:val="28"/>
          <w:szCs w:val="28"/>
          <w:lang w:val="nl-NL"/>
        </w:rPr>
        <w:t>tuyển</w:t>
      </w:r>
      <w:r w:rsidR="001C1405" w:rsidRPr="0046504B">
        <w:rPr>
          <w:color w:val="000000"/>
          <w:sz w:val="28"/>
          <w:szCs w:val="28"/>
          <w:lang w:val="nl-NL"/>
        </w:rPr>
        <w:t xml:space="preserve"> sinh </w:t>
      </w:r>
      <w:r w:rsidR="00971CFE" w:rsidRPr="0046504B">
        <w:rPr>
          <w:color w:val="000000"/>
          <w:sz w:val="28"/>
          <w:szCs w:val="28"/>
          <w:lang w:val="nl-NL"/>
        </w:rPr>
        <w:t xml:space="preserve">ít nhất </w:t>
      </w:r>
      <w:r w:rsidRPr="0046504B">
        <w:rPr>
          <w:color w:val="000000"/>
          <w:sz w:val="28"/>
          <w:szCs w:val="28"/>
          <w:lang w:val="nl-NL"/>
        </w:rPr>
        <w:t xml:space="preserve">phải có </w:t>
      </w:r>
      <w:r w:rsidR="001C1405" w:rsidRPr="0046504B">
        <w:rPr>
          <w:color w:val="000000"/>
          <w:sz w:val="28"/>
          <w:szCs w:val="28"/>
          <w:lang w:val="nl-NL"/>
        </w:rPr>
        <w:t>trình độ</w:t>
      </w:r>
      <w:r w:rsidR="00A5004F" w:rsidRPr="0046504B">
        <w:rPr>
          <w:color w:val="000000"/>
          <w:sz w:val="28"/>
          <w:szCs w:val="28"/>
          <w:lang w:val="nl-NL"/>
        </w:rPr>
        <w:t xml:space="preserve"> </w:t>
      </w:r>
      <w:r w:rsidR="00DC1908" w:rsidRPr="0046504B">
        <w:rPr>
          <w:color w:val="000000"/>
          <w:sz w:val="28"/>
          <w:szCs w:val="28"/>
          <w:lang w:val="nl-NL"/>
        </w:rPr>
        <w:t>B1</w:t>
      </w:r>
      <w:r w:rsidR="007A16AC" w:rsidRPr="0046504B">
        <w:rPr>
          <w:color w:val="000000"/>
          <w:sz w:val="28"/>
          <w:szCs w:val="28"/>
          <w:lang w:val="nl-NL"/>
        </w:rPr>
        <w:t xml:space="preserve"> theo Khung </w:t>
      </w:r>
      <w:r w:rsidR="009214A0" w:rsidRPr="0046504B">
        <w:rPr>
          <w:color w:val="000000"/>
          <w:sz w:val="28"/>
          <w:szCs w:val="28"/>
          <w:lang w:val="nl-NL"/>
        </w:rPr>
        <w:t xml:space="preserve">tham chiếu </w:t>
      </w:r>
      <w:r w:rsidR="007A16AC" w:rsidRPr="0046504B">
        <w:rPr>
          <w:color w:val="000000"/>
          <w:sz w:val="28"/>
          <w:szCs w:val="28"/>
          <w:lang w:val="nl-NL"/>
        </w:rPr>
        <w:t xml:space="preserve">chung </w:t>
      </w:r>
      <w:r w:rsidR="00362E92" w:rsidRPr="0046504B">
        <w:rPr>
          <w:color w:val="000000"/>
          <w:sz w:val="28"/>
          <w:szCs w:val="28"/>
          <w:lang w:val="nl-NL"/>
        </w:rPr>
        <w:t>c</w:t>
      </w:r>
      <w:r w:rsidR="007A16AC" w:rsidRPr="0046504B">
        <w:rPr>
          <w:color w:val="000000"/>
          <w:sz w:val="28"/>
          <w:szCs w:val="28"/>
          <w:lang w:val="nl-NL"/>
        </w:rPr>
        <w:t xml:space="preserve">hâu Âu về năng lực ngoại ngữ </w:t>
      </w:r>
      <w:r w:rsidRPr="0046504B">
        <w:rPr>
          <w:color w:val="000000"/>
          <w:sz w:val="28"/>
          <w:szCs w:val="28"/>
          <w:lang w:val="nl-NL"/>
        </w:rPr>
        <w:t>hoặc tương đương.</w:t>
      </w:r>
    </w:p>
    <w:p w:rsidR="001C1405" w:rsidRPr="0046504B" w:rsidRDefault="00525B18" w:rsidP="00B97748">
      <w:pPr>
        <w:spacing w:before="240" w:line="259" w:lineRule="auto"/>
        <w:ind w:firstLine="567"/>
        <w:jc w:val="both"/>
        <w:rPr>
          <w:color w:val="000000"/>
          <w:sz w:val="28"/>
          <w:szCs w:val="28"/>
          <w:lang w:val="nl-NL"/>
        </w:rPr>
      </w:pPr>
      <w:r w:rsidRPr="0046504B">
        <w:rPr>
          <w:color w:val="000000"/>
          <w:sz w:val="28"/>
          <w:szCs w:val="28"/>
          <w:lang w:val="nl-NL"/>
        </w:rPr>
        <w:t xml:space="preserve">5. </w:t>
      </w:r>
      <w:r w:rsidR="001C1405" w:rsidRPr="0046504B">
        <w:rPr>
          <w:color w:val="000000"/>
          <w:sz w:val="28"/>
          <w:szCs w:val="28"/>
          <w:lang w:val="nl-NL"/>
        </w:rPr>
        <w:t xml:space="preserve">Căn cứ </w:t>
      </w:r>
      <w:r w:rsidR="001E36B7" w:rsidRPr="0046504B">
        <w:rPr>
          <w:color w:val="000000"/>
          <w:sz w:val="28"/>
          <w:szCs w:val="28"/>
          <w:lang w:val="nl-NL"/>
        </w:rPr>
        <w:t xml:space="preserve">nhu cầu </w:t>
      </w:r>
      <w:r w:rsidR="001C1405" w:rsidRPr="0046504B">
        <w:rPr>
          <w:color w:val="000000"/>
          <w:sz w:val="28"/>
          <w:szCs w:val="28"/>
          <w:lang w:val="nl-NL"/>
        </w:rPr>
        <w:t xml:space="preserve">của người học, </w:t>
      </w:r>
      <w:r w:rsidR="0072625D" w:rsidRPr="0046504B">
        <w:rPr>
          <w:color w:val="000000"/>
          <w:sz w:val="28"/>
          <w:szCs w:val="28"/>
          <w:lang w:val="nl-NL"/>
        </w:rPr>
        <w:t xml:space="preserve">các </w:t>
      </w:r>
      <w:r w:rsidR="001C1405" w:rsidRPr="0046504B">
        <w:rPr>
          <w:color w:val="000000"/>
          <w:sz w:val="28"/>
          <w:szCs w:val="28"/>
          <w:lang w:val="nl-NL"/>
        </w:rPr>
        <w:t>cơ sở giáo dục liên kết có thể tổ chức các khoá đào tạo, bồi dưỡng ngoại ngữ giúp thí sinh đạt trình độ</w:t>
      </w:r>
      <w:r w:rsidRPr="0046504B">
        <w:rPr>
          <w:color w:val="000000"/>
          <w:sz w:val="28"/>
          <w:szCs w:val="28"/>
          <w:lang w:val="nl-NL"/>
        </w:rPr>
        <w:t xml:space="preserve"> quy định tại </w:t>
      </w:r>
      <w:r w:rsidR="00306901">
        <w:rPr>
          <w:color w:val="000000"/>
          <w:sz w:val="28"/>
          <w:szCs w:val="28"/>
          <w:lang w:val="nl-NL"/>
        </w:rPr>
        <w:t>K</w:t>
      </w:r>
      <w:r w:rsidRPr="0046504B">
        <w:rPr>
          <w:color w:val="000000"/>
          <w:sz w:val="28"/>
          <w:szCs w:val="28"/>
          <w:lang w:val="nl-NL"/>
        </w:rPr>
        <w:t xml:space="preserve">hoản 4 Điều này </w:t>
      </w:r>
      <w:r w:rsidR="001C1405" w:rsidRPr="0046504B">
        <w:rPr>
          <w:color w:val="000000"/>
          <w:sz w:val="28"/>
          <w:szCs w:val="28"/>
          <w:lang w:val="nl-NL"/>
        </w:rPr>
        <w:t>trước khi tổ chức giảng dạy chính khoá.</w:t>
      </w:r>
    </w:p>
    <w:p w:rsidR="006E6232" w:rsidRPr="00B97748" w:rsidRDefault="006E6232" w:rsidP="0009524C">
      <w:pPr>
        <w:jc w:val="center"/>
        <w:rPr>
          <w:color w:val="000000"/>
          <w:sz w:val="34"/>
          <w:szCs w:val="28"/>
          <w:lang w:val="nl-NL"/>
        </w:rPr>
      </w:pPr>
    </w:p>
    <w:p w:rsidR="00441747" w:rsidRPr="0046504B" w:rsidRDefault="00441747" w:rsidP="0009524C">
      <w:pPr>
        <w:jc w:val="center"/>
        <w:rPr>
          <w:b/>
          <w:bCs/>
          <w:color w:val="000000"/>
          <w:sz w:val="28"/>
          <w:szCs w:val="28"/>
          <w:lang w:val="nl-NL"/>
        </w:rPr>
      </w:pPr>
      <w:r w:rsidRPr="0046504B">
        <w:rPr>
          <w:b/>
          <w:bCs/>
          <w:color w:val="000000"/>
          <w:sz w:val="28"/>
          <w:szCs w:val="28"/>
          <w:lang w:val="nl-NL"/>
        </w:rPr>
        <w:t xml:space="preserve">Mục </w:t>
      </w:r>
      <w:r w:rsidR="006332F0" w:rsidRPr="0046504B">
        <w:rPr>
          <w:b/>
          <w:bCs/>
          <w:color w:val="000000"/>
          <w:sz w:val="28"/>
          <w:szCs w:val="28"/>
          <w:lang w:val="nl-NL"/>
        </w:rPr>
        <w:t>3</w:t>
      </w:r>
    </w:p>
    <w:p w:rsidR="00441747" w:rsidRPr="0046504B" w:rsidRDefault="00441747" w:rsidP="0009524C">
      <w:pPr>
        <w:jc w:val="center"/>
        <w:rPr>
          <w:b/>
          <w:bCs/>
          <w:color w:val="000000"/>
          <w:sz w:val="26"/>
          <w:szCs w:val="28"/>
          <w:lang w:val="nl-NL"/>
        </w:rPr>
      </w:pPr>
      <w:r w:rsidRPr="0046504B">
        <w:rPr>
          <w:b/>
          <w:bCs/>
          <w:color w:val="000000"/>
          <w:sz w:val="26"/>
          <w:szCs w:val="28"/>
          <w:lang w:val="nl-NL"/>
        </w:rPr>
        <w:t>THỦ TỤC</w:t>
      </w:r>
      <w:r w:rsidR="004F07FA" w:rsidRPr="0046504B">
        <w:rPr>
          <w:b/>
          <w:bCs/>
          <w:color w:val="000000"/>
          <w:sz w:val="26"/>
          <w:szCs w:val="28"/>
          <w:lang w:val="nl-NL"/>
        </w:rPr>
        <w:t>, THẨM QUYỀN PHÊ DUYỆT, GIA HẠN,</w:t>
      </w:r>
    </w:p>
    <w:p w:rsidR="00CB57D8" w:rsidRDefault="00DF4C72" w:rsidP="0009524C">
      <w:pPr>
        <w:jc w:val="center"/>
        <w:rPr>
          <w:b/>
          <w:bCs/>
          <w:color w:val="000000"/>
          <w:sz w:val="26"/>
          <w:szCs w:val="28"/>
          <w:lang w:val="nl-NL"/>
        </w:rPr>
      </w:pPr>
      <w:r w:rsidRPr="0046504B">
        <w:rPr>
          <w:b/>
          <w:bCs/>
          <w:color w:val="000000"/>
          <w:sz w:val="26"/>
          <w:szCs w:val="28"/>
          <w:lang w:val="nl-NL"/>
        </w:rPr>
        <w:t>CHẤM DỨT</w:t>
      </w:r>
      <w:r w:rsidR="00A61127" w:rsidRPr="0046504B">
        <w:rPr>
          <w:b/>
          <w:bCs/>
          <w:color w:val="000000"/>
          <w:sz w:val="26"/>
          <w:szCs w:val="28"/>
          <w:lang w:val="nl-NL"/>
        </w:rPr>
        <w:t xml:space="preserve"> </w:t>
      </w:r>
      <w:r w:rsidR="00CB57D8" w:rsidRPr="0046504B">
        <w:rPr>
          <w:b/>
          <w:bCs/>
          <w:color w:val="000000"/>
          <w:sz w:val="26"/>
          <w:szCs w:val="28"/>
          <w:lang w:val="nl-NL"/>
        </w:rPr>
        <w:t>LIÊN KẾT ĐÀO TẠO</w:t>
      </w:r>
    </w:p>
    <w:p w:rsidR="00B97748" w:rsidRPr="0046504B" w:rsidRDefault="00B97748" w:rsidP="0009524C">
      <w:pPr>
        <w:jc w:val="center"/>
        <w:rPr>
          <w:b/>
          <w:bCs/>
          <w:color w:val="000000"/>
          <w:sz w:val="26"/>
          <w:szCs w:val="28"/>
          <w:lang w:val="nl-NL"/>
        </w:rPr>
      </w:pPr>
    </w:p>
    <w:p w:rsidR="00907D82" w:rsidRPr="0046504B" w:rsidRDefault="00FF788C" w:rsidP="00B97748">
      <w:pPr>
        <w:spacing w:before="240"/>
        <w:ind w:firstLine="567"/>
        <w:jc w:val="both"/>
        <w:rPr>
          <w:b/>
          <w:bCs/>
          <w:color w:val="000000"/>
          <w:sz w:val="28"/>
          <w:szCs w:val="28"/>
          <w:lang w:val="nl-NL"/>
        </w:rPr>
      </w:pPr>
      <w:r w:rsidRPr="0046504B">
        <w:rPr>
          <w:b/>
          <w:bCs/>
          <w:color w:val="000000"/>
          <w:sz w:val="28"/>
          <w:szCs w:val="28"/>
          <w:lang w:val="nl-NL"/>
        </w:rPr>
        <w:t>Điều</w:t>
      </w:r>
      <w:r w:rsidR="008A6A2E" w:rsidRPr="0046504B">
        <w:rPr>
          <w:b/>
          <w:bCs/>
          <w:color w:val="000000"/>
          <w:sz w:val="28"/>
          <w:szCs w:val="28"/>
          <w:lang w:val="nl-NL"/>
        </w:rPr>
        <w:t xml:space="preserve"> 1</w:t>
      </w:r>
      <w:r w:rsidR="00221CA9" w:rsidRPr="0046504B">
        <w:rPr>
          <w:b/>
          <w:bCs/>
          <w:color w:val="000000"/>
          <w:sz w:val="28"/>
          <w:szCs w:val="28"/>
          <w:lang w:val="nl-NL"/>
        </w:rPr>
        <w:t>4</w:t>
      </w:r>
      <w:r w:rsidRPr="0046504B">
        <w:rPr>
          <w:b/>
          <w:bCs/>
          <w:color w:val="000000"/>
          <w:sz w:val="28"/>
          <w:szCs w:val="28"/>
          <w:lang w:val="nl-NL"/>
        </w:rPr>
        <w:t xml:space="preserve">. </w:t>
      </w:r>
      <w:r w:rsidR="00907D82" w:rsidRPr="0046504B">
        <w:rPr>
          <w:b/>
          <w:bCs/>
          <w:color w:val="000000"/>
          <w:sz w:val="28"/>
          <w:szCs w:val="28"/>
          <w:lang w:val="nl-NL"/>
        </w:rPr>
        <w:t>H</w:t>
      </w:r>
      <w:r w:rsidRPr="0046504B">
        <w:rPr>
          <w:b/>
          <w:bCs/>
          <w:color w:val="000000"/>
          <w:sz w:val="28"/>
          <w:szCs w:val="28"/>
          <w:lang w:val="nl-NL"/>
        </w:rPr>
        <w:t xml:space="preserve">ồ sơ </w:t>
      </w:r>
      <w:r w:rsidR="00907D82" w:rsidRPr="0046504B">
        <w:rPr>
          <w:b/>
          <w:bCs/>
          <w:color w:val="000000"/>
          <w:sz w:val="28"/>
          <w:szCs w:val="28"/>
          <w:lang w:val="nl-NL"/>
        </w:rPr>
        <w:t>liên kết đào tạo</w:t>
      </w:r>
    </w:p>
    <w:p w:rsidR="00A00312" w:rsidRPr="0046504B" w:rsidRDefault="00907D82" w:rsidP="00B97748">
      <w:pPr>
        <w:spacing w:before="240"/>
        <w:ind w:firstLine="567"/>
        <w:jc w:val="both"/>
        <w:rPr>
          <w:color w:val="000000"/>
          <w:sz w:val="28"/>
          <w:szCs w:val="28"/>
          <w:lang w:val="nl-NL"/>
        </w:rPr>
      </w:pPr>
      <w:r w:rsidRPr="0046504B">
        <w:rPr>
          <w:color w:val="000000"/>
          <w:sz w:val="28"/>
          <w:szCs w:val="28"/>
          <w:lang w:val="nl-NL"/>
        </w:rPr>
        <w:t xml:space="preserve">1. </w:t>
      </w:r>
      <w:r w:rsidR="007065BC" w:rsidRPr="0046504B">
        <w:rPr>
          <w:color w:val="000000"/>
          <w:sz w:val="28"/>
          <w:szCs w:val="28"/>
          <w:lang w:val="nl-NL"/>
        </w:rPr>
        <w:t>Văn bản</w:t>
      </w:r>
      <w:r w:rsidR="00297CBC" w:rsidRPr="0046504B">
        <w:rPr>
          <w:color w:val="000000"/>
          <w:sz w:val="28"/>
          <w:szCs w:val="28"/>
          <w:lang w:val="nl-NL"/>
        </w:rPr>
        <w:t xml:space="preserve"> đề nghị phê duyệt Đề án liên kết đào tạo</w:t>
      </w:r>
      <w:r w:rsidR="00936101" w:rsidRPr="0046504B">
        <w:rPr>
          <w:color w:val="000000"/>
          <w:sz w:val="28"/>
          <w:szCs w:val="28"/>
          <w:lang w:val="nl-NL"/>
        </w:rPr>
        <w:t xml:space="preserve"> với nước ngoài</w:t>
      </w:r>
      <w:r w:rsidR="00297CBC" w:rsidRPr="0046504B">
        <w:rPr>
          <w:color w:val="000000"/>
          <w:sz w:val="28"/>
          <w:szCs w:val="28"/>
          <w:lang w:val="nl-NL"/>
        </w:rPr>
        <w:t xml:space="preserve"> do các bên liên kết cùng ký</w:t>
      </w:r>
      <w:r w:rsidR="004F32F3" w:rsidRPr="0046504B">
        <w:rPr>
          <w:color w:val="000000"/>
          <w:sz w:val="28"/>
          <w:szCs w:val="28"/>
          <w:lang w:val="nl-NL"/>
        </w:rPr>
        <w:t>.</w:t>
      </w:r>
    </w:p>
    <w:p w:rsidR="00297CBC" w:rsidRPr="0046504B" w:rsidRDefault="00907D82" w:rsidP="00306901">
      <w:pPr>
        <w:spacing w:before="200"/>
        <w:ind w:firstLine="567"/>
        <w:jc w:val="both"/>
        <w:rPr>
          <w:color w:val="000000"/>
          <w:sz w:val="28"/>
          <w:szCs w:val="28"/>
          <w:lang w:val="nl-NL"/>
        </w:rPr>
      </w:pPr>
      <w:r w:rsidRPr="0046504B">
        <w:rPr>
          <w:color w:val="000000"/>
          <w:sz w:val="28"/>
          <w:szCs w:val="28"/>
          <w:lang w:val="nl-NL"/>
        </w:rPr>
        <w:lastRenderedPageBreak/>
        <w:t xml:space="preserve">2. </w:t>
      </w:r>
      <w:r w:rsidR="00297CBC" w:rsidRPr="0046504B">
        <w:rPr>
          <w:color w:val="000000"/>
          <w:sz w:val="28"/>
          <w:szCs w:val="28"/>
          <w:lang w:val="nl-NL"/>
        </w:rPr>
        <w:t>Thỏa thuận (Hợp đồng) hợp tác giữa các bên liên kết</w:t>
      </w:r>
      <w:r w:rsidR="004F32F3" w:rsidRPr="0046504B">
        <w:rPr>
          <w:color w:val="000000"/>
          <w:sz w:val="28"/>
          <w:szCs w:val="28"/>
          <w:lang w:val="nl-NL"/>
        </w:rPr>
        <w:t>.</w:t>
      </w:r>
    </w:p>
    <w:p w:rsidR="008023E4" w:rsidRPr="0046504B" w:rsidRDefault="00907D82" w:rsidP="0030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3. </w:t>
      </w:r>
      <w:r w:rsidR="00F0741E" w:rsidRPr="0046504B">
        <w:rPr>
          <w:color w:val="000000"/>
          <w:sz w:val="28"/>
          <w:szCs w:val="28"/>
          <w:lang w:val="nl-NL"/>
        </w:rPr>
        <w:t>Giấy tờ</w:t>
      </w:r>
      <w:r w:rsidR="00D635CC" w:rsidRPr="0046504B">
        <w:rPr>
          <w:color w:val="000000"/>
          <w:sz w:val="28"/>
          <w:szCs w:val="28"/>
          <w:lang w:val="nl-NL"/>
        </w:rPr>
        <w:t xml:space="preserve"> chứng minh</w:t>
      </w:r>
      <w:r w:rsidR="00297CBC" w:rsidRPr="0046504B">
        <w:rPr>
          <w:color w:val="000000"/>
          <w:sz w:val="28"/>
          <w:szCs w:val="28"/>
          <w:lang w:val="nl-NL"/>
        </w:rPr>
        <w:t xml:space="preserve"> tư cách pháp lý của các bên liên kết</w:t>
      </w:r>
      <w:r w:rsidR="003039C9" w:rsidRPr="0046504B">
        <w:rPr>
          <w:color w:val="000000"/>
          <w:sz w:val="28"/>
          <w:szCs w:val="28"/>
          <w:lang w:val="nl-NL"/>
        </w:rPr>
        <w:t xml:space="preserve">: </w:t>
      </w:r>
      <w:r w:rsidR="00156936">
        <w:rPr>
          <w:color w:val="000000"/>
          <w:sz w:val="28"/>
          <w:szCs w:val="28"/>
          <w:lang w:val="nl-NL"/>
        </w:rPr>
        <w:t>B</w:t>
      </w:r>
      <w:r w:rsidR="00864F3E" w:rsidRPr="0046504B">
        <w:rPr>
          <w:color w:val="000000"/>
          <w:sz w:val="28"/>
          <w:szCs w:val="28"/>
          <w:lang w:val="nl-NL"/>
        </w:rPr>
        <w:t>ản sao</w:t>
      </w:r>
      <w:r w:rsidR="002E27F2" w:rsidRPr="0046504B">
        <w:rPr>
          <w:color w:val="000000"/>
          <w:sz w:val="28"/>
          <w:szCs w:val="28"/>
          <w:lang w:val="nl-NL"/>
        </w:rPr>
        <w:t xml:space="preserve"> có chứng thực </w:t>
      </w:r>
      <w:r w:rsidR="003039C9" w:rsidRPr="0046504B">
        <w:rPr>
          <w:color w:val="000000"/>
          <w:sz w:val="28"/>
          <w:szCs w:val="28"/>
          <w:lang w:val="nl-NL"/>
        </w:rPr>
        <w:t>quyết định thành lập</w:t>
      </w:r>
      <w:r w:rsidR="00EB7478" w:rsidRPr="0046504B">
        <w:rPr>
          <w:color w:val="000000"/>
          <w:sz w:val="28"/>
          <w:szCs w:val="28"/>
          <w:lang w:val="nl-NL"/>
        </w:rPr>
        <w:t xml:space="preserve"> hoặc </w:t>
      </w:r>
      <w:r w:rsidR="003039C9" w:rsidRPr="0046504B">
        <w:rPr>
          <w:color w:val="000000"/>
          <w:sz w:val="28"/>
          <w:szCs w:val="28"/>
          <w:lang w:val="nl-NL"/>
        </w:rPr>
        <w:t>cho phép thành lập cơ sở giáo dục hoặc</w:t>
      </w:r>
      <w:r w:rsidR="00864F3E" w:rsidRPr="0046504B">
        <w:rPr>
          <w:color w:val="000000"/>
          <w:sz w:val="28"/>
          <w:szCs w:val="28"/>
          <w:lang w:val="nl-NL"/>
        </w:rPr>
        <w:t xml:space="preserve"> </w:t>
      </w:r>
      <w:r w:rsidR="009C10DB" w:rsidRPr="0046504B">
        <w:rPr>
          <w:color w:val="000000"/>
          <w:sz w:val="28"/>
          <w:szCs w:val="28"/>
          <w:lang w:val="nl-NL"/>
        </w:rPr>
        <w:t xml:space="preserve">các tài liệu </w:t>
      </w:r>
      <w:r w:rsidR="00864F3E" w:rsidRPr="0046504B">
        <w:rPr>
          <w:color w:val="000000"/>
          <w:sz w:val="28"/>
          <w:szCs w:val="28"/>
          <w:lang w:val="nl-NL"/>
        </w:rPr>
        <w:t>tương đương khác</w:t>
      </w:r>
      <w:r w:rsidR="004F32F3" w:rsidRPr="0046504B">
        <w:rPr>
          <w:color w:val="000000"/>
          <w:sz w:val="28"/>
          <w:szCs w:val="28"/>
          <w:lang w:val="nl-NL"/>
        </w:rPr>
        <w:t>.</w:t>
      </w:r>
    </w:p>
    <w:p w:rsidR="00F0741E" w:rsidRPr="0046504B" w:rsidRDefault="00907D82" w:rsidP="0030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4. </w:t>
      </w:r>
      <w:r w:rsidR="00F0741E" w:rsidRPr="0046504B">
        <w:rPr>
          <w:color w:val="000000"/>
          <w:sz w:val="28"/>
          <w:szCs w:val="28"/>
          <w:lang w:val="nl-NL"/>
        </w:rPr>
        <w:t xml:space="preserve">Giấy tờ chứng minh cơ sở giáo dục </w:t>
      </w:r>
      <w:r w:rsidR="00211926" w:rsidRPr="0046504B">
        <w:rPr>
          <w:color w:val="000000"/>
          <w:sz w:val="28"/>
          <w:szCs w:val="28"/>
          <w:lang w:val="nl-NL"/>
        </w:rPr>
        <w:t xml:space="preserve">Việt Nam và </w:t>
      </w:r>
      <w:r w:rsidR="001675DB" w:rsidRPr="0046504B">
        <w:rPr>
          <w:color w:val="000000"/>
          <w:sz w:val="28"/>
          <w:szCs w:val="28"/>
          <w:lang w:val="nl-NL"/>
        </w:rPr>
        <w:t xml:space="preserve">cơ sở giáo dục </w:t>
      </w:r>
      <w:r w:rsidR="00211926" w:rsidRPr="0046504B">
        <w:rPr>
          <w:color w:val="000000"/>
          <w:sz w:val="28"/>
          <w:szCs w:val="28"/>
          <w:lang w:val="nl-NL"/>
        </w:rPr>
        <w:t xml:space="preserve">nước ngoài </w:t>
      </w:r>
      <w:r w:rsidR="00F0741E" w:rsidRPr="0046504B">
        <w:rPr>
          <w:color w:val="000000"/>
          <w:sz w:val="28"/>
          <w:szCs w:val="28"/>
          <w:lang w:val="nl-NL"/>
        </w:rPr>
        <w:t xml:space="preserve">được phép đào tạo </w:t>
      </w:r>
      <w:r w:rsidR="00211926" w:rsidRPr="0046504B">
        <w:rPr>
          <w:color w:val="000000"/>
          <w:sz w:val="28"/>
          <w:szCs w:val="28"/>
          <w:lang w:val="nl-NL"/>
        </w:rPr>
        <w:t xml:space="preserve">trong lĩnh vực </w:t>
      </w:r>
      <w:r w:rsidR="00F0741E" w:rsidRPr="0046504B">
        <w:rPr>
          <w:color w:val="000000"/>
          <w:sz w:val="28"/>
          <w:szCs w:val="28"/>
          <w:lang w:val="nl-NL"/>
        </w:rPr>
        <w:t>dự định liên kết</w:t>
      </w:r>
      <w:r w:rsidR="004F32F3" w:rsidRPr="0046504B">
        <w:rPr>
          <w:color w:val="000000"/>
          <w:sz w:val="28"/>
          <w:szCs w:val="28"/>
          <w:lang w:val="nl-NL"/>
        </w:rPr>
        <w:t>.</w:t>
      </w:r>
    </w:p>
    <w:p w:rsidR="00297CBC" w:rsidRPr="0046504B" w:rsidRDefault="00907D82" w:rsidP="0030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5. </w:t>
      </w:r>
      <w:r w:rsidR="00297CBC" w:rsidRPr="0046504B">
        <w:rPr>
          <w:color w:val="000000"/>
          <w:sz w:val="28"/>
          <w:szCs w:val="28"/>
          <w:lang w:val="nl-NL"/>
        </w:rPr>
        <w:t xml:space="preserve">Giấy chứng nhận kiểm định chất lượng của chương trình đào tạo </w:t>
      </w:r>
      <w:r w:rsidR="00621E9B" w:rsidRPr="0046504B">
        <w:rPr>
          <w:color w:val="000000"/>
          <w:sz w:val="28"/>
          <w:szCs w:val="28"/>
          <w:lang w:val="nl-NL"/>
        </w:rPr>
        <w:t xml:space="preserve">nước ngoài </w:t>
      </w:r>
      <w:r w:rsidR="00297CBC" w:rsidRPr="0046504B">
        <w:rPr>
          <w:color w:val="000000"/>
          <w:sz w:val="28"/>
          <w:szCs w:val="28"/>
          <w:lang w:val="nl-NL"/>
        </w:rPr>
        <w:t xml:space="preserve">hoặc của cơ sở giáo dục </w:t>
      </w:r>
      <w:r w:rsidR="00621E9B" w:rsidRPr="0046504B">
        <w:rPr>
          <w:color w:val="000000"/>
          <w:sz w:val="28"/>
          <w:szCs w:val="28"/>
          <w:lang w:val="nl-NL"/>
        </w:rPr>
        <w:t xml:space="preserve">nước ngoài </w:t>
      </w:r>
      <w:r w:rsidR="00297CBC" w:rsidRPr="0046504B">
        <w:rPr>
          <w:color w:val="000000"/>
          <w:sz w:val="28"/>
          <w:szCs w:val="28"/>
          <w:lang w:val="nl-NL"/>
        </w:rPr>
        <w:t>hoặc giấy tờ công nhận chất lượng của cơ quan có thẩm quyền</w:t>
      </w:r>
      <w:r w:rsidR="004F32F3" w:rsidRPr="0046504B">
        <w:rPr>
          <w:color w:val="000000"/>
          <w:sz w:val="28"/>
          <w:szCs w:val="28"/>
          <w:lang w:val="nl-NL"/>
        </w:rPr>
        <w:t>.</w:t>
      </w:r>
    </w:p>
    <w:p w:rsidR="009F2DAC" w:rsidRPr="0046504B" w:rsidRDefault="00907D82" w:rsidP="00CF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6. </w:t>
      </w:r>
      <w:r w:rsidR="009F2DAC" w:rsidRPr="0046504B">
        <w:rPr>
          <w:color w:val="000000"/>
          <w:sz w:val="28"/>
          <w:szCs w:val="28"/>
          <w:lang w:val="nl-NL"/>
        </w:rPr>
        <w:t xml:space="preserve">Văn bản </w:t>
      </w:r>
      <w:r w:rsidR="005D45E7" w:rsidRPr="0046504B">
        <w:rPr>
          <w:color w:val="000000"/>
          <w:sz w:val="28"/>
          <w:szCs w:val="28"/>
          <w:lang w:val="nl-NL"/>
        </w:rPr>
        <w:t xml:space="preserve">chấp thuận về chủ trương </w:t>
      </w:r>
      <w:r w:rsidR="00FC78C6" w:rsidRPr="0046504B">
        <w:rPr>
          <w:color w:val="000000"/>
          <w:sz w:val="28"/>
          <w:szCs w:val="28"/>
          <w:lang w:val="nl-NL"/>
        </w:rPr>
        <w:t xml:space="preserve">cho phép liên kết đào tạo với nước ngoài </w:t>
      </w:r>
      <w:r w:rsidR="00063557" w:rsidRPr="0046504B">
        <w:rPr>
          <w:color w:val="000000"/>
          <w:sz w:val="28"/>
          <w:szCs w:val="28"/>
          <w:lang w:val="nl-NL"/>
        </w:rPr>
        <w:t xml:space="preserve">của cơ quan </w:t>
      </w:r>
      <w:r w:rsidR="009F2DAC" w:rsidRPr="0046504B">
        <w:rPr>
          <w:color w:val="000000"/>
          <w:sz w:val="28"/>
          <w:szCs w:val="28"/>
          <w:lang w:val="nl-NL"/>
        </w:rPr>
        <w:t>chủ quản đối với cơ sở giáo dục</w:t>
      </w:r>
      <w:r w:rsidR="002E27F2" w:rsidRPr="0046504B">
        <w:rPr>
          <w:color w:val="000000"/>
          <w:sz w:val="28"/>
          <w:szCs w:val="28"/>
          <w:lang w:val="nl-NL"/>
        </w:rPr>
        <w:t xml:space="preserve"> Việt Nam</w:t>
      </w:r>
      <w:r w:rsidR="00063557" w:rsidRPr="0046504B">
        <w:rPr>
          <w:color w:val="000000"/>
          <w:sz w:val="28"/>
          <w:szCs w:val="28"/>
          <w:lang w:val="nl-NL"/>
        </w:rPr>
        <w:t xml:space="preserve"> thuộc cơ quan</w:t>
      </w:r>
      <w:r w:rsidR="009F2DAC" w:rsidRPr="0046504B">
        <w:rPr>
          <w:color w:val="000000"/>
          <w:sz w:val="28"/>
          <w:szCs w:val="28"/>
          <w:lang w:val="nl-NL"/>
        </w:rPr>
        <w:t xml:space="preserve"> chủ quản</w:t>
      </w:r>
      <w:r w:rsidR="004F32F3" w:rsidRPr="0046504B">
        <w:rPr>
          <w:color w:val="000000"/>
          <w:sz w:val="28"/>
          <w:szCs w:val="28"/>
          <w:lang w:val="nl-NL"/>
        </w:rPr>
        <w:t>.</w:t>
      </w:r>
    </w:p>
    <w:p w:rsidR="00297CBC" w:rsidRPr="0046504B" w:rsidRDefault="00907D82" w:rsidP="00CF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color w:val="000000"/>
          <w:sz w:val="28"/>
          <w:szCs w:val="28"/>
          <w:lang w:val="nl-NL"/>
        </w:rPr>
      </w:pPr>
      <w:r w:rsidRPr="0046504B">
        <w:rPr>
          <w:color w:val="000000"/>
          <w:sz w:val="28"/>
          <w:szCs w:val="28"/>
          <w:lang w:val="nl-NL"/>
        </w:rPr>
        <w:t xml:space="preserve">7. </w:t>
      </w:r>
      <w:r w:rsidR="00297CBC" w:rsidRPr="0046504B">
        <w:rPr>
          <w:color w:val="000000"/>
          <w:sz w:val="28"/>
          <w:szCs w:val="28"/>
          <w:lang w:val="nl-NL"/>
        </w:rPr>
        <w:t xml:space="preserve">Đề án liên kết đào tạo do các bên liên kết </w:t>
      </w:r>
      <w:r w:rsidR="001675DB" w:rsidRPr="0046504B">
        <w:rPr>
          <w:color w:val="000000"/>
          <w:sz w:val="28"/>
          <w:szCs w:val="28"/>
          <w:lang w:val="nl-NL"/>
        </w:rPr>
        <w:t xml:space="preserve">xây dựng </w:t>
      </w:r>
      <w:r w:rsidR="00453AB9" w:rsidRPr="0046504B">
        <w:rPr>
          <w:color w:val="000000"/>
          <w:sz w:val="28"/>
          <w:szCs w:val="28"/>
          <w:lang w:val="nl-NL"/>
        </w:rPr>
        <w:t>và cùng ký</w:t>
      </w:r>
      <w:r w:rsidR="00297CBC" w:rsidRPr="0046504B">
        <w:rPr>
          <w:color w:val="000000"/>
          <w:sz w:val="28"/>
          <w:szCs w:val="28"/>
          <w:lang w:val="nl-NL"/>
        </w:rPr>
        <w:t>, bao gồm</w:t>
      </w:r>
      <w:r w:rsidR="00156936">
        <w:rPr>
          <w:color w:val="000000"/>
          <w:sz w:val="28"/>
          <w:szCs w:val="28"/>
          <w:lang w:val="nl-NL"/>
        </w:rPr>
        <w:t xml:space="preserve"> các nội dung chủ yếu sau đây: S</w:t>
      </w:r>
      <w:r w:rsidR="00297CBC" w:rsidRPr="0046504B">
        <w:rPr>
          <w:color w:val="000000"/>
          <w:sz w:val="28"/>
          <w:szCs w:val="28"/>
          <w:lang w:val="nl-NL"/>
        </w:rPr>
        <w:t>ự cần thiết, mục tiêu của chương trình liên kết đào tạo; ngành và trình độ đào tạo;</w:t>
      </w:r>
      <w:r w:rsidR="002525B3" w:rsidRPr="0046504B">
        <w:rPr>
          <w:color w:val="000000"/>
          <w:sz w:val="28"/>
          <w:szCs w:val="28"/>
          <w:lang w:val="nl-NL"/>
        </w:rPr>
        <w:t xml:space="preserve"> điều kiện cơ sở vật chất, thiết bị;</w:t>
      </w:r>
      <w:r w:rsidR="00297CBC" w:rsidRPr="0046504B">
        <w:rPr>
          <w:color w:val="000000"/>
          <w:sz w:val="28"/>
          <w:szCs w:val="28"/>
          <w:lang w:val="nl-NL"/>
        </w:rPr>
        <w:t xml:space="preserve"> chương trình và nội dung giảng dạy; </w:t>
      </w:r>
      <w:r w:rsidR="00727CEE" w:rsidRPr="0046504B">
        <w:rPr>
          <w:color w:val="000000"/>
          <w:sz w:val="28"/>
          <w:szCs w:val="28"/>
          <w:lang w:val="nl-NL"/>
        </w:rPr>
        <w:t>danh sách giáo viên, giảng viên</w:t>
      </w:r>
      <w:r w:rsidR="00DF23AD" w:rsidRPr="0046504B">
        <w:rPr>
          <w:color w:val="000000"/>
          <w:sz w:val="28"/>
          <w:szCs w:val="28"/>
          <w:lang w:val="nl-NL"/>
        </w:rPr>
        <w:t xml:space="preserve"> dự kiến </w:t>
      </w:r>
      <w:r w:rsidR="00727CEE" w:rsidRPr="0046504B">
        <w:rPr>
          <w:color w:val="000000"/>
          <w:sz w:val="28"/>
          <w:szCs w:val="28"/>
          <w:lang w:val="nl-NL"/>
        </w:rPr>
        <w:t xml:space="preserve"> </w:t>
      </w:r>
      <w:r w:rsidR="00472624" w:rsidRPr="0046504B">
        <w:rPr>
          <w:color w:val="000000"/>
          <w:sz w:val="28"/>
          <w:szCs w:val="28"/>
          <w:lang w:val="nl-NL"/>
        </w:rPr>
        <w:t>và lý lịch cá nhân</w:t>
      </w:r>
      <w:r w:rsidR="00297CBC" w:rsidRPr="0046504B">
        <w:rPr>
          <w:color w:val="000000"/>
          <w:sz w:val="28"/>
          <w:szCs w:val="28"/>
          <w:lang w:val="nl-NL"/>
        </w:rPr>
        <w:t xml:space="preserve">; đối tượng </w:t>
      </w:r>
      <w:r w:rsidR="0059113E" w:rsidRPr="0046504B">
        <w:rPr>
          <w:color w:val="000000"/>
          <w:sz w:val="28"/>
          <w:szCs w:val="28"/>
          <w:lang w:val="nl-NL"/>
        </w:rPr>
        <w:t xml:space="preserve">và tiêu chí </w:t>
      </w:r>
      <w:r w:rsidR="00297CBC" w:rsidRPr="0046504B">
        <w:rPr>
          <w:color w:val="000000"/>
          <w:sz w:val="28"/>
          <w:szCs w:val="28"/>
          <w:lang w:val="nl-NL"/>
        </w:rPr>
        <w:t xml:space="preserve">tuyển sinh; quy mô đào tạo; hình thức tổ chức kiểm tra, đánh giá; văn bằng, chứng chỉ </w:t>
      </w:r>
      <w:r w:rsidR="001675DB" w:rsidRPr="0046504B">
        <w:rPr>
          <w:color w:val="000000"/>
          <w:sz w:val="28"/>
          <w:szCs w:val="28"/>
          <w:lang w:val="nl-NL"/>
        </w:rPr>
        <w:t xml:space="preserve">sẽ </w:t>
      </w:r>
      <w:r w:rsidR="002360C8" w:rsidRPr="0046504B">
        <w:rPr>
          <w:color w:val="000000"/>
          <w:sz w:val="28"/>
          <w:szCs w:val="28"/>
          <w:lang w:val="nl-NL"/>
        </w:rPr>
        <w:t xml:space="preserve">được </w:t>
      </w:r>
      <w:r w:rsidR="00297CBC" w:rsidRPr="0046504B">
        <w:rPr>
          <w:color w:val="000000"/>
          <w:sz w:val="28"/>
          <w:szCs w:val="28"/>
          <w:lang w:val="nl-NL"/>
        </w:rPr>
        <w:t>cấp</w:t>
      </w:r>
      <w:r w:rsidR="005838E0" w:rsidRPr="0046504B">
        <w:rPr>
          <w:color w:val="000000"/>
          <w:sz w:val="28"/>
          <w:szCs w:val="28"/>
          <w:lang w:val="nl-NL"/>
        </w:rPr>
        <w:t>, tính tương đương của văn bằng nước ngoài đối với văn bằng của hệ thống giáo dục quốc dân Việt Nam</w:t>
      </w:r>
      <w:r w:rsidR="00297CBC" w:rsidRPr="0046504B">
        <w:rPr>
          <w:color w:val="000000"/>
          <w:sz w:val="28"/>
          <w:szCs w:val="28"/>
          <w:lang w:val="nl-NL"/>
        </w:rPr>
        <w:t>;</w:t>
      </w:r>
      <w:r w:rsidR="005838E0" w:rsidRPr="0046504B">
        <w:rPr>
          <w:color w:val="000000"/>
          <w:sz w:val="28"/>
          <w:szCs w:val="28"/>
          <w:lang w:val="nl-NL"/>
        </w:rPr>
        <w:t xml:space="preserve"> </w:t>
      </w:r>
      <w:r w:rsidR="00DF3E82" w:rsidRPr="0046504B">
        <w:rPr>
          <w:color w:val="000000"/>
          <w:sz w:val="28"/>
          <w:szCs w:val="28"/>
          <w:lang w:val="nl-NL"/>
        </w:rPr>
        <w:t xml:space="preserve">biện pháp đảm bảo chất lượng và quản lý rủi ro; </w:t>
      </w:r>
      <w:r w:rsidR="002360C8" w:rsidRPr="0046504B">
        <w:rPr>
          <w:color w:val="000000"/>
          <w:sz w:val="28"/>
          <w:szCs w:val="28"/>
          <w:lang w:val="nl-NL"/>
        </w:rPr>
        <w:t>bộ phận phụ trách</w:t>
      </w:r>
      <w:r w:rsidR="001675DB" w:rsidRPr="0046504B">
        <w:rPr>
          <w:color w:val="000000"/>
          <w:sz w:val="28"/>
          <w:szCs w:val="28"/>
          <w:lang w:val="nl-NL"/>
        </w:rPr>
        <w:t xml:space="preserve"> chương trình liên kết</w:t>
      </w:r>
      <w:r w:rsidR="001D57B9" w:rsidRPr="0046504B">
        <w:rPr>
          <w:color w:val="000000"/>
          <w:sz w:val="28"/>
          <w:szCs w:val="28"/>
          <w:lang w:val="nl-NL"/>
        </w:rPr>
        <w:t xml:space="preserve">, </w:t>
      </w:r>
      <w:r w:rsidR="00297CBC" w:rsidRPr="0046504B">
        <w:rPr>
          <w:color w:val="000000"/>
          <w:sz w:val="28"/>
          <w:szCs w:val="28"/>
          <w:lang w:val="nl-NL"/>
        </w:rPr>
        <w:t xml:space="preserve">lý lịch </w:t>
      </w:r>
      <w:r w:rsidR="00E43DF4" w:rsidRPr="0046504B">
        <w:rPr>
          <w:color w:val="000000"/>
          <w:sz w:val="28"/>
          <w:szCs w:val="28"/>
          <w:lang w:val="nl-NL"/>
        </w:rPr>
        <w:t xml:space="preserve">cá nhân </w:t>
      </w:r>
      <w:r w:rsidR="00297CBC" w:rsidRPr="0046504B">
        <w:rPr>
          <w:color w:val="000000"/>
          <w:sz w:val="28"/>
          <w:szCs w:val="28"/>
          <w:lang w:val="nl-NL"/>
        </w:rPr>
        <w:t>của người đại diện cơ sở giáo dục Việt Nam và cơ sở giáo dục nước ngoài</w:t>
      </w:r>
      <w:r w:rsidR="00661930" w:rsidRPr="0046504B">
        <w:rPr>
          <w:color w:val="000000"/>
          <w:sz w:val="28"/>
          <w:szCs w:val="28"/>
          <w:lang w:val="nl-NL"/>
        </w:rPr>
        <w:t xml:space="preserve"> tham gia quản lý chương trình</w:t>
      </w:r>
      <w:r w:rsidR="00297CBC" w:rsidRPr="0046504B">
        <w:rPr>
          <w:color w:val="000000"/>
          <w:sz w:val="28"/>
          <w:szCs w:val="28"/>
          <w:lang w:val="nl-NL"/>
        </w:rPr>
        <w:t xml:space="preserve">; mức học phí, hỗ trợ tài chính của cá nhân, tổ chức Việt Nam và nước ngoài (nếu có), dự toán kinh phí, cơ chế quản lý tài chính; </w:t>
      </w:r>
      <w:r w:rsidR="001675DB" w:rsidRPr="0046504B">
        <w:rPr>
          <w:color w:val="000000"/>
          <w:sz w:val="28"/>
          <w:szCs w:val="28"/>
          <w:lang w:val="nl-NL"/>
        </w:rPr>
        <w:t xml:space="preserve">trách </w:t>
      </w:r>
      <w:r w:rsidR="00297CBC" w:rsidRPr="0046504B">
        <w:rPr>
          <w:color w:val="000000"/>
          <w:sz w:val="28"/>
          <w:szCs w:val="28"/>
          <w:lang w:val="nl-NL"/>
        </w:rPr>
        <w:t xml:space="preserve">nhiệm và quyền hạn của các bên liên kết; </w:t>
      </w:r>
      <w:r w:rsidR="001675DB" w:rsidRPr="0046504B">
        <w:rPr>
          <w:color w:val="000000"/>
          <w:sz w:val="28"/>
          <w:szCs w:val="28"/>
          <w:lang w:val="nl-NL"/>
        </w:rPr>
        <w:t xml:space="preserve">trách </w:t>
      </w:r>
      <w:r w:rsidR="00297CBC" w:rsidRPr="0046504B">
        <w:rPr>
          <w:color w:val="000000"/>
          <w:sz w:val="28"/>
          <w:szCs w:val="28"/>
          <w:lang w:val="nl-NL"/>
        </w:rPr>
        <w:t>nhiệm và quyền hạn của nhà giáo, người học.</w:t>
      </w:r>
    </w:p>
    <w:p w:rsidR="00FF788C" w:rsidRPr="0046504B" w:rsidRDefault="008A6A2E" w:rsidP="00CF3F8A">
      <w:pPr>
        <w:spacing w:before="200"/>
        <w:ind w:firstLine="567"/>
        <w:jc w:val="both"/>
        <w:rPr>
          <w:color w:val="000000"/>
          <w:sz w:val="28"/>
          <w:szCs w:val="28"/>
          <w:lang w:val="nl-NL"/>
        </w:rPr>
      </w:pPr>
      <w:r w:rsidRPr="0046504B">
        <w:rPr>
          <w:b/>
          <w:bCs/>
          <w:color w:val="000000"/>
          <w:sz w:val="28"/>
          <w:szCs w:val="28"/>
          <w:lang w:val="nl-NL"/>
        </w:rPr>
        <w:t>Điều 1</w:t>
      </w:r>
      <w:r w:rsidR="00221CA9" w:rsidRPr="0046504B">
        <w:rPr>
          <w:b/>
          <w:bCs/>
          <w:color w:val="000000"/>
          <w:sz w:val="28"/>
          <w:szCs w:val="28"/>
          <w:lang w:val="nl-NL"/>
        </w:rPr>
        <w:t>5</w:t>
      </w:r>
      <w:r w:rsidR="00FF788C" w:rsidRPr="0046504B">
        <w:rPr>
          <w:b/>
          <w:bCs/>
          <w:color w:val="000000"/>
          <w:sz w:val="28"/>
          <w:szCs w:val="28"/>
          <w:lang w:val="nl-NL"/>
        </w:rPr>
        <w:t>. Trình tự, thủ tục phê duyệt</w:t>
      </w:r>
    </w:p>
    <w:p w:rsidR="00933899" w:rsidRPr="0081212A" w:rsidRDefault="00933899" w:rsidP="00CF3F8A">
      <w:pPr>
        <w:spacing w:before="200"/>
        <w:ind w:firstLine="567"/>
        <w:jc w:val="both"/>
        <w:rPr>
          <w:color w:val="000000"/>
          <w:spacing w:val="-6"/>
          <w:sz w:val="28"/>
          <w:szCs w:val="28"/>
          <w:lang w:val="nl-NL"/>
        </w:rPr>
      </w:pPr>
      <w:r w:rsidRPr="0081212A">
        <w:rPr>
          <w:color w:val="000000"/>
          <w:spacing w:val="-6"/>
          <w:sz w:val="28"/>
          <w:szCs w:val="28"/>
          <w:lang w:val="nl-NL"/>
        </w:rPr>
        <w:t xml:space="preserve">1. Các bên liên kết làm </w:t>
      </w:r>
      <w:r w:rsidR="00C06562" w:rsidRPr="0081212A">
        <w:rPr>
          <w:color w:val="000000"/>
          <w:spacing w:val="-6"/>
          <w:sz w:val="28"/>
          <w:szCs w:val="28"/>
          <w:lang w:val="nl-NL"/>
        </w:rPr>
        <w:t>0</w:t>
      </w:r>
      <w:r w:rsidR="00946BFB" w:rsidRPr="0081212A">
        <w:rPr>
          <w:color w:val="000000"/>
          <w:spacing w:val="-6"/>
          <w:sz w:val="28"/>
          <w:szCs w:val="28"/>
          <w:lang w:val="nl-NL"/>
        </w:rPr>
        <w:t>6</w:t>
      </w:r>
      <w:r w:rsidRPr="0081212A">
        <w:rPr>
          <w:color w:val="000000"/>
          <w:spacing w:val="-6"/>
          <w:sz w:val="28"/>
          <w:szCs w:val="28"/>
          <w:lang w:val="nl-NL"/>
        </w:rPr>
        <w:t xml:space="preserve"> bộ hồ sơ, trong đó có </w:t>
      </w:r>
      <w:r w:rsidR="0081212A" w:rsidRPr="0081212A">
        <w:rPr>
          <w:color w:val="000000"/>
          <w:spacing w:val="-6"/>
          <w:sz w:val="28"/>
          <w:szCs w:val="28"/>
          <w:lang w:val="nl-NL"/>
        </w:rPr>
        <w:t>0</w:t>
      </w:r>
      <w:r w:rsidRPr="0081212A">
        <w:rPr>
          <w:color w:val="000000"/>
          <w:spacing w:val="-6"/>
          <w:sz w:val="28"/>
          <w:szCs w:val="28"/>
          <w:lang w:val="nl-NL"/>
        </w:rPr>
        <w:t>1 bộ hồ sơ gốc và nộp cho:</w:t>
      </w:r>
    </w:p>
    <w:p w:rsidR="00933899" w:rsidRPr="0046504B" w:rsidRDefault="00933899" w:rsidP="00CF3F8A">
      <w:pPr>
        <w:spacing w:before="200"/>
        <w:ind w:firstLine="567"/>
        <w:jc w:val="both"/>
        <w:rPr>
          <w:color w:val="000000"/>
          <w:sz w:val="28"/>
          <w:szCs w:val="28"/>
          <w:lang w:val="nl-NL"/>
        </w:rPr>
      </w:pPr>
      <w:r w:rsidRPr="0046504B">
        <w:rPr>
          <w:color w:val="000000"/>
          <w:sz w:val="28"/>
          <w:szCs w:val="28"/>
          <w:lang w:val="nl-NL"/>
        </w:rPr>
        <w:t xml:space="preserve">a) Sở Giáo dục và Đào tạo đối với </w:t>
      </w:r>
      <w:r w:rsidR="000264F4">
        <w:rPr>
          <w:color w:val="000000"/>
          <w:sz w:val="28"/>
          <w:szCs w:val="28"/>
          <w:lang w:val="nl-NL"/>
        </w:rPr>
        <w:t>h</w:t>
      </w:r>
      <w:r w:rsidRPr="0046504B">
        <w:rPr>
          <w:color w:val="000000"/>
          <w:sz w:val="28"/>
          <w:szCs w:val="28"/>
          <w:lang w:val="nl-NL"/>
        </w:rPr>
        <w:t>ồ sơ liên kết đào tạo t</w:t>
      </w:r>
      <w:r w:rsidR="00FE053D">
        <w:rPr>
          <w:color w:val="000000"/>
          <w:sz w:val="28"/>
          <w:szCs w:val="28"/>
          <w:lang w:val="nl-NL"/>
        </w:rPr>
        <w:t>rình độ trung cấp chuyên nghiệp;</w:t>
      </w:r>
    </w:p>
    <w:p w:rsidR="00933899" w:rsidRPr="0046504B" w:rsidRDefault="00933899" w:rsidP="00CF3F8A">
      <w:pPr>
        <w:spacing w:before="200"/>
        <w:ind w:firstLine="567"/>
        <w:jc w:val="both"/>
        <w:rPr>
          <w:color w:val="000000"/>
          <w:sz w:val="28"/>
          <w:szCs w:val="28"/>
          <w:lang w:val="nl-NL"/>
        </w:rPr>
      </w:pPr>
      <w:r w:rsidRPr="0046504B">
        <w:rPr>
          <w:color w:val="000000"/>
          <w:sz w:val="28"/>
          <w:szCs w:val="28"/>
          <w:lang w:val="nl-NL"/>
        </w:rPr>
        <w:t xml:space="preserve">b) Sở Lao động </w:t>
      </w:r>
      <w:r w:rsidR="0009524C" w:rsidRPr="0046504B">
        <w:rPr>
          <w:color w:val="000000"/>
          <w:sz w:val="28"/>
          <w:szCs w:val="28"/>
          <w:lang w:val="nl-NL"/>
        </w:rPr>
        <w:t>-</w:t>
      </w:r>
      <w:r w:rsidRPr="0046504B">
        <w:rPr>
          <w:color w:val="000000"/>
          <w:sz w:val="28"/>
          <w:szCs w:val="28"/>
          <w:lang w:val="nl-NL"/>
        </w:rPr>
        <w:t xml:space="preserve"> Thương binh và Xã hội đối với </w:t>
      </w:r>
      <w:r w:rsidR="000264F4">
        <w:rPr>
          <w:color w:val="000000"/>
          <w:sz w:val="28"/>
          <w:szCs w:val="28"/>
          <w:lang w:val="nl-NL"/>
        </w:rPr>
        <w:t>h</w:t>
      </w:r>
      <w:r w:rsidRPr="0046504B">
        <w:rPr>
          <w:color w:val="000000"/>
          <w:sz w:val="28"/>
          <w:szCs w:val="28"/>
          <w:lang w:val="nl-NL"/>
        </w:rPr>
        <w:t>ồ sơ liên kết đà</w:t>
      </w:r>
      <w:r w:rsidR="00FE053D">
        <w:rPr>
          <w:color w:val="000000"/>
          <w:sz w:val="28"/>
          <w:szCs w:val="28"/>
          <w:lang w:val="nl-NL"/>
        </w:rPr>
        <w:t>o tạo nghề trình độ trung cấp;</w:t>
      </w:r>
    </w:p>
    <w:p w:rsidR="00933899" w:rsidRPr="0046504B" w:rsidRDefault="00933899" w:rsidP="00CF3F8A">
      <w:pPr>
        <w:spacing w:before="200"/>
        <w:ind w:firstLine="567"/>
        <w:jc w:val="both"/>
        <w:rPr>
          <w:color w:val="000000"/>
          <w:sz w:val="28"/>
          <w:szCs w:val="28"/>
          <w:lang w:val="nl-NL"/>
        </w:rPr>
      </w:pPr>
      <w:r w:rsidRPr="0046504B">
        <w:rPr>
          <w:color w:val="000000"/>
          <w:sz w:val="28"/>
          <w:szCs w:val="28"/>
          <w:lang w:val="nl-NL"/>
        </w:rPr>
        <w:t xml:space="preserve">c) Bộ Lao động </w:t>
      </w:r>
      <w:r w:rsidR="00513C35" w:rsidRPr="0046504B">
        <w:rPr>
          <w:color w:val="000000"/>
          <w:sz w:val="28"/>
          <w:szCs w:val="28"/>
          <w:lang w:val="nl-NL"/>
        </w:rPr>
        <w:t>-</w:t>
      </w:r>
      <w:r w:rsidRPr="0046504B">
        <w:rPr>
          <w:color w:val="000000"/>
          <w:sz w:val="28"/>
          <w:szCs w:val="28"/>
          <w:lang w:val="nl-NL"/>
        </w:rPr>
        <w:t xml:space="preserve"> Thương binh và Xã hội đối với </w:t>
      </w:r>
      <w:r w:rsidR="000264F4">
        <w:rPr>
          <w:color w:val="000000"/>
          <w:sz w:val="28"/>
          <w:szCs w:val="28"/>
          <w:lang w:val="nl-NL"/>
        </w:rPr>
        <w:t>h</w:t>
      </w:r>
      <w:r w:rsidRPr="0046504B">
        <w:rPr>
          <w:color w:val="000000"/>
          <w:sz w:val="28"/>
          <w:szCs w:val="28"/>
          <w:lang w:val="nl-NL"/>
        </w:rPr>
        <w:t>ồ sơ liên kết đ</w:t>
      </w:r>
      <w:r w:rsidR="00FE053D">
        <w:rPr>
          <w:color w:val="000000"/>
          <w:sz w:val="28"/>
          <w:szCs w:val="28"/>
          <w:lang w:val="nl-NL"/>
        </w:rPr>
        <w:t>ào tạo nghề trình độ cao đẳng;</w:t>
      </w:r>
    </w:p>
    <w:p w:rsidR="00933899" w:rsidRPr="0046504B" w:rsidRDefault="00933899" w:rsidP="00CF3F8A">
      <w:pPr>
        <w:spacing w:before="200"/>
        <w:ind w:firstLine="567"/>
        <w:jc w:val="both"/>
        <w:rPr>
          <w:color w:val="000000"/>
          <w:sz w:val="28"/>
          <w:szCs w:val="28"/>
          <w:lang w:val="nl-NL"/>
        </w:rPr>
      </w:pPr>
      <w:r w:rsidRPr="0046504B">
        <w:rPr>
          <w:color w:val="000000"/>
          <w:sz w:val="28"/>
          <w:szCs w:val="28"/>
          <w:lang w:val="nl-NL"/>
        </w:rPr>
        <w:t xml:space="preserve">d) Bộ Giáo dục và Đào tạo đối với </w:t>
      </w:r>
      <w:r w:rsidR="000264F4">
        <w:rPr>
          <w:color w:val="000000"/>
          <w:sz w:val="28"/>
          <w:szCs w:val="28"/>
          <w:lang w:val="nl-NL"/>
        </w:rPr>
        <w:t>h</w:t>
      </w:r>
      <w:r w:rsidRPr="0046504B">
        <w:rPr>
          <w:color w:val="000000"/>
          <w:sz w:val="28"/>
          <w:szCs w:val="28"/>
          <w:lang w:val="nl-NL"/>
        </w:rPr>
        <w:t xml:space="preserve">ồ sơ liên kết đào tạo trình độ cao đẳng, đại học, thạc sĩ và tiến sĩ phù hợp với quy định tại </w:t>
      </w:r>
      <w:r w:rsidR="00306901">
        <w:rPr>
          <w:color w:val="000000"/>
          <w:sz w:val="28"/>
          <w:szCs w:val="28"/>
          <w:lang w:val="nl-NL"/>
        </w:rPr>
        <w:t>Đ</w:t>
      </w:r>
      <w:r w:rsidRPr="0046504B">
        <w:rPr>
          <w:color w:val="000000"/>
          <w:sz w:val="28"/>
          <w:szCs w:val="28"/>
          <w:lang w:val="nl-NL"/>
        </w:rPr>
        <w:t xml:space="preserve">iểm d </w:t>
      </w:r>
      <w:r w:rsidR="00306901">
        <w:rPr>
          <w:color w:val="000000"/>
          <w:sz w:val="28"/>
          <w:szCs w:val="28"/>
          <w:lang w:val="nl-NL"/>
        </w:rPr>
        <w:t>K</w:t>
      </w:r>
      <w:r w:rsidRPr="0046504B">
        <w:rPr>
          <w:color w:val="000000"/>
          <w:sz w:val="28"/>
          <w:szCs w:val="28"/>
          <w:lang w:val="nl-NL"/>
        </w:rPr>
        <w:t xml:space="preserve">hoản 2 </w:t>
      </w:r>
      <w:r w:rsidR="00276569" w:rsidRPr="0046504B">
        <w:rPr>
          <w:color w:val="000000"/>
          <w:sz w:val="28"/>
          <w:szCs w:val="28"/>
          <w:lang w:val="nl-NL"/>
        </w:rPr>
        <w:t xml:space="preserve">              </w:t>
      </w:r>
      <w:r w:rsidRPr="0046504B">
        <w:rPr>
          <w:color w:val="000000"/>
          <w:sz w:val="28"/>
          <w:szCs w:val="28"/>
          <w:lang w:val="nl-NL"/>
        </w:rPr>
        <w:t>Điều 16</w:t>
      </w:r>
      <w:r w:rsidR="00FE053D">
        <w:rPr>
          <w:color w:val="000000"/>
          <w:sz w:val="28"/>
          <w:szCs w:val="28"/>
          <w:lang w:val="nl-NL"/>
        </w:rPr>
        <w:t xml:space="preserve"> của Nghị định này;</w:t>
      </w:r>
    </w:p>
    <w:p w:rsidR="00933899" w:rsidRPr="0046504B" w:rsidRDefault="00D20AAF" w:rsidP="00B1738D">
      <w:pPr>
        <w:spacing w:before="240"/>
        <w:ind w:firstLine="567"/>
        <w:jc w:val="both"/>
        <w:rPr>
          <w:color w:val="000000"/>
          <w:sz w:val="28"/>
          <w:szCs w:val="28"/>
          <w:lang w:val="nl-NL"/>
        </w:rPr>
      </w:pPr>
      <w:r w:rsidRPr="0046504B">
        <w:rPr>
          <w:color w:val="000000"/>
          <w:sz w:val="28"/>
          <w:szCs w:val="28"/>
          <w:lang w:val="nl-NL"/>
        </w:rPr>
        <w:lastRenderedPageBreak/>
        <w:t>đ) Đại học Q</w:t>
      </w:r>
      <w:r w:rsidR="00933899" w:rsidRPr="0046504B">
        <w:rPr>
          <w:color w:val="000000"/>
          <w:sz w:val="28"/>
          <w:szCs w:val="28"/>
          <w:lang w:val="nl-NL"/>
        </w:rPr>
        <w:t xml:space="preserve">uốc gia, Đại học Thái Nguyên, Đại học Huế, Đại học Đà Nẵng đối với </w:t>
      </w:r>
      <w:r w:rsidR="000264F4">
        <w:rPr>
          <w:color w:val="000000"/>
          <w:sz w:val="28"/>
          <w:szCs w:val="28"/>
          <w:lang w:val="nl-NL"/>
        </w:rPr>
        <w:t>h</w:t>
      </w:r>
      <w:r w:rsidR="00933899" w:rsidRPr="0046504B">
        <w:rPr>
          <w:color w:val="000000"/>
          <w:sz w:val="28"/>
          <w:szCs w:val="28"/>
          <w:lang w:val="nl-NL"/>
        </w:rPr>
        <w:t xml:space="preserve">ồ sơ liên kết đào tạo trình độ cao đẳng, đại học, thạc sĩ và tiến sĩ phù hợp với quy định tại </w:t>
      </w:r>
      <w:r w:rsidR="00306901">
        <w:rPr>
          <w:color w:val="000000"/>
          <w:sz w:val="28"/>
          <w:szCs w:val="28"/>
          <w:lang w:val="nl-NL"/>
        </w:rPr>
        <w:t>Đ</w:t>
      </w:r>
      <w:r w:rsidR="00933899" w:rsidRPr="0046504B">
        <w:rPr>
          <w:color w:val="000000"/>
          <w:sz w:val="28"/>
          <w:szCs w:val="28"/>
          <w:lang w:val="nl-NL"/>
        </w:rPr>
        <w:t xml:space="preserve">iểm đ </w:t>
      </w:r>
      <w:r w:rsidR="00306901">
        <w:rPr>
          <w:color w:val="000000"/>
          <w:sz w:val="28"/>
          <w:szCs w:val="28"/>
          <w:lang w:val="nl-NL"/>
        </w:rPr>
        <w:t>K</w:t>
      </w:r>
      <w:r w:rsidR="00933899" w:rsidRPr="0046504B">
        <w:rPr>
          <w:color w:val="000000"/>
          <w:sz w:val="28"/>
          <w:szCs w:val="28"/>
          <w:lang w:val="nl-NL"/>
        </w:rPr>
        <w:t>hoản 2 Điều 16 của Nghị định này.</w:t>
      </w:r>
    </w:p>
    <w:p w:rsidR="00FF788C" w:rsidRPr="0046504B" w:rsidRDefault="00FF788C" w:rsidP="00B1738D">
      <w:pPr>
        <w:spacing w:before="240"/>
        <w:ind w:firstLine="567"/>
        <w:jc w:val="both"/>
        <w:rPr>
          <w:color w:val="000000"/>
          <w:sz w:val="28"/>
          <w:szCs w:val="28"/>
          <w:lang w:val="nl-NL"/>
        </w:rPr>
      </w:pPr>
      <w:r w:rsidRPr="0046504B">
        <w:rPr>
          <w:color w:val="000000"/>
          <w:sz w:val="28"/>
          <w:szCs w:val="28"/>
          <w:lang w:val="nl-NL"/>
        </w:rPr>
        <w:t xml:space="preserve">2. Trong thời hạn </w:t>
      </w:r>
      <w:r w:rsidR="00FE053D">
        <w:rPr>
          <w:color w:val="000000"/>
          <w:sz w:val="28"/>
          <w:szCs w:val="28"/>
          <w:lang w:val="nl-NL"/>
        </w:rPr>
        <w:t>0</w:t>
      </w:r>
      <w:r w:rsidR="00A321E1" w:rsidRPr="0046504B">
        <w:rPr>
          <w:color w:val="000000"/>
          <w:sz w:val="28"/>
          <w:szCs w:val="28"/>
          <w:lang w:val="nl-NL"/>
        </w:rPr>
        <w:t>5</w:t>
      </w:r>
      <w:r w:rsidRPr="0046504B">
        <w:rPr>
          <w:color w:val="000000"/>
          <w:sz w:val="28"/>
          <w:szCs w:val="28"/>
          <w:lang w:val="nl-NL"/>
        </w:rPr>
        <w:t xml:space="preserve"> ngày làm việc</w:t>
      </w:r>
      <w:r w:rsidR="00CE5D35" w:rsidRPr="0046504B">
        <w:rPr>
          <w:color w:val="000000"/>
          <w:sz w:val="28"/>
          <w:szCs w:val="28"/>
          <w:lang w:val="nl-NL"/>
        </w:rPr>
        <w:t>,</w:t>
      </w:r>
      <w:r w:rsidRPr="0046504B">
        <w:rPr>
          <w:color w:val="000000"/>
          <w:sz w:val="28"/>
          <w:szCs w:val="28"/>
          <w:lang w:val="nl-NL"/>
        </w:rPr>
        <w:t xml:space="preserve"> kể từ ngày nhận được hồ sơ, cơ quan tiếp nhận hồ sơ kiểm tra tính hợp lệ của hồ sơ. Trường hợp hồ sơ không hợp lệ, cơ quan tiếp nhận hồ sơ thông báo bằng văn bản cho các bên liên kết để sửa đổi, bổ sung hồ sơ.</w:t>
      </w:r>
    </w:p>
    <w:p w:rsidR="00326EBE" w:rsidRPr="0046504B" w:rsidRDefault="00630B92" w:rsidP="00B1738D">
      <w:pPr>
        <w:spacing w:before="240"/>
        <w:ind w:firstLine="567"/>
        <w:jc w:val="both"/>
        <w:rPr>
          <w:color w:val="000000"/>
          <w:sz w:val="28"/>
          <w:szCs w:val="28"/>
          <w:lang w:val="nl-NL"/>
        </w:rPr>
      </w:pPr>
      <w:r w:rsidRPr="0046504B">
        <w:rPr>
          <w:color w:val="000000"/>
          <w:sz w:val="28"/>
          <w:szCs w:val="28"/>
          <w:lang w:val="nl-NL"/>
        </w:rPr>
        <w:t xml:space="preserve">3. Trong thời hạn </w:t>
      </w:r>
      <w:r w:rsidR="0038675E" w:rsidRPr="0046504B">
        <w:rPr>
          <w:color w:val="000000"/>
          <w:sz w:val="28"/>
          <w:szCs w:val="28"/>
          <w:lang w:val="nl-NL"/>
        </w:rPr>
        <w:t>3</w:t>
      </w:r>
      <w:r w:rsidR="00326EBE" w:rsidRPr="0046504B">
        <w:rPr>
          <w:color w:val="000000"/>
          <w:sz w:val="28"/>
          <w:szCs w:val="28"/>
          <w:lang w:val="nl-NL"/>
        </w:rPr>
        <w:t>0 ngày làm việc</w:t>
      </w:r>
      <w:r w:rsidR="00CE5D35" w:rsidRPr="0046504B">
        <w:rPr>
          <w:color w:val="000000"/>
          <w:sz w:val="28"/>
          <w:szCs w:val="28"/>
          <w:lang w:val="nl-NL"/>
        </w:rPr>
        <w:t>,</w:t>
      </w:r>
      <w:r w:rsidR="00326EBE" w:rsidRPr="0046504B">
        <w:rPr>
          <w:color w:val="000000"/>
          <w:sz w:val="28"/>
          <w:szCs w:val="28"/>
          <w:lang w:val="nl-NL"/>
        </w:rPr>
        <w:t xml:space="preserve"> kể từ ngày nhận </w:t>
      </w:r>
      <w:r w:rsidR="00D50999" w:rsidRPr="0046504B">
        <w:rPr>
          <w:color w:val="000000"/>
          <w:sz w:val="28"/>
          <w:szCs w:val="28"/>
          <w:lang w:val="nl-NL"/>
        </w:rPr>
        <w:t>đ</w:t>
      </w:r>
      <w:r w:rsidR="007876F1" w:rsidRPr="0046504B">
        <w:rPr>
          <w:color w:val="000000"/>
          <w:sz w:val="28"/>
          <w:szCs w:val="28"/>
          <w:lang w:val="nl-NL"/>
        </w:rPr>
        <w:t xml:space="preserve">ược </w:t>
      </w:r>
      <w:r w:rsidR="00326EBE" w:rsidRPr="0046504B">
        <w:rPr>
          <w:color w:val="000000"/>
          <w:sz w:val="28"/>
          <w:szCs w:val="28"/>
          <w:lang w:val="nl-NL"/>
        </w:rPr>
        <w:t xml:space="preserve">hồ sơ hợp lệ, cơ quan tiếp nhận hồ sơ tổ chức thẩm </w:t>
      </w:r>
      <w:r w:rsidR="00F447E1" w:rsidRPr="0046504B">
        <w:rPr>
          <w:color w:val="000000"/>
          <w:sz w:val="28"/>
          <w:szCs w:val="28"/>
          <w:lang w:val="nl-NL"/>
        </w:rPr>
        <w:t>đ</w:t>
      </w:r>
      <w:r w:rsidR="003F4A27" w:rsidRPr="0046504B">
        <w:rPr>
          <w:color w:val="000000"/>
          <w:sz w:val="28"/>
          <w:szCs w:val="28"/>
          <w:lang w:val="nl-NL"/>
        </w:rPr>
        <w:t>ịnh, lập báo cáo</w:t>
      </w:r>
      <w:r w:rsidR="007876F1" w:rsidRPr="0046504B">
        <w:rPr>
          <w:color w:val="000000"/>
          <w:sz w:val="28"/>
          <w:szCs w:val="28"/>
          <w:lang w:val="nl-NL"/>
        </w:rPr>
        <w:t xml:space="preserve">, </w:t>
      </w:r>
      <w:r w:rsidR="00326EBE" w:rsidRPr="0046504B">
        <w:rPr>
          <w:color w:val="000000"/>
          <w:sz w:val="28"/>
          <w:szCs w:val="28"/>
          <w:lang w:val="nl-NL"/>
        </w:rPr>
        <w:t>trình</w:t>
      </w:r>
      <w:r w:rsidR="00F447E1" w:rsidRPr="0046504B">
        <w:rPr>
          <w:color w:val="000000"/>
          <w:sz w:val="28"/>
          <w:szCs w:val="28"/>
          <w:lang w:val="nl-NL"/>
        </w:rPr>
        <w:t xml:space="preserve"> các cấp có thẩm quyền quy định tại Điều 1</w:t>
      </w:r>
      <w:r w:rsidR="00D353F3" w:rsidRPr="0046504B">
        <w:rPr>
          <w:color w:val="000000"/>
          <w:sz w:val="28"/>
          <w:szCs w:val="28"/>
          <w:lang w:val="nl-NL"/>
        </w:rPr>
        <w:t>6</w:t>
      </w:r>
      <w:r w:rsidR="00F447E1" w:rsidRPr="0046504B">
        <w:rPr>
          <w:color w:val="000000"/>
          <w:sz w:val="28"/>
          <w:szCs w:val="28"/>
          <w:lang w:val="nl-NL"/>
        </w:rPr>
        <w:t xml:space="preserve"> của Nghị định này</w:t>
      </w:r>
      <w:r w:rsidR="00326EBE" w:rsidRPr="0046504B">
        <w:rPr>
          <w:color w:val="000000"/>
          <w:sz w:val="28"/>
          <w:szCs w:val="28"/>
          <w:lang w:val="nl-NL"/>
        </w:rPr>
        <w:t xml:space="preserve"> </w:t>
      </w:r>
      <w:r w:rsidR="007876F1" w:rsidRPr="0046504B">
        <w:rPr>
          <w:color w:val="000000"/>
          <w:sz w:val="28"/>
          <w:szCs w:val="28"/>
          <w:lang w:val="nl-NL"/>
        </w:rPr>
        <w:t>quyết định</w:t>
      </w:r>
      <w:r w:rsidR="00326EBE" w:rsidRPr="0046504B">
        <w:rPr>
          <w:color w:val="000000"/>
          <w:sz w:val="28"/>
          <w:szCs w:val="28"/>
          <w:lang w:val="nl-NL"/>
        </w:rPr>
        <w:t>.</w:t>
      </w:r>
    </w:p>
    <w:p w:rsidR="00326EBE" w:rsidRPr="0046504B" w:rsidRDefault="00326EBE" w:rsidP="00B1738D">
      <w:pPr>
        <w:spacing w:before="240"/>
        <w:ind w:firstLine="567"/>
        <w:jc w:val="both"/>
        <w:rPr>
          <w:color w:val="000000"/>
          <w:sz w:val="28"/>
          <w:szCs w:val="28"/>
          <w:lang w:val="nl-NL"/>
        </w:rPr>
      </w:pPr>
      <w:r w:rsidRPr="0046504B">
        <w:rPr>
          <w:color w:val="000000"/>
          <w:sz w:val="28"/>
          <w:szCs w:val="28"/>
          <w:lang w:val="nl-NL"/>
        </w:rPr>
        <w:t xml:space="preserve">4. Trong thời hạn </w:t>
      </w:r>
      <w:r w:rsidR="00FE053D">
        <w:rPr>
          <w:color w:val="000000"/>
          <w:sz w:val="28"/>
          <w:szCs w:val="28"/>
          <w:lang w:val="nl-NL"/>
        </w:rPr>
        <w:t>0</w:t>
      </w:r>
      <w:r w:rsidRPr="0046504B">
        <w:rPr>
          <w:color w:val="000000"/>
          <w:sz w:val="28"/>
          <w:szCs w:val="28"/>
          <w:lang w:val="nl-NL"/>
        </w:rPr>
        <w:t>5 ngày làm việc</w:t>
      </w:r>
      <w:r w:rsidR="00CE5D35" w:rsidRPr="0046504B">
        <w:rPr>
          <w:color w:val="000000"/>
          <w:sz w:val="28"/>
          <w:szCs w:val="28"/>
          <w:lang w:val="nl-NL"/>
        </w:rPr>
        <w:t>,</w:t>
      </w:r>
      <w:r w:rsidRPr="0046504B">
        <w:rPr>
          <w:color w:val="000000"/>
          <w:sz w:val="28"/>
          <w:szCs w:val="28"/>
          <w:lang w:val="nl-NL"/>
        </w:rPr>
        <w:t xml:space="preserve"> kể từ ngày nhận được báo cáo thẩm định và dự thảo Quyết định phê duyệt Đề án liên kết đào tạo, các cấp có thẩm quyền phải có ý kiến trả lời.</w:t>
      </w:r>
    </w:p>
    <w:p w:rsidR="00326EBE" w:rsidRPr="0046504B" w:rsidRDefault="00D50999" w:rsidP="00B1738D">
      <w:pPr>
        <w:spacing w:before="240"/>
        <w:ind w:firstLine="567"/>
        <w:jc w:val="both"/>
        <w:rPr>
          <w:color w:val="000000"/>
          <w:sz w:val="28"/>
          <w:szCs w:val="28"/>
          <w:lang w:val="nl-NL"/>
        </w:rPr>
      </w:pPr>
      <w:r w:rsidRPr="0046504B">
        <w:rPr>
          <w:color w:val="000000"/>
          <w:sz w:val="28"/>
          <w:szCs w:val="28"/>
          <w:lang w:val="nl-NL"/>
        </w:rPr>
        <w:t xml:space="preserve">5. </w:t>
      </w:r>
      <w:r w:rsidR="00326EBE" w:rsidRPr="0046504B">
        <w:rPr>
          <w:color w:val="000000"/>
          <w:sz w:val="28"/>
          <w:szCs w:val="28"/>
          <w:lang w:val="nl-NL"/>
        </w:rPr>
        <w:t>Trường hợp</w:t>
      </w:r>
      <w:r w:rsidRPr="0046504B">
        <w:rPr>
          <w:color w:val="000000"/>
          <w:sz w:val="28"/>
          <w:szCs w:val="28"/>
          <w:lang w:val="nl-NL"/>
        </w:rPr>
        <w:t xml:space="preserve"> Đề án liên kết đào tạo</w:t>
      </w:r>
      <w:r w:rsidR="00B57133" w:rsidRPr="0046504B">
        <w:rPr>
          <w:color w:val="000000"/>
          <w:sz w:val="28"/>
          <w:szCs w:val="28"/>
          <w:lang w:val="nl-NL"/>
        </w:rPr>
        <w:t xml:space="preserve"> </w:t>
      </w:r>
      <w:r w:rsidRPr="0046504B">
        <w:rPr>
          <w:color w:val="000000"/>
          <w:sz w:val="28"/>
          <w:szCs w:val="28"/>
          <w:lang w:val="nl-NL"/>
        </w:rPr>
        <w:t>không đủ điều kiện phê duyệt</w:t>
      </w:r>
      <w:r w:rsidR="00326EBE" w:rsidRPr="0046504B">
        <w:rPr>
          <w:color w:val="000000"/>
          <w:sz w:val="28"/>
          <w:szCs w:val="28"/>
          <w:lang w:val="nl-NL"/>
        </w:rPr>
        <w:t xml:space="preserve">, </w:t>
      </w:r>
      <w:r w:rsidR="001306C5" w:rsidRPr="0046504B">
        <w:rPr>
          <w:color w:val="000000"/>
          <w:sz w:val="28"/>
          <w:szCs w:val="28"/>
          <w:lang w:val="nl-NL"/>
        </w:rPr>
        <w:t xml:space="preserve">trong </w:t>
      </w:r>
      <w:r w:rsidR="00F447E1" w:rsidRPr="0046504B">
        <w:rPr>
          <w:color w:val="000000"/>
          <w:sz w:val="28"/>
          <w:szCs w:val="28"/>
          <w:lang w:val="nl-NL"/>
        </w:rPr>
        <w:t xml:space="preserve">thời hạn </w:t>
      </w:r>
      <w:r w:rsidR="00FE053D">
        <w:rPr>
          <w:color w:val="000000"/>
          <w:sz w:val="28"/>
          <w:szCs w:val="28"/>
          <w:lang w:val="nl-NL"/>
        </w:rPr>
        <w:t>0</w:t>
      </w:r>
      <w:r w:rsidR="00F447E1" w:rsidRPr="0046504B">
        <w:rPr>
          <w:color w:val="000000"/>
          <w:sz w:val="28"/>
          <w:szCs w:val="28"/>
          <w:lang w:val="nl-NL"/>
        </w:rPr>
        <w:t>5 ngày làm việc</w:t>
      </w:r>
      <w:r w:rsidR="00CE5D35" w:rsidRPr="0046504B">
        <w:rPr>
          <w:color w:val="000000"/>
          <w:sz w:val="28"/>
          <w:szCs w:val="28"/>
          <w:lang w:val="nl-NL"/>
        </w:rPr>
        <w:t>,</w:t>
      </w:r>
      <w:r w:rsidR="00F447E1" w:rsidRPr="0046504B">
        <w:rPr>
          <w:color w:val="000000"/>
          <w:sz w:val="28"/>
          <w:szCs w:val="28"/>
          <w:lang w:val="nl-NL"/>
        </w:rPr>
        <w:t xml:space="preserve"> kể từ ngày nhận được ý kiến của các cấp có thẩm quyền, </w:t>
      </w:r>
      <w:r w:rsidR="00326EBE" w:rsidRPr="0046504B">
        <w:rPr>
          <w:color w:val="000000"/>
          <w:sz w:val="28"/>
          <w:szCs w:val="28"/>
          <w:lang w:val="nl-NL"/>
        </w:rPr>
        <w:t>cơ quan tiếp nhận hồ sơ phải trả lời bằng văn bản, trong đó nêu rõ lý do.</w:t>
      </w:r>
    </w:p>
    <w:p w:rsidR="005C02FF" w:rsidRPr="0046504B" w:rsidRDefault="005C02FF" w:rsidP="00B1738D">
      <w:pPr>
        <w:spacing w:before="240"/>
        <w:ind w:firstLine="567"/>
        <w:jc w:val="both"/>
        <w:rPr>
          <w:b/>
          <w:bCs/>
          <w:color w:val="000000"/>
          <w:sz w:val="28"/>
          <w:szCs w:val="28"/>
          <w:lang w:val="nl-NL"/>
        </w:rPr>
      </w:pPr>
      <w:r w:rsidRPr="0046504B">
        <w:rPr>
          <w:b/>
          <w:bCs/>
          <w:color w:val="000000"/>
          <w:sz w:val="28"/>
          <w:szCs w:val="28"/>
          <w:lang w:val="nl-NL"/>
        </w:rPr>
        <w:t>Điều 1</w:t>
      </w:r>
      <w:r w:rsidR="00D353F3" w:rsidRPr="0046504B">
        <w:rPr>
          <w:b/>
          <w:bCs/>
          <w:color w:val="000000"/>
          <w:sz w:val="28"/>
          <w:szCs w:val="28"/>
          <w:lang w:val="nl-NL"/>
        </w:rPr>
        <w:t>6</w:t>
      </w:r>
      <w:r w:rsidRPr="0046504B">
        <w:rPr>
          <w:b/>
          <w:bCs/>
          <w:color w:val="000000"/>
          <w:sz w:val="28"/>
          <w:szCs w:val="28"/>
          <w:lang w:val="nl-NL"/>
        </w:rPr>
        <w:t>. Thẩm quyền phê duyệt</w:t>
      </w:r>
    </w:p>
    <w:p w:rsidR="005C02FF" w:rsidRPr="0046504B" w:rsidRDefault="005C02FF" w:rsidP="00B1738D">
      <w:pPr>
        <w:spacing w:before="240"/>
        <w:ind w:firstLine="567"/>
        <w:jc w:val="both"/>
        <w:rPr>
          <w:b/>
          <w:bCs/>
          <w:color w:val="000000"/>
          <w:sz w:val="28"/>
          <w:szCs w:val="28"/>
          <w:lang w:val="nl-NL"/>
        </w:rPr>
      </w:pPr>
      <w:r w:rsidRPr="0046504B">
        <w:rPr>
          <w:bCs/>
          <w:color w:val="000000"/>
          <w:sz w:val="28"/>
          <w:szCs w:val="28"/>
          <w:lang w:val="nl-NL"/>
        </w:rPr>
        <w:t xml:space="preserve">1. </w:t>
      </w:r>
      <w:r w:rsidR="00242420" w:rsidRPr="0046504B">
        <w:rPr>
          <w:bCs/>
          <w:color w:val="000000"/>
          <w:sz w:val="28"/>
          <w:szCs w:val="28"/>
          <w:lang w:val="nl-NL"/>
        </w:rPr>
        <w:t xml:space="preserve">Hiệu trưởng </w:t>
      </w:r>
      <w:r w:rsidRPr="0046504B">
        <w:rPr>
          <w:bCs/>
          <w:color w:val="000000"/>
          <w:sz w:val="28"/>
          <w:szCs w:val="28"/>
          <w:lang w:val="nl-NL"/>
        </w:rPr>
        <w:t>(</w:t>
      </w:r>
      <w:r w:rsidR="00242420" w:rsidRPr="0046504B">
        <w:rPr>
          <w:bCs/>
          <w:color w:val="000000"/>
          <w:sz w:val="28"/>
          <w:szCs w:val="28"/>
          <w:lang w:val="nl-NL"/>
        </w:rPr>
        <w:t>Giám đốc</w:t>
      </w:r>
      <w:r w:rsidRPr="0046504B">
        <w:rPr>
          <w:bCs/>
          <w:color w:val="000000"/>
          <w:sz w:val="28"/>
          <w:szCs w:val="28"/>
          <w:lang w:val="nl-NL"/>
        </w:rPr>
        <w:t>) cơ sở giáo dục nghề nghiệp, cơ sở giáo dục đại học Việt Nam phê duyệt Đề án liên kết đào tạo cấp chứng chỉ</w:t>
      </w:r>
      <w:r w:rsidR="008D5923" w:rsidRPr="0046504B">
        <w:rPr>
          <w:bCs/>
          <w:color w:val="000000"/>
          <w:sz w:val="28"/>
          <w:szCs w:val="28"/>
          <w:lang w:val="nl-NL"/>
        </w:rPr>
        <w:t>, trừ chứng chỉ xác nhận năng lực ngoại ngữ</w:t>
      </w:r>
      <w:r w:rsidR="00851CBC" w:rsidRPr="0046504B">
        <w:rPr>
          <w:bCs/>
          <w:color w:val="000000"/>
          <w:sz w:val="28"/>
          <w:szCs w:val="28"/>
          <w:lang w:val="nl-NL"/>
        </w:rPr>
        <w:t xml:space="preserve"> của nước ngoài</w:t>
      </w:r>
      <w:r w:rsidRPr="0046504B">
        <w:rPr>
          <w:bCs/>
          <w:color w:val="000000"/>
          <w:sz w:val="28"/>
          <w:szCs w:val="28"/>
          <w:lang w:val="nl-NL"/>
        </w:rPr>
        <w:t>.</w:t>
      </w:r>
    </w:p>
    <w:p w:rsidR="005C02FF" w:rsidRPr="0046504B" w:rsidRDefault="005C02FF" w:rsidP="00B1738D">
      <w:pPr>
        <w:spacing w:before="240"/>
        <w:ind w:firstLine="567"/>
        <w:jc w:val="both"/>
        <w:rPr>
          <w:b/>
          <w:bCs/>
          <w:color w:val="000000"/>
          <w:sz w:val="28"/>
          <w:szCs w:val="28"/>
          <w:lang w:val="nl-NL"/>
        </w:rPr>
      </w:pPr>
      <w:r w:rsidRPr="0046504B">
        <w:rPr>
          <w:bCs/>
          <w:color w:val="000000"/>
          <w:sz w:val="28"/>
          <w:szCs w:val="28"/>
          <w:lang w:val="nl-NL"/>
        </w:rPr>
        <w:t>2. Thẩm quyền phê duyệt Đề án liên kết đào tạo cấp văn bằng được quy định như sau:</w:t>
      </w:r>
    </w:p>
    <w:p w:rsidR="005C02FF" w:rsidRPr="0046504B" w:rsidRDefault="005C02FF" w:rsidP="00B1738D">
      <w:pPr>
        <w:spacing w:before="240"/>
        <w:ind w:firstLine="567"/>
        <w:jc w:val="both"/>
        <w:rPr>
          <w:b/>
          <w:bCs/>
          <w:color w:val="000000"/>
          <w:sz w:val="28"/>
          <w:szCs w:val="28"/>
          <w:lang w:val="nl-NL"/>
        </w:rPr>
      </w:pPr>
      <w:r w:rsidRPr="0046504B">
        <w:rPr>
          <w:bCs/>
          <w:color w:val="000000"/>
          <w:sz w:val="28"/>
          <w:szCs w:val="28"/>
          <w:lang w:val="nl-NL"/>
        </w:rPr>
        <w:t>a)</w:t>
      </w:r>
      <w:r w:rsidRPr="0046504B">
        <w:rPr>
          <w:color w:val="000000"/>
          <w:sz w:val="28"/>
          <w:szCs w:val="28"/>
          <w:lang w:val="nl-NL"/>
        </w:rPr>
        <w:t xml:space="preserve"> Giám đốc Sở Giáo dục và Đào tạo phê duyệt Đề án liên kết đào tạo trình độ trung cấp chuyên nghiệp</w:t>
      </w:r>
      <w:r w:rsidR="00FE053D">
        <w:rPr>
          <w:color w:val="000000"/>
          <w:sz w:val="28"/>
          <w:szCs w:val="28"/>
          <w:lang w:val="nl-NL"/>
        </w:rPr>
        <w:t>;</w:t>
      </w:r>
    </w:p>
    <w:p w:rsidR="005C02FF" w:rsidRPr="0046504B" w:rsidRDefault="005C02FF" w:rsidP="00B1738D">
      <w:pPr>
        <w:spacing w:before="240"/>
        <w:ind w:firstLine="567"/>
        <w:jc w:val="both"/>
        <w:rPr>
          <w:b/>
          <w:bCs/>
          <w:color w:val="000000"/>
          <w:sz w:val="28"/>
          <w:szCs w:val="28"/>
          <w:lang w:val="nl-NL"/>
        </w:rPr>
      </w:pPr>
      <w:r w:rsidRPr="0046504B">
        <w:rPr>
          <w:color w:val="000000"/>
          <w:sz w:val="28"/>
          <w:szCs w:val="28"/>
          <w:lang w:val="nl-NL"/>
        </w:rPr>
        <w:t xml:space="preserve">b) Giám đốc Sở Lao động </w:t>
      </w:r>
      <w:r w:rsidR="00A136D7" w:rsidRPr="0046504B">
        <w:rPr>
          <w:color w:val="000000"/>
          <w:sz w:val="28"/>
          <w:szCs w:val="28"/>
          <w:lang w:val="nl-NL"/>
        </w:rPr>
        <w:t>-</w:t>
      </w:r>
      <w:r w:rsidRPr="0046504B">
        <w:rPr>
          <w:color w:val="000000"/>
          <w:sz w:val="28"/>
          <w:szCs w:val="28"/>
          <w:lang w:val="nl-NL"/>
        </w:rPr>
        <w:t xml:space="preserve"> Thương binh và Xã hội phê duyệt Đề án liên kết đào tạo nghề trình độ trung cấp</w:t>
      </w:r>
      <w:r w:rsidR="00FE053D">
        <w:rPr>
          <w:color w:val="000000"/>
          <w:sz w:val="28"/>
          <w:szCs w:val="28"/>
          <w:lang w:val="nl-NL"/>
        </w:rPr>
        <w:t>;</w:t>
      </w:r>
    </w:p>
    <w:p w:rsidR="005C02FF" w:rsidRPr="0046504B" w:rsidRDefault="005C02FF" w:rsidP="00B1738D">
      <w:pPr>
        <w:spacing w:before="240"/>
        <w:ind w:firstLine="567"/>
        <w:jc w:val="both"/>
        <w:rPr>
          <w:color w:val="000000"/>
          <w:sz w:val="28"/>
          <w:szCs w:val="28"/>
          <w:lang w:val="nl-NL"/>
        </w:rPr>
      </w:pPr>
      <w:r w:rsidRPr="0046504B">
        <w:rPr>
          <w:color w:val="000000"/>
          <w:sz w:val="28"/>
          <w:szCs w:val="28"/>
          <w:lang w:val="nl-NL"/>
        </w:rPr>
        <w:t xml:space="preserve">c) Bộ trưởng Bộ Lao động </w:t>
      </w:r>
      <w:r w:rsidR="00A136D7" w:rsidRPr="0046504B">
        <w:rPr>
          <w:color w:val="000000"/>
          <w:sz w:val="28"/>
          <w:szCs w:val="28"/>
          <w:lang w:val="nl-NL"/>
        </w:rPr>
        <w:t>-</w:t>
      </w:r>
      <w:r w:rsidRPr="0046504B">
        <w:rPr>
          <w:color w:val="000000"/>
          <w:sz w:val="28"/>
          <w:szCs w:val="28"/>
          <w:lang w:val="nl-NL"/>
        </w:rPr>
        <w:t xml:space="preserve"> Thương binh và Xã hội phê duyệt Đề án liên kết đào tạo nghề trình độ cao đẳng</w:t>
      </w:r>
      <w:r w:rsidR="00FE053D">
        <w:rPr>
          <w:color w:val="000000"/>
          <w:sz w:val="28"/>
          <w:szCs w:val="28"/>
          <w:lang w:val="nl-NL"/>
        </w:rPr>
        <w:t>;</w:t>
      </w:r>
    </w:p>
    <w:p w:rsidR="005C02FF" w:rsidRPr="0046504B" w:rsidRDefault="005C02FF" w:rsidP="00B1738D">
      <w:pPr>
        <w:spacing w:before="240"/>
        <w:ind w:firstLine="567"/>
        <w:jc w:val="both"/>
        <w:rPr>
          <w:color w:val="000000"/>
          <w:sz w:val="28"/>
          <w:szCs w:val="28"/>
          <w:lang w:val="nl-NL"/>
        </w:rPr>
      </w:pPr>
      <w:r w:rsidRPr="0046504B">
        <w:rPr>
          <w:color w:val="000000"/>
          <w:sz w:val="28"/>
          <w:szCs w:val="28"/>
          <w:lang w:val="nl-NL"/>
        </w:rPr>
        <w:t>d) Bộ trưởng Bộ Giáo dục và Đào tạo phê duyệt Đề án liên kết đào tạo trình độ cao đẳng, đại học, thạc sĩ, tiến sĩ, t</w:t>
      </w:r>
      <w:r w:rsidR="00156936">
        <w:rPr>
          <w:color w:val="000000"/>
          <w:sz w:val="28"/>
          <w:szCs w:val="28"/>
          <w:lang w:val="nl-NL"/>
        </w:rPr>
        <w:t>rừ các trường hợp quy định tại Điểm đ K</w:t>
      </w:r>
      <w:r w:rsidRPr="0046504B">
        <w:rPr>
          <w:color w:val="000000"/>
          <w:sz w:val="28"/>
          <w:szCs w:val="28"/>
          <w:lang w:val="nl-NL"/>
        </w:rPr>
        <w:t>hoản 2 Điều này</w:t>
      </w:r>
      <w:r w:rsidR="00FE053D">
        <w:rPr>
          <w:color w:val="000000"/>
          <w:sz w:val="28"/>
          <w:szCs w:val="28"/>
          <w:lang w:val="nl-NL"/>
        </w:rPr>
        <w:t>;</w:t>
      </w:r>
    </w:p>
    <w:p w:rsidR="005C02FF" w:rsidRPr="0046504B" w:rsidRDefault="005C02FF" w:rsidP="00B1738D">
      <w:pPr>
        <w:spacing w:before="240"/>
        <w:ind w:firstLine="567"/>
        <w:jc w:val="both"/>
        <w:rPr>
          <w:color w:val="000000"/>
          <w:sz w:val="28"/>
          <w:szCs w:val="28"/>
          <w:lang w:val="nl-NL"/>
        </w:rPr>
      </w:pPr>
      <w:r w:rsidRPr="0046504B">
        <w:rPr>
          <w:color w:val="000000"/>
          <w:sz w:val="28"/>
          <w:szCs w:val="28"/>
          <w:lang w:val="nl-NL"/>
        </w:rPr>
        <w:t xml:space="preserve">đ) Giám đốc Đại học </w:t>
      </w:r>
      <w:r w:rsidR="009F1E9A" w:rsidRPr="0046504B">
        <w:rPr>
          <w:color w:val="000000"/>
          <w:sz w:val="28"/>
          <w:szCs w:val="28"/>
          <w:lang w:val="nl-NL"/>
        </w:rPr>
        <w:t>Q</w:t>
      </w:r>
      <w:r w:rsidRPr="0046504B">
        <w:rPr>
          <w:color w:val="000000"/>
          <w:sz w:val="28"/>
          <w:szCs w:val="28"/>
          <w:lang w:val="nl-NL"/>
        </w:rPr>
        <w:t>uốc gia, Đại học Thái Nguyên, Đại học Huế, Đại học Đà Nẵng phê duyệt Đề án liên kết đào tạo trình độ cao đẳng, đại học, thạc sĩ, tiến sĩ tổ chức tại những cơ sở này.</w:t>
      </w:r>
    </w:p>
    <w:p w:rsidR="005C02FF" w:rsidRPr="0046504B" w:rsidRDefault="0059436D" w:rsidP="00B1738D">
      <w:pPr>
        <w:spacing w:before="240"/>
        <w:ind w:firstLine="567"/>
        <w:jc w:val="both"/>
        <w:rPr>
          <w:color w:val="000000"/>
          <w:sz w:val="28"/>
          <w:szCs w:val="28"/>
          <w:lang w:val="nl-NL"/>
        </w:rPr>
      </w:pPr>
      <w:r w:rsidRPr="0046504B">
        <w:rPr>
          <w:color w:val="000000"/>
          <w:sz w:val="28"/>
          <w:szCs w:val="28"/>
          <w:lang w:val="nl-NL"/>
        </w:rPr>
        <w:lastRenderedPageBreak/>
        <w:t>3. B</w:t>
      </w:r>
      <w:r w:rsidR="002E572A" w:rsidRPr="0046504B">
        <w:rPr>
          <w:color w:val="000000"/>
          <w:sz w:val="28"/>
          <w:szCs w:val="28"/>
          <w:lang w:val="nl-NL"/>
        </w:rPr>
        <w:t xml:space="preserve">ộ trưởng Bộ Giáo dục và </w:t>
      </w:r>
      <w:r w:rsidR="00801F66" w:rsidRPr="0046504B">
        <w:rPr>
          <w:color w:val="000000"/>
          <w:sz w:val="28"/>
          <w:szCs w:val="28"/>
          <w:lang w:val="nl-NL"/>
        </w:rPr>
        <w:t>Đào tạo, Bộ trưởng Bộ Lao động -</w:t>
      </w:r>
      <w:r w:rsidR="002E572A" w:rsidRPr="0046504B">
        <w:rPr>
          <w:color w:val="000000"/>
          <w:sz w:val="28"/>
          <w:szCs w:val="28"/>
          <w:lang w:val="nl-NL"/>
        </w:rPr>
        <w:t xml:space="preserve"> Thương binh và Xã hội thực hiện phân cấp thẩm quyền phê duyệt Đề án liên kết đào tạo theo lộ trình cho các trường đại học, trường cao đẳng và cao đẳng nghề có khả năng tự chủ và tự chịu trách nhiệm trên cơ sở tuân thủ các quy định </w:t>
      </w:r>
      <w:r w:rsidR="00EF7BD5" w:rsidRPr="0046504B">
        <w:rPr>
          <w:color w:val="000000"/>
          <w:sz w:val="28"/>
          <w:szCs w:val="28"/>
          <w:lang w:val="nl-NL"/>
        </w:rPr>
        <w:t xml:space="preserve">về điều kiện </w:t>
      </w:r>
      <w:r w:rsidR="002E572A" w:rsidRPr="0046504B">
        <w:rPr>
          <w:color w:val="000000"/>
          <w:sz w:val="28"/>
          <w:szCs w:val="28"/>
          <w:lang w:val="nl-NL"/>
        </w:rPr>
        <w:t>của Nghị định này.</w:t>
      </w:r>
    </w:p>
    <w:p w:rsidR="006377B0" w:rsidRPr="0046504B" w:rsidRDefault="008A6A2E" w:rsidP="00CF3F8A">
      <w:pPr>
        <w:spacing w:before="180"/>
        <w:ind w:firstLine="567"/>
        <w:jc w:val="both"/>
        <w:rPr>
          <w:b/>
          <w:bCs/>
          <w:color w:val="000000"/>
          <w:sz w:val="28"/>
          <w:szCs w:val="28"/>
          <w:lang w:val="nl-NL"/>
        </w:rPr>
      </w:pPr>
      <w:r w:rsidRPr="0046504B">
        <w:rPr>
          <w:b/>
          <w:bCs/>
          <w:color w:val="000000"/>
          <w:sz w:val="28"/>
          <w:szCs w:val="28"/>
          <w:lang w:val="nl-NL"/>
        </w:rPr>
        <w:t>Điều 1</w:t>
      </w:r>
      <w:r w:rsidR="00D353F3" w:rsidRPr="0046504B">
        <w:rPr>
          <w:b/>
          <w:bCs/>
          <w:color w:val="000000"/>
          <w:sz w:val="28"/>
          <w:szCs w:val="28"/>
          <w:lang w:val="nl-NL"/>
        </w:rPr>
        <w:t>7</w:t>
      </w:r>
      <w:r w:rsidR="001901E3" w:rsidRPr="0046504B">
        <w:rPr>
          <w:b/>
          <w:bCs/>
          <w:color w:val="000000"/>
          <w:sz w:val="28"/>
          <w:szCs w:val="28"/>
          <w:lang w:val="nl-NL"/>
        </w:rPr>
        <w:t xml:space="preserve">. Gia hạn </w:t>
      </w:r>
      <w:r w:rsidR="00EF3734" w:rsidRPr="0046504B">
        <w:rPr>
          <w:b/>
          <w:bCs/>
          <w:color w:val="000000"/>
          <w:sz w:val="28"/>
          <w:szCs w:val="28"/>
          <w:lang w:val="nl-NL"/>
        </w:rPr>
        <w:t xml:space="preserve">Đề án </w:t>
      </w:r>
      <w:r w:rsidR="001901E3" w:rsidRPr="0046504B">
        <w:rPr>
          <w:b/>
          <w:bCs/>
          <w:color w:val="000000"/>
          <w:sz w:val="28"/>
          <w:szCs w:val="28"/>
          <w:lang w:val="nl-NL"/>
        </w:rPr>
        <w:t>liên kết đào tạo</w:t>
      </w:r>
    </w:p>
    <w:p w:rsidR="001901E3" w:rsidRPr="0046504B" w:rsidRDefault="001901E3" w:rsidP="00CF3F8A">
      <w:pPr>
        <w:spacing w:before="180"/>
        <w:ind w:firstLine="567"/>
        <w:jc w:val="both"/>
        <w:rPr>
          <w:color w:val="000000"/>
          <w:sz w:val="28"/>
          <w:szCs w:val="28"/>
          <w:lang w:val="nl-NL"/>
        </w:rPr>
      </w:pPr>
      <w:r w:rsidRPr="0046504B">
        <w:rPr>
          <w:bCs/>
          <w:color w:val="000000"/>
          <w:sz w:val="28"/>
          <w:szCs w:val="28"/>
          <w:lang w:val="nl-NL"/>
        </w:rPr>
        <w:t xml:space="preserve">1. </w:t>
      </w:r>
      <w:r w:rsidR="004A1968" w:rsidRPr="0046504B">
        <w:rPr>
          <w:bCs/>
          <w:color w:val="000000"/>
          <w:sz w:val="28"/>
          <w:szCs w:val="28"/>
          <w:lang w:val="nl-NL"/>
        </w:rPr>
        <w:t xml:space="preserve">Thủ tục </w:t>
      </w:r>
      <w:r w:rsidR="00EA5A39" w:rsidRPr="0046504B">
        <w:rPr>
          <w:bCs/>
          <w:color w:val="000000"/>
          <w:sz w:val="28"/>
          <w:szCs w:val="28"/>
          <w:lang w:val="nl-NL"/>
        </w:rPr>
        <w:t xml:space="preserve">gia hạn </w:t>
      </w:r>
      <w:r w:rsidR="00EF3734" w:rsidRPr="0046504B">
        <w:rPr>
          <w:bCs/>
          <w:color w:val="000000"/>
          <w:sz w:val="28"/>
          <w:szCs w:val="28"/>
          <w:lang w:val="nl-NL"/>
        </w:rPr>
        <w:t xml:space="preserve">Đề án </w:t>
      </w:r>
      <w:r w:rsidR="00EA5A39" w:rsidRPr="0046504B">
        <w:rPr>
          <w:bCs/>
          <w:color w:val="000000"/>
          <w:sz w:val="28"/>
          <w:szCs w:val="28"/>
          <w:lang w:val="nl-NL"/>
        </w:rPr>
        <w:t xml:space="preserve">liên kết đào tạo </w:t>
      </w:r>
      <w:r w:rsidR="004A1968" w:rsidRPr="0046504B">
        <w:rPr>
          <w:bCs/>
          <w:color w:val="000000"/>
          <w:sz w:val="28"/>
          <w:szCs w:val="28"/>
          <w:lang w:val="nl-NL"/>
        </w:rPr>
        <w:t xml:space="preserve">được thực hiện </w:t>
      </w:r>
      <w:r w:rsidR="00324BF3">
        <w:rPr>
          <w:bCs/>
          <w:color w:val="000000"/>
          <w:sz w:val="28"/>
          <w:szCs w:val="28"/>
          <w:lang w:val="nl-NL"/>
        </w:rPr>
        <w:t>0</w:t>
      </w:r>
      <w:r w:rsidR="005F534C" w:rsidRPr="0046504B">
        <w:rPr>
          <w:bCs/>
          <w:color w:val="000000"/>
          <w:sz w:val="28"/>
          <w:szCs w:val="28"/>
          <w:lang w:val="nl-NL"/>
        </w:rPr>
        <w:t>6</w:t>
      </w:r>
      <w:r w:rsidR="009A6293" w:rsidRPr="0046504B">
        <w:rPr>
          <w:bCs/>
          <w:color w:val="000000"/>
          <w:sz w:val="28"/>
          <w:szCs w:val="28"/>
          <w:lang w:val="nl-NL"/>
        </w:rPr>
        <w:t xml:space="preserve"> tháng trước khi thời hạn </w:t>
      </w:r>
      <w:r w:rsidR="004A1968" w:rsidRPr="0046504B">
        <w:rPr>
          <w:bCs/>
          <w:color w:val="000000"/>
          <w:sz w:val="28"/>
          <w:szCs w:val="28"/>
          <w:lang w:val="nl-NL"/>
        </w:rPr>
        <w:t xml:space="preserve">liên kết </w:t>
      </w:r>
      <w:r w:rsidR="00100549" w:rsidRPr="0046504B">
        <w:rPr>
          <w:bCs/>
          <w:color w:val="000000"/>
          <w:sz w:val="28"/>
          <w:szCs w:val="28"/>
          <w:lang w:val="nl-NL"/>
        </w:rPr>
        <w:t xml:space="preserve">đào tạo </w:t>
      </w:r>
      <w:r w:rsidR="00FF5EEF" w:rsidRPr="0046504B">
        <w:rPr>
          <w:color w:val="000000"/>
          <w:sz w:val="28"/>
          <w:szCs w:val="28"/>
          <w:lang w:val="nl-NL"/>
        </w:rPr>
        <w:t>hết hiệu lực.</w:t>
      </w:r>
    </w:p>
    <w:p w:rsidR="0070365E" w:rsidRPr="0046504B" w:rsidRDefault="00FF5EEF" w:rsidP="00CF3F8A">
      <w:pPr>
        <w:spacing w:before="180"/>
        <w:ind w:firstLine="567"/>
        <w:jc w:val="both"/>
        <w:rPr>
          <w:color w:val="000000"/>
          <w:sz w:val="28"/>
          <w:szCs w:val="28"/>
          <w:lang w:val="nl-NL"/>
        </w:rPr>
      </w:pPr>
      <w:r w:rsidRPr="0046504B">
        <w:rPr>
          <w:color w:val="000000"/>
          <w:sz w:val="28"/>
          <w:szCs w:val="28"/>
          <w:lang w:val="nl-NL"/>
        </w:rPr>
        <w:t xml:space="preserve">2. </w:t>
      </w:r>
      <w:r w:rsidR="0022248C" w:rsidRPr="0046504B">
        <w:rPr>
          <w:color w:val="000000"/>
          <w:sz w:val="28"/>
          <w:szCs w:val="28"/>
          <w:lang w:val="nl-NL"/>
        </w:rPr>
        <w:t xml:space="preserve">Điều kiện </w:t>
      </w:r>
      <w:r w:rsidR="008C3235" w:rsidRPr="0046504B">
        <w:rPr>
          <w:color w:val="000000"/>
          <w:sz w:val="28"/>
          <w:szCs w:val="28"/>
          <w:lang w:val="nl-NL"/>
        </w:rPr>
        <w:t>gia hạn</w:t>
      </w:r>
      <w:r w:rsidR="00324BF3">
        <w:rPr>
          <w:color w:val="000000"/>
          <w:sz w:val="28"/>
          <w:szCs w:val="28"/>
          <w:lang w:val="nl-NL"/>
        </w:rPr>
        <w:t>:</w:t>
      </w:r>
    </w:p>
    <w:p w:rsidR="00FF5EEF" w:rsidRPr="0046504B" w:rsidRDefault="00B70459" w:rsidP="00CF3F8A">
      <w:pPr>
        <w:spacing w:before="180"/>
        <w:ind w:firstLine="567"/>
        <w:jc w:val="both"/>
        <w:rPr>
          <w:color w:val="000000"/>
          <w:sz w:val="28"/>
          <w:szCs w:val="28"/>
          <w:lang w:val="nl-NL"/>
        </w:rPr>
      </w:pPr>
      <w:r w:rsidRPr="0046504B">
        <w:rPr>
          <w:color w:val="000000"/>
          <w:spacing w:val="-4"/>
          <w:sz w:val="28"/>
          <w:szCs w:val="28"/>
          <w:lang w:val="nl-NL"/>
        </w:rPr>
        <w:t>a</w:t>
      </w:r>
      <w:r w:rsidR="000E6736" w:rsidRPr="0046504B">
        <w:rPr>
          <w:color w:val="000000"/>
          <w:spacing w:val="-4"/>
          <w:sz w:val="28"/>
          <w:szCs w:val="28"/>
          <w:lang w:val="nl-NL"/>
        </w:rPr>
        <w:t xml:space="preserve">) </w:t>
      </w:r>
      <w:r w:rsidR="00F167E3" w:rsidRPr="0046504B">
        <w:rPr>
          <w:color w:val="000000"/>
          <w:spacing w:val="-4"/>
          <w:sz w:val="28"/>
          <w:szCs w:val="28"/>
          <w:lang w:val="nl-NL"/>
        </w:rPr>
        <w:t>T</w:t>
      </w:r>
      <w:r w:rsidR="0022248C" w:rsidRPr="0046504B">
        <w:rPr>
          <w:color w:val="000000"/>
          <w:spacing w:val="-4"/>
          <w:sz w:val="28"/>
          <w:szCs w:val="28"/>
          <w:lang w:val="nl-NL"/>
        </w:rPr>
        <w:t>hực hiện đún</w:t>
      </w:r>
      <w:r w:rsidR="00385508" w:rsidRPr="0046504B">
        <w:rPr>
          <w:color w:val="000000"/>
          <w:spacing w:val="-4"/>
          <w:sz w:val="28"/>
          <w:szCs w:val="28"/>
          <w:lang w:val="nl-NL"/>
        </w:rPr>
        <w:t>g quy định trong Quyết định phê duyệt Đề án liên kết đào tạo</w:t>
      </w:r>
      <w:r w:rsidR="00C545A5" w:rsidRPr="0046504B">
        <w:rPr>
          <w:color w:val="000000"/>
          <w:spacing w:val="-4"/>
          <w:sz w:val="28"/>
          <w:szCs w:val="28"/>
          <w:lang w:val="nl-NL"/>
        </w:rPr>
        <w:t xml:space="preserve">, </w:t>
      </w:r>
      <w:r w:rsidR="00A10269" w:rsidRPr="0046504B">
        <w:rPr>
          <w:color w:val="000000"/>
          <w:spacing w:val="-4"/>
          <w:sz w:val="28"/>
          <w:szCs w:val="28"/>
          <w:lang w:val="nl-NL"/>
        </w:rPr>
        <w:t>k</w:t>
      </w:r>
      <w:r w:rsidR="008039B0" w:rsidRPr="0046504B">
        <w:rPr>
          <w:color w:val="000000"/>
          <w:spacing w:val="-4"/>
          <w:sz w:val="28"/>
          <w:szCs w:val="28"/>
          <w:lang w:val="nl-NL"/>
        </w:rPr>
        <w:t>hông</w:t>
      </w:r>
      <w:r w:rsidR="00FB130F" w:rsidRPr="0046504B">
        <w:rPr>
          <w:color w:val="000000"/>
          <w:spacing w:val="-4"/>
          <w:sz w:val="28"/>
          <w:szCs w:val="28"/>
          <w:lang w:val="nl-NL"/>
        </w:rPr>
        <w:t xml:space="preserve"> có hành vi</w:t>
      </w:r>
      <w:r w:rsidR="008039B0" w:rsidRPr="0046504B">
        <w:rPr>
          <w:color w:val="000000"/>
          <w:spacing w:val="-4"/>
          <w:sz w:val="28"/>
          <w:szCs w:val="28"/>
          <w:lang w:val="nl-NL"/>
        </w:rPr>
        <w:t xml:space="preserve"> vi phạm pháp luật Việt Nam</w:t>
      </w:r>
      <w:r w:rsidR="00A10269" w:rsidRPr="0046504B">
        <w:rPr>
          <w:color w:val="000000"/>
          <w:spacing w:val="-4"/>
          <w:sz w:val="28"/>
          <w:szCs w:val="28"/>
          <w:lang w:val="nl-NL"/>
        </w:rPr>
        <w:t xml:space="preserve"> và pháp luật nước ngoài</w:t>
      </w:r>
      <w:r w:rsidR="00324BF3">
        <w:rPr>
          <w:color w:val="000000"/>
          <w:sz w:val="28"/>
          <w:szCs w:val="28"/>
          <w:lang w:val="nl-NL"/>
        </w:rPr>
        <w:t>;</w:t>
      </w:r>
    </w:p>
    <w:p w:rsidR="00B70459" w:rsidRPr="0046504B" w:rsidRDefault="00B70459" w:rsidP="0093312A">
      <w:pPr>
        <w:spacing w:before="240"/>
        <w:ind w:firstLine="567"/>
        <w:jc w:val="both"/>
        <w:rPr>
          <w:color w:val="000000"/>
          <w:sz w:val="28"/>
          <w:szCs w:val="28"/>
          <w:lang w:val="nl-NL"/>
        </w:rPr>
      </w:pPr>
      <w:r w:rsidRPr="0046504B">
        <w:rPr>
          <w:color w:val="000000"/>
          <w:sz w:val="28"/>
          <w:szCs w:val="28"/>
          <w:lang w:val="nl-NL"/>
        </w:rPr>
        <w:t xml:space="preserve">b) </w:t>
      </w:r>
      <w:r w:rsidR="001C1B12" w:rsidRPr="0046504B">
        <w:rPr>
          <w:color w:val="000000"/>
          <w:sz w:val="28"/>
          <w:szCs w:val="28"/>
          <w:lang w:val="nl-NL"/>
        </w:rPr>
        <w:t>Chương trình đào tạo hoặc c</w:t>
      </w:r>
      <w:r w:rsidR="00CB08CF" w:rsidRPr="0046504B">
        <w:rPr>
          <w:color w:val="000000"/>
          <w:sz w:val="28"/>
          <w:szCs w:val="28"/>
          <w:lang w:val="nl-NL"/>
        </w:rPr>
        <w:t xml:space="preserve">ơ sở giáo dục </w:t>
      </w:r>
      <w:r w:rsidRPr="0046504B">
        <w:rPr>
          <w:color w:val="000000"/>
          <w:sz w:val="28"/>
          <w:szCs w:val="28"/>
          <w:lang w:val="nl-NL"/>
        </w:rPr>
        <w:t xml:space="preserve">nước ngoài </w:t>
      </w:r>
      <w:r w:rsidR="000A3484" w:rsidRPr="0046504B">
        <w:rPr>
          <w:color w:val="000000"/>
          <w:sz w:val="28"/>
          <w:szCs w:val="28"/>
          <w:lang w:val="nl-NL"/>
        </w:rPr>
        <w:t xml:space="preserve">tiếp tục </w:t>
      </w:r>
      <w:r w:rsidRPr="0046504B">
        <w:rPr>
          <w:color w:val="000000"/>
          <w:sz w:val="28"/>
          <w:szCs w:val="28"/>
          <w:lang w:val="nl-NL"/>
        </w:rPr>
        <w:t xml:space="preserve">đáp ứng các điều kiện </w:t>
      </w:r>
      <w:r w:rsidR="00CB08CF" w:rsidRPr="0046504B">
        <w:rPr>
          <w:color w:val="000000"/>
          <w:sz w:val="28"/>
          <w:szCs w:val="28"/>
          <w:lang w:val="nl-NL"/>
        </w:rPr>
        <w:t xml:space="preserve">về </w:t>
      </w:r>
      <w:r w:rsidRPr="0046504B">
        <w:rPr>
          <w:color w:val="000000"/>
          <w:sz w:val="28"/>
          <w:szCs w:val="28"/>
          <w:lang w:val="nl-NL"/>
        </w:rPr>
        <w:t>kiểm định ch</w:t>
      </w:r>
      <w:r w:rsidR="00156936">
        <w:rPr>
          <w:color w:val="000000"/>
          <w:sz w:val="28"/>
          <w:szCs w:val="28"/>
          <w:lang w:val="nl-NL"/>
        </w:rPr>
        <w:t>ất lượng giáo dục quy định tại K</w:t>
      </w:r>
      <w:r w:rsidRPr="0046504B">
        <w:rPr>
          <w:color w:val="000000"/>
          <w:sz w:val="28"/>
          <w:szCs w:val="28"/>
          <w:lang w:val="nl-NL"/>
        </w:rPr>
        <w:t xml:space="preserve">hoản </w:t>
      </w:r>
      <w:r w:rsidR="001269BC" w:rsidRPr="0046504B">
        <w:rPr>
          <w:color w:val="000000"/>
          <w:sz w:val="28"/>
          <w:szCs w:val="28"/>
          <w:lang w:val="nl-NL"/>
        </w:rPr>
        <w:t>1</w:t>
      </w:r>
      <w:r w:rsidRPr="0046504B">
        <w:rPr>
          <w:color w:val="000000"/>
          <w:sz w:val="28"/>
          <w:szCs w:val="28"/>
          <w:lang w:val="nl-NL"/>
        </w:rPr>
        <w:t xml:space="preserve"> Điều 1</w:t>
      </w:r>
      <w:r w:rsidR="00A650C0" w:rsidRPr="0046504B">
        <w:rPr>
          <w:color w:val="000000"/>
          <w:sz w:val="28"/>
          <w:szCs w:val="28"/>
          <w:lang w:val="nl-NL"/>
        </w:rPr>
        <w:t>2</w:t>
      </w:r>
      <w:r w:rsidRPr="0046504B">
        <w:rPr>
          <w:color w:val="000000"/>
          <w:sz w:val="28"/>
          <w:szCs w:val="28"/>
          <w:lang w:val="nl-NL"/>
        </w:rPr>
        <w:t xml:space="preserve"> của Nghị định này</w:t>
      </w:r>
      <w:r w:rsidR="00CB08CF" w:rsidRPr="0046504B">
        <w:rPr>
          <w:color w:val="000000"/>
          <w:sz w:val="28"/>
          <w:szCs w:val="28"/>
          <w:lang w:val="nl-NL"/>
        </w:rPr>
        <w:t>.</w:t>
      </w:r>
    </w:p>
    <w:p w:rsidR="00EF3734" w:rsidRPr="0046504B" w:rsidRDefault="00385508" w:rsidP="0093312A">
      <w:pPr>
        <w:spacing w:before="240"/>
        <w:ind w:firstLine="567"/>
        <w:jc w:val="both"/>
        <w:rPr>
          <w:color w:val="000000"/>
          <w:sz w:val="28"/>
          <w:szCs w:val="28"/>
          <w:lang w:val="nl-NL"/>
        </w:rPr>
      </w:pPr>
      <w:r w:rsidRPr="0046504B">
        <w:rPr>
          <w:color w:val="000000"/>
          <w:sz w:val="28"/>
          <w:szCs w:val="28"/>
          <w:lang w:val="nl-NL"/>
        </w:rPr>
        <w:t xml:space="preserve">3. </w:t>
      </w:r>
      <w:r w:rsidR="008C2B12" w:rsidRPr="0046504B">
        <w:rPr>
          <w:color w:val="000000"/>
          <w:sz w:val="28"/>
          <w:szCs w:val="28"/>
          <w:lang w:val="nl-NL"/>
        </w:rPr>
        <w:t xml:space="preserve">Hồ sơ </w:t>
      </w:r>
      <w:r w:rsidR="00E33CF6" w:rsidRPr="0046504B">
        <w:rPr>
          <w:color w:val="000000"/>
          <w:sz w:val="28"/>
          <w:szCs w:val="28"/>
          <w:lang w:val="nl-NL"/>
        </w:rPr>
        <w:t xml:space="preserve">đề nghị </w:t>
      </w:r>
      <w:r w:rsidR="008C2B12" w:rsidRPr="0046504B">
        <w:rPr>
          <w:color w:val="000000"/>
          <w:sz w:val="28"/>
          <w:szCs w:val="28"/>
          <w:lang w:val="nl-NL"/>
        </w:rPr>
        <w:t>gia hạn</w:t>
      </w:r>
      <w:r w:rsidR="00324BF3">
        <w:rPr>
          <w:color w:val="000000"/>
          <w:sz w:val="28"/>
          <w:szCs w:val="28"/>
          <w:lang w:val="nl-NL"/>
        </w:rPr>
        <w:t>:</w:t>
      </w:r>
      <w:r w:rsidR="008C2B12" w:rsidRPr="0046504B">
        <w:rPr>
          <w:color w:val="000000"/>
          <w:sz w:val="28"/>
          <w:szCs w:val="28"/>
          <w:lang w:val="nl-NL"/>
        </w:rPr>
        <w:t xml:space="preserve"> </w:t>
      </w:r>
    </w:p>
    <w:p w:rsidR="00F95632" w:rsidRPr="0046504B" w:rsidRDefault="00DB023E" w:rsidP="0093312A">
      <w:pPr>
        <w:spacing w:before="240"/>
        <w:ind w:firstLine="567"/>
        <w:jc w:val="both"/>
        <w:rPr>
          <w:color w:val="000000"/>
          <w:sz w:val="28"/>
          <w:szCs w:val="28"/>
          <w:lang w:val="nl-NL"/>
        </w:rPr>
      </w:pPr>
      <w:r w:rsidRPr="0046504B">
        <w:rPr>
          <w:color w:val="000000"/>
          <w:sz w:val="28"/>
          <w:szCs w:val="28"/>
          <w:lang w:val="nl-NL"/>
        </w:rPr>
        <w:t xml:space="preserve">a) </w:t>
      </w:r>
      <w:r w:rsidR="00EF3734" w:rsidRPr="0046504B">
        <w:rPr>
          <w:color w:val="000000"/>
          <w:sz w:val="28"/>
          <w:szCs w:val="28"/>
          <w:lang w:val="nl-NL"/>
        </w:rPr>
        <w:t>V</w:t>
      </w:r>
      <w:r w:rsidR="008C2B12" w:rsidRPr="0046504B">
        <w:rPr>
          <w:color w:val="000000"/>
          <w:sz w:val="28"/>
          <w:szCs w:val="28"/>
          <w:lang w:val="nl-NL"/>
        </w:rPr>
        <w:t xml:space="preserve">ăn </w:t>
      </w:r>
      <w:r w:rsidR="00EF3734" w:rsidRPr="0046504B">
        <w:rPr>
          <w:color w:val="000000"/>
          <w:sz w:val="28"/>
          <w:szCs w:val="28"/>
          <w:lang w:val="nl-NL"/>
        </w:rPr>
        <w:t xml:space="preserve">bản </w:t>
      </w:r>
      <w:r w:rsidR="008C2B12" w:rsidRPr="0046504B">
        <w:rPr>
          <w:color w:val="000000"/>
          <w:sz w:val="28"/>
          <w:szCs w:val="28"/>
          <w:lang w:val="nl-NL"/>
        </w:rPr>
        <w:t xml:space="preserve">đề nghị </w:t>
      </w:r>
      <w:r w:rsidRPr="0046504B">
        <w:rPr>
          <w:color w:val="000000"/>
          <w:sz w:val="28"/>
          <w:szCs w:val="28"/>
          <w:lang w:val="nl-NL"/>
        </w:rPr>
        <w:t xml:space="preserve">gia hạn </w:t>
      </w:r>
      <w:r w:rsidR="00127F35" w:rsidRPr="0046504B">
        <w:rPr>
          <w:color w:val="000000"/>
          <w:sz w:val="28"/>
          <w:szCs w:val="28"/>
          <w:lang w:val="nl-NL"/>
        </w:rPr>
        <w:t>do các bên liên kết cùng ký</w:t>
      </w:r>
      <w:r w:rsidR="00324BF3">
        <w:rPr>
          <w:color w:val="000000"/>
          <w:sz w:val="28"/>
          <w:szCs w:val="28"/>
          <w:lang w:val="nl-NL"/>
        </w:rPr>
        <w:t>;</w:t>
      </w:r>
    </w:p>
    <w:p w:rsidR="00385508" w:rsidRPr="0046504B" w:rsidRDefault="00F95632" w:rsidP="0093312A">
      <w:pPr>
        <w:spacing w:before="240"/>
        <w:ind w:firstLine="567"/>
        <w:jc w:val="both"/>
        <w:rPr>
          <w:color w:val="000000"/>
          <w:sz w:val="28"/>
          <w:szCs w:val="28"/>
          <w:lang w:val="nl-NL"/>
        </w:rPr>
      </w:pPr>
      <w:r w:rsidRPr="0046504B">
        <w:rPr>
          <w:color w:val="000000"/>
          <w:spacing w:val="-6"/>
          <w:sz w:val="28"/>
          <w:szCs w:val="28"/>
          <w:lang w:val="nl-NL"/>
        </w:rPr>
        <w:t xml:space="preserve">b) </w:t>
      </w:r>
      <w:r w:rsidR="00DB023E" w:rsidRPr="0046504B">
        <w:rPr>
          <w:color w:val="000000"/>
          <w:spacing w:val="-6"/>
          <w:sz w:val="28"/>
          <w:szCs w:val="28"/>
          <w:lang w:val="nl-NL"/>
        </w:rPr>
        <w:t>Bá</w:t>
      </w:r>
      <w:r w:rsidR="008C2B12" w:rsidRPr="0046504B">
        <w:rPr>
          <w:color w:val="000000"/>
          <w:spacing w:val="-6"/>
          <w:sz w:val="28"/>
          <w:szCs w:val="28"/>
          <w:lang w:val="nl-NL"/>
        </w:rPr>
        <w:t xml:space="preserve">o cáo </w:t>
      </w:r>
      <w:r w:rsidR="00DB023E" w:rsidRPr="0046504B">
        <w:rPr>
          <w:color w:val="000000"/>
          <w:spacing w:val="-6"/>
          <w:sz w:val="28"/>
          <w:szCs w:val="28"/>
          <w:lang w:val="nl-NL"/>
        </w:rPr>
        <w:t xml:space="preserve">tổng kết hoạt động liên kết </w:t>
      </w:r>
      <w:r w:rsidR="008039B0" w:rsidRPr="0046504B">
        <w:rPr>
          <w:color w:val="000000"/>
          <w:spacing w:val="-6"/>
          <w:sz w:val="28"/>
          <w:szCs w:val="28"/>
          <w:lang w:val="nl-NL"/>
        </w:rPr>
        <w:t xml:space="preserve">đào tạo </w:t>
      </w:r>
      <w:r w:rsidR="00DB023E" w:rsidRPr="0046504B">
        <w:rPr>
          <w:color w:val="000000"/>
          <w:spacing w:val="-6"/>
          <w:sz w:val="28"/>
          <w:szCs w:val="28"/>
          <w:lang w:val="nl-NL"/>
        </w:rPr>
        <w:t>trong thời gian được cấp phép</w:t>
      </w:r>
      <w:r w:rsidR="00324BF3">
        <w:rPr>
          <w:color w:val="000000"/>
          <w:sz w:val="28"/>
          <w:szCs w:val="28"/>
          <w:lang w:val="nl-NL"/>
        </w:rPr>
        <w:t>;</w:t>
      </w:r>
    </w:p>
    <w:p w:rsidR="00562DB1" w:rsidRPr="00F4738B" w:rsidRDefault="005F534C" w:rsidP="0093312A">
      <w:pPr>
        <w:spacing w:before="240"/>
        <w:ind w:firstLine="567"/>
        <w:jc w:val="both"/>
        <w:rPr>
          <w:color w:val="000000"/>
          <w:spacing w:val="6"/>
          <w:sz w:val="28"/>
          <w:szCs w:val="28"/>
          <w:lang w:val="nl-NL"/>
        </w:rPr>
      </w:pPr>
      <w:r w:rsidRPr="00F4738B">
        <w:rPr>
          <w:color w:val="000000"/>
          <w:spacing w:val="6"/>
          <w:sz w:val="28"/>
          <w:szCs w:val="28"/>
          <w:lang w:val="nl-NL"/>
        </w:rPr>
        <w:t>c</w:t>
      </w:r>
      <w:r w:rsidR="00B50F1D" w:rsidRPr="00F4738B">
        <w:rPr>
          <w:color w:val="000000"/>
          <w:spacing w:val="6"/>
          <w:sz w:val="28"/>
          <w:szCs w:val="28"/>
          <w:lang w:val="nl-NL"/>
        </w:rPr>
        <w:t xml:space="preserve">) </w:t>
      </w:r>
      <w:r w:rsidR="00562DB1" w:rsidRPr="00F4738B">
        <w:rPr>
          <w:color w:val="000000"/>
          <w:spacing w:val="6"/>
          <w:sz w:val="28"/>
          <w:szCs w:val="28"/>
          <w:lang w:val="nl-NL"/>
        </w:rPr>
        <w:t>Thỏa thuận (Hợp đồng) hợp tác đang còn</w:t>
      </w:r>
      <w:r w:rsidR="00324BF3">
        <w:rPr>
          <w:color w:val="000000"/>
          <w:spacing w:val="6"/>
          <w:sz w:val="28"/>
          <w:szCs w:val="28"/>
          <w:lang w:val="nl-NL"/>
        </w:rPr>
        <w:t xml:space="preserve"> hiệu lực giữa các bên liên kết;</w:t>
      </w:r>
    </w:p>
    <w:p w:rsidR="00B50F1D" w:rsidRPr="0046504B" w:rsidRDefault="00562DB1" w:rsidP="0093312A">
      <w:pPr>
        <w:spacing w:before="240"/>
        <w:ind w:firstLine="567"/>
        <w:jc w:val="both"/>
        <w:rPr>
          <w:color w:val="000000"/>
          <w:sz w:val="28"/>
          <w:szCs w:val="28"/>
          <w:lang w:val="nl-NL"/>
        </w:rPr>
      </w:pPr>
      <w:r w:rsidRPr="0046504B">
        <w:rPr>
          <w:color w:val="000000"/>
          <w:sz w:val="28"/>
          <w:szCs w:val="28"/>
          <w:lang w:val="nl-NL"/>
        </w:rPr>
        <w:t xml:space="preserve">d) </w:t>
      </w:r>
      <w:r w:rsidR="00B50F1D" w:rsidRPr="0046504B">
        <w:rPr>
          <w:color w:val="000000"/>
          <w:sz w:val="28"/>
          <w:szCs w:val="28"/>
          <w:lang w:val="nl-NL"/>
        </w:rPr>
        <w:t xml:space="preserve">Kiến nghị các nội dung cần điều chỉnh </w:t>
      </w:r>
      <w:r w:rsidR="00BD528A" w:rsidRPr="0046504B">
        <w:rPr>
          <w:color w:val="000000"/>
          <w:sz w:val="28"/>
          <w:szCs w:val="28"/>
          <w:lang w:val="nl-NL"/>
        </w:rPr>
        <w:t xml:space="preserve">(nếu có) </w:t>
      </w:r>
      <w:r w:rsidR="00B50F1D" w:rsidRPr="0046504B">
        <w:rPr>
          <w:color w:val="000000"/>
          <w:sz w:val="28"/>
          <w:szCs w:val="28"/>
          <w:lang w:val="nl-NL"/>
        </w:rPr>
        <w:t>trong Quyết định phê duyệt Đề án liên kết đào tạo và giải trình.</w:t>
      </w:r>
    </w:p>
    <w:p w:rsidR="007B2D53" w:rsidRPr="0046504B" w:rsidRDefault="004B7DE2" w:rsidP="0093312A">
      <w:pPr>
        <w:spacing w:before="240"/>
        <w:ind w:firstLine="567"/>
        <w:jc w:val="both"/>
        <w:rPr>
          <w:color w:val="000000"/>
          <w:sz w:val="28"/>
          <w:szCs w:val="28"/>
          <w:lang w:val="nl-NL"/>
        </w:rPr>
      </w:pPr>
      <w:r w:rsidRPr="0046504B">
        <w:rPr>
          <w:color w:val="000000"/>
          <w:sz w:val="28"/>
          <w:szCs w:val="28"/>
          <w:lang w:val="nl-NL"/>
        </w:rPr>
        <w:t xml:space="preserve">4. </w:t>
      </w:r>
      <w:r w:rsidR="005F534C" w:rsidRPr="0046504B">
        <w:rPr>
          <w:color w:val="000000"/>
          <w:sz w:val="28"/>
          <w:szCs w:val="28"/>
          <w:lang w:val="nl-NL"/>
        </w:rPr>
        <w:t>Quy trình, thủ tục</w:t>
      </w:r>
      <w:r w:rsidR="007B2D53" w:rsidRPr="0046504B">
        <w:rPr>
          <w:color w:val="000000"/>
          <w:sz w:val="28"/>
          <w:szCs w:val="28"/>
          <w:lang w:val="nl-NL"/>
        </w:rPr>
        <w:t xml:space="preserve">, thẩm quyền </w:t>
      </w:r>
      <w:r w:rsidR="005F534C" w:rsidRPr="0046504B">
        <w:rPr>
          <w:color w:val="000000"/>
          <w:sz w:val="28"/>
          <w:szCs w:val="28"/>
          <w:lang w:val="nl-NL"/>
        </w:rPr>
        <w:t>gia hạn</w:t>
      </w:r>
      <w:r w:rsidR="00324BF3">
        <w:rPr>
          <w:color w:val="000000"/>
          <w:sz w:val="28"/>
          <w:szCs w:val="28"/>
          <w:lang w:val="nl-NL"/>
        </w:rPr>
        <w:t>:</w:t>
      </w:r>
      <w:r w:rsidR="005F534C" w:rsidRPr="0046504B">
        <w:rPr>
          <w:color w:val="000000"/>
          <w:sz w:val="28"/>
          <w:szCs w:val="28"/>
          <w:lang w:val="nl-NL"/>
        </w:rPr>
        <w:t xml:space="preserve"> </w:t>
      </w:r>
    </w:p>
    <w:p w:rsidR="00A44C95" w:rsidRPr="0046504B" w:rsidRDefault="005F534C" w:rsidP="0093312A">
      <w:pPr>
        <w:spacing w:before="240"/>
        <w:ind w:firstLine="567"/>
        <w:jc w:val="both"/>
        <w:rPr>
          <w:color w:val="000000"/>
          <w:sz w:val="28"/>
          <w:szCs w:val="28"/>
          <w:lang w:val="nl-NL"/>
        </w:rPr>
      </w:pPr>
      <w:r w:rsidRPr="0046504B">
        <w:rPr>
          <w:color w:val="000000"/>
          <w:sz w:val="28"/>
          <w:szCs w:val="28"/>
          <w:lang w:val="nl-NL"/>
        </w:rPr>
        <w:t xml:space="preserve">a) </w:t>
      </w:r>
      <w:r w:rsidR="00736D17" w:rsidRPr="0046504B">
        <w:rPr>
          <w:color w:val="000000"/>
          <w:sz w:val="28"/>
          <w:szCs w:val="28"/>
          <w:lang w:val="nl-NL"/>
        </w:rPr>
        <w:t xml:space="preserve">Hồ sơ </w:t>
      </w:r>
      <w:r w:rsidR="00AA1904" w:rsidRPr="0046504B">
        <w:rPr>
          <w:color w:val="000000"/>
          <w:sz w:val="28"/>
          <w:szCs w:val="28"/>
          <w:lang w:val="nl-NL"/>
        </w:rPr>
        <w:t xml:space="preserve">đề nghị </w:t>
      </w:r>
      <w:r w:rsidR="00736D17" w:rsidRPr="0046504B">
        <w:rPr>
          <w:color w:val="000000"/>
          <w:sz w:val="28"/>
          <w:szCs w:val="28"/>
          <w:lang w:val="nl-NL"/>
        </w:rPr>
        <w:t xml:space="preserve">gia hạn nộp cho cơ quan </w:t>
      </w:r>
      <w:r w:rsidR="00544C78" w:rsidRPr="0046504B">
        <w:rPr>
          <w:color w:val="000000"/>
          <w:sz w:val="28"/>
          <w:szCs w:val="28"/>
          <w:lang w:val="nl-NL"/>
        </w:rPr>
        <w:t xml:space="preserve">tiếp nhận hồ sơ </w:t>
      </w:r>
      <w:r w:rsidR="00736D17" w:rsidRPr="0046504B">
        <w:rPr>
          <w:color w:val="000000"/>
          <w:sz w:val="28"/>
          <w:szCs w:val="28"/>
          <w:lang w:val="nl-NL"/>
        </w:rPr>
        <w:t xml:space="preserve">quy định tại </w:t>
      </w:r>
      <w:r w:rsidR="00156936">
        <w:rPr>
          <w:color w:val="000000"/>
          <w:sz w:val="28"/>
          <w:szCs w:val="28"/>
          <w:lang w:val="nl-NL"/>
        </w:rPr>
        <w:t>K</w:t>
      </w:r>
      <w:r w:rsidR="00544C78" w:rsidRPr="0046504B">
        <w:rPr>
          <w:color w:val="000000"/>
          <w:sz w:val="28"/>
          <w:szCs w:val="28"/>
          <w:lang w:val="nl-NL"/>
        </w:rPr>
        <w:t xml:space="preserve">hoản 1 </w:t>
      </w:r>
      <w:r w:rsidR="00736D17" w:rsidRPr="0046504B">
        <w:rPr>
          <w:color w:val="000000"/>
          <w:sz w:val="28"/>
          <w:szCs w:val="28"/>
          <w:lang w:val="nl-NL"/>
        </w:rPr>
        <w:t>Điề</w:t>
      </w:r>
      <w:r w:rsidR="00544C78" w:rsidRPr="0046504B">
        <w:rPr>
          <w:color w:val="000000"/>
          <w:sz w:val="28"/>
          <w:szCs w:val="28"/>
          <w:lang w:val="nl-NL"/>
        </w:rPr>
        <w:t>u 1</w:t>
      </w:r>
      <w:r w:rsidR="00D353F3" w:rsidRPr="0046504B">
        <w:rPr>
          <w:color w:val="000000"/>
          <w:sz w:val="28"/>
          <w:szCs w:val="28"/>
          <w:lang w:val="nl-NL"/>
        </w:rPr>
        <w:t>5</w:t>
      </w:r>
      <w:r w:rsidR="00324BF3">
        <w:rPr>
          <w:color w:val="000000"/>
          <w:sz w:val="28"/>
          <w:szCs w:val="28"/>
          <w:lang w:val="nl-NL"/>
        </w:rPr>
        <w:t xml:space="preserve"> của Nghị định này;</w:t>
      </w:r>
    </w:p>
    <w:p w:rsidR="004B7DE2" w:rsidRPr="0046504B" w:rsidRDefault="005F534C" w:rsidP="0093312A">
      <w:pPr>
        <w:spacing w:before="240"/>
        <w:ind w:firstLine="567"/>
        <w:jc w:val="both"/>
        <w:rPr>
          <w:color w:val="000000"/>
          <w:sz w:val="28"/>
          <w:szCs w:val="28"/>
          <w:lang w:val="nl-NL"/>
        </w:rPr>
      </w:pPr>
      <w:r w:rsidRPr="0046504B">
        <w:rPr>
          <w:color w:val="000000"/>
          <w:sz w:val="28"/>
          <w:szCs w:val="28"/>
          <w:lang w:val="nl-NL"/>
        </w:rPr>
        <w:t xml:space="preserve">b) </w:t>
      </w:r>
      <w:r w:rsidR="00D225C3" w:rsidRPr="0046504B">
        <w:rPr>
          <w:color w:val="000000"/>
          <w:sz w:val="28"/>
          <w:szCs w:val="28"/>
          <w:lang w:val="nl-NL"/>
        </w:rPr>
        <w:t>Trong thời hạn 10 ngày làm việc</w:t>
      </w:r>
      <w:r w:rsidR="00CE5D35" w:rsidRPr="0046504B">
        <w:rPr>
          <w:color w:val="000000"/>
          <w:sz w:val="28"/>
          <w:szCs w:val="28"/>
          <w:lang w:val="nl-NL"/>
        </w:rPr>
        <w:t>,</w:t>
      </w:r>
      <w:r w:rsidR="008B633C" w:rsidRPr="0046504B">
        <w:rPr>
          <w:color w:val="000000"/>
          <w:sz w:val="28"/>
          <w:szCs w:val="28"/>
          <w:lang w:val="nl-NL"/>
        </w:rPr>
        <w:t xml:space="preserve"> kể từ ngày nhận </w:t>
      </w:r>
      <w:r w:rsidR="00386FA8" w:rsidRPr="0046504B">
        <w:rPr>
          <w:color w:val="000000"/>
          <w:sz w:val="28"/>
          <w:szCs w:val="28"/>
          <w:lang w:val="nl-NL"/>
        </w:rPr>
        <w:t xml:space="preserve">được </w:t>
      </w:r>
      <w:r w:rsidR="008B633C" w:rsidRPr="0046504B">
        <w:rPr>
          <w:color w:val="000000"/>
          <w:sz w:val="28"/>
          <w:szCs w:val="28"/>
          <w:lang w:val="nl-NL"/>
        </w:rPr>
        <w:t>hồ sơ hợp lệ</w:t>
      </w:r>
      <w:r w:rsidR="00D225C3" w:rsidRPr="0046504B">
        <w:rPr>
          <w:color w:val="000000"/>
          <w:sz w:val="28"/>
          <w:szCs w:val="28"/>
          <w:lang w:val="nl-NL"/>
        </w:rPr>
        <w:t xml:space="preserve">, cơ quan tiếp nhận hồ sơ </w:t>
      </w:r>
      <w:r w:rsidR="00D963B5" w:rsidRPr="0046504B">
        <w:rPr>
          <w:color w:val="000000"/>
          <w:sz w:val="28"/>
          <w:szCs w:val="28"/>
          <w:lang w:val="nl-NL"/>
        </w:rPr>
        <w:t xml:space="preserve">tổ chức thẩm định, lập báo cáo </w:t>
      </w:r>
      <w:r w:rsidR="0092633D" w:rsidRPr="0046504B">
        <w:rPr>
          <w:color w:val="000000"/>
          <w:sz w:val="28"/>
          <w:szCs w:val="28"/>
          <w:lang w:val="nl-NL"/>
        </w:rPr>
        <w:t xml:space="preserve">và trình các cấp </w:t>
      </w:r>
      <w:r w:rsidR="008F3D07" w:rsidRPr="0046504B">
        <w:rPr>
          <w:color w:val="000000"/>
          <w:sz w:val="28"/>
          <w:szCs w:val="28"/>
          <w:lang w:val="nl-NL"/>
        </w:rPr>
        <w:t xml:space="preserve">có thẩm quyền </w:t>
      </w:r>
      <w:r w:rsidR="00481358" w:rsidRPr="0046504B">
        <w:rPr>
          <w:color w:val="000000"/>
          <w:sz w:val="28"/>
          <w:szCs w:val="28"/>
          <w:lang w:val="nl-NL"/>
        </w:rPr>
        <w:t xml:space="preserve">quy định tại </w:t>
      </w:r>
      <w:r w:rsidR="00C70048" w:rsidRPr="0046504B">
        <w:rPr>
          <w:color w:val="000000"/>
          <w:sz w:val="28"/>
          <w:szCs w:val="28"/>
          <w:lang w:val="nl-NL"/>
        </w:rPr>
        <w:t>Điều 1</w:t>
      </w:r>
      <w:r w:rsidR="00D353F3" w:rsidRPr="0046504B">
        <w:rPr>
          <w:color w:val="000000"/>
          <w:sz w:val="28"/>
          <w:szCs w:val="28"/>
          <w:lang w:val="nl-NL"/>
        </w:rPr>
        <w:t>6</w:t>
      </w:r>
      <w:r w:rsidR="00481358" w:rsidRPr="0046504B">
        <w:rPr>
          <w:color w:val="000000"/>
          <w:sz w:val="28"/>
          <w:szCs w:val="28"/>
          <w:lang w:val="nl-NL"/>
        </w:rPr>
        <w:t xml:space="preserve"> của Nghị định này </w:t>
      </w:r>
      <w:r w:rsidR="003B4560" w:rsidRPr="0046504B">
        <w:rPr>
          <w:color w:val="000000"/>
          <w:sz w:val="28"/>
          <w:szCs w:val="28"/>
          <w:lang w:val="nl-NL"/>
        </w:rPr>
        <w:t>q</w:t>
      </w:r>
      <w:r w:rsidR="00324BF3">
        <w:rPr>
          <w:color w:val="000000"/>
          <w:sz w:val="28"/>
          <w:szCs w:val="28"/>
          <w:lang w:val="nl-NL"/>
        </w:rPr>
        <w:t>uyết định;</w:t>
      </w:r>
    </w:p>
    <w:p w:rsidR="003B4560" w:rsidRPr="0046504B" w:rsidRDefault="003B4560" w:rsidP="0093312A">
      <w:pPr>
        <w:spacing w:before="240"/>
        <w:ind w:firstLine="567"/>
        <w:jc w:val="both"/>
        <w:rPr>
          <w:color w:val="000000"/>
          <w:sz w:val="28"/>
          <w:szCs w:val="28"/>
          <w:lang w:val="nl-NL"/>
        </w:rPr>
      </w:pPr>
      <w:r w:rsidRPr="0046504B">
        <w:rPr>
          <w:color w:val="000000"/>
          <w:sz w:val="28"/>
          <w:szCs w:val="28"/>
          <w:lang w:val="nl-NL"/>
        </w:rPr>
        <w:t xml:space="preserve">c) Trong thời hạn </w:t>
      </w:r>
      <w:r w:rsidR="00324BF3">
        <w:rPr>
          <w:color w:val="000000"/>
          <w:sz w:val="28"/>
          <w:szCs w:val="28"/>
          <w:lang w:val="nl-NL"/>
        </w:rPr>
        <w:t>0</w:t>
      </w:r>
      <w:r w:rsidRPr="0046504B">
        <w:rPr>
          <w:color w:val="000000"/>
          <w:sz w:val="28"/>
          <w:szCs w:val="28"/>
          <w:lang w:val="nl-NL"/>
        </w:rPr>
        <w:t>5 ngày làm việc</w:t>
      </w:r>
      <w:r w:rsidR="00CE5D35" w:rsidRPr="0046504B">
        <w:rPr>
          <w:color w:val="000000"/>
          <w:sz w:val="28"/>
          <w:szCs w:val="28"/>
          <w:lang w:val="nl-NL"/>
        </w:rPr>
        <w:t>,</w:t>
      </w:r>
      <w:r w:rsidRPr="0046504B">
        <w:rPr>
          <w:color w:val="000000"/>
          <w:sz w:val="28"/>
          <w:szCs w:val="28"/>
          <w:lang w:val="nl-NL"/>
        </w:rPr>
        <w:t xml:space="preserve"> kể từ ngày nhận được báo cáo và dự thảo Quyết định gia hạn </w:t>
      </w:r>
      <w:r w:rsidR="007B2D53" w:rsidRPr="0046504B">
        <w:rPr>
          <w:color w:val="000000"/>
          <w:sz w:val="28"/>
          <w:szCs w:val="28"/>
          <w:lang w:val="nl-NL"/>
        </w:rPr>
        <w:t xml:space="preserve">Đề án </w:t>
      </w:r>
      <w:r w:rsidRPr="0046504B">
        <w:rPr>
          <w:color w:val="000000"/>
          <w:sz w:val="28"/>
          <w:szCs w:val="28"/>
          <w:lang w:val="nl-NL"/>
        </w:rPr>
        <w:t>liên kết đào tạo, các cấp có thẩm quyền phê duy</w:t>
      </w:r>
      <w:r w:rsidR="00324BF3">
        <w:rPr>
          <w:color w:val="000000"/>
          <w:sz w:val="28"/>
          <w:szCs w:val="28"/>
          <w:lang w:val="nl-NL"/>
        </w:rPr>
        <w:t>ệt Đề án phải có ý kiến trả lời;</w:t>
      </w:r>
    </w:p>
    <w:p w:rsidR="003B4560" w:rsidRPr="0046504B" w:rsidRDefault="003B4560" w:rsidP="0093312A">
      <w:pPr>
        <w:spacing w:before="240"/>
        <w:ind w:firstLine="567"/>
        <w:jc w:val="both"/>
        <w:rPr>
          <w:color w:val="000000"/>
          <w:sz w:val="28"/>
          <w:szCs w:val="28"/>
          <w:lang w:val="nl-NL"/>
        </w:rPr>
      </w:pPr>
      <w:r w:rsidRPr="0046504B">
        <w:rPr>
          <w:color w:val="000000"/>
          <w:sz w:val="28"/>
          <w:szCs w:val="28"/>
          <w:lang w:val="nl-NL"/>
        </w:rPr>
        <w:t xml:space="preserve">d) Trường hợp </w:t>
      </w:r>
      <w:r w:rsidR="007B2D53" w:rsidRPr="0046504B">
        <w:rPr>
          <w:color w:val="000000"/>
          <w:sz w:val="28"/>
          <w:szCs w:val="28"/>
          <w:lang w:val="nl-NL"/>
        </w:rPr>
        <w:t xml:space="preserve">Đề án </w:t>
      </w:r>
      <w:r w:rsidRPr="0046504B">
        <w:rPr>
          <w:color w:val="000000"/>
          <w:sz w:val="28"/>
          <w:szCs w:val="28"/>
          <w:lang w:val="nl-NL"/>
        </w:rPr>
        <w:t xml:space="preserve">liên kết đào tạo không được gia hạn, trong thời hạn </w:t>
      </w:r>
      <w:r w:rsidR="00324BF3">
        <w:rPr>
          <w:color w:val="000000"/>
          <w:sz w:val="28"/>
          <w:szCs w:val="28"/>
          <w:lang w:val="nl-NL"/>
        </w:rPr>
        <w:t>0</w:t>
      </w:r>
      <w:r w:rsidRPr="0046504B">
        <w:rPr>
          <w:color w:val="000000"/>
          <w:sz w:val="28"/>
          <w:szCs w:val="28"/>
          <w:lang w:val="nl-NL"/>
        </w:rPr>
        <w:t>5 ngày làm việc</w:t>
      </w:r>
      <w:r w:rsidR="00CE5D35" w:rsidRPr="0046504B">
        <w:rPr>
          <w:color w:val="000000"/>
          <w:sz w:val="28"/>
          <w:szCs w:val="28"/>
          <w:lang w:val="nl-NL"/>
        </w:rPr>
        <w:t>,</w:t>
      </w:r>
      <w:r w:rsidRPr="0046504B">
        <w:rPr>
          <w:color w:val="000000"/>
          <w:sz w:val="28"/>
          <w:szCs w:val="28"/>
          <w:lang w:val="nl-NL"/>
        </w:rPr>
        <w:t xml:space="preserve"> kể từ ngày nhận được ý kiến của các cấp có thẩm quyền, cơ quan tiếp nhận hồ sơ phải trả lời bằng văn bản, trong đó nêu rõ lý do.</w:t>
      </w:r>
    </w:p>
    <w:p w:rsidR="006377B0" w:rsidRPr="0046504B" w:rsidRDefault="006377B0" w:rsidP="00B1738D">
      <w:pPr>
        <w:spacing w:before="160"/>
        <w:ind w:firstLine="567"/>
        <w:jc w:val="both"/>
        <w:rPr>
          <w:b/>
          <w:bCs/>
          <w:color w:val="000000"/>
          <w:sz w:val="28"/>
          <w:szCs w:val="28"/>
          <w:lang w:val="nl-NL"/>
        </w:rPr>
      </w:pPr>
      <w:r w:rsidRPr="0046504B">
        <w:rPr>
          <w:b/>
          <w:bCs/>
          <w:color w:val="000000"/>
          <w:sz w:val="28"/>
          <w:szCs w:val="28"/>
          <w:lang w:val="nl-NL"/>
        </w:rPr>
        <w:lastRenderedPageBreak/>
        <w:t>Điều 1</w:t>
      </w:r>
      <w:r w:rsidR="00D353F3" w:rsidRPr="0046504B">
        <w:rPr>
          <w:b/>
          <w:bCs/>
          <w:color w:val="000000"/>
          <w:sz w:val="28"/>
          <w:szCs w:val="28"/>
          <w:lang w:val="nl-NL"/>
        </w:rPr>
        <w:t>8</w:t>
      </w:r>
      <w:r w:rsidRPr="0046504B">
        <w:rPr>
          <w:b/>
          <w:bCs/>
          <w:color w:val="000000"/>
          <w:sz w:val="28"/>
          <w:szCs w:val="28"/>
          <w:lang w:val="nl-NL"/>
        </w:rPr>
        <w:t xml:space="preserve">. </w:t>
      </w:r>
      <w:r w:rsidR="00E33CF6" w:rsidRPr="0046504B">
        <w:rPr>
          <w:b/>
          <w:bCs/>
          <w:color w:val="000000"/>
          <w:sz w:val="28"/>
          <w:szCs w:val="28"/>
          <w:lang w:val="nl-NL"/>
        </w:rPr>
        <w:t>Đình chỉ tuyển sinh và c</w:t>
      </w:r>
      <w:r w:rsidRPr="0046504B">
        <w:rPr>
          <w:b/>
          <w:bCs/>
          <w:color w:val="000000"/>
          <w:sz w:val="28"/>
          <w:szCs w:val="28"/>
          <w:lang w:val="nl-NL"/>
        </w:rPr>
        <w:t>h</w:t>
      </w:r>
      <w:r w:rsidRPr="0046504B">
        <w:rPr>
          <w:b/>
          <w:color w:val="000000"/>
          <w:sz w:val="28"/>
          <w:szCs w:val="28"/>
          <w:lang w:val="nl-NL"/>
        </w:rPr>
        <w:t xml:space="preserve">ấm dứt </w:t>
      </w:r>
      <w:r w:rsidRPr="0046504B">
        <w:rPr>
          <w:b/>
          <w:bCs/>
          <w:color w:val="000000"/>
          <w:sz w:val="28"/>
          <w:szCs w:val="28"/>
          <w:lang w:val="nl-NL"/>
        </w:rPr>
        <w:t>liên kết đào tạo</w:t>
      </w:r>
    </w:p>
    <w:p w:rsidR="00E33CF6" w:rsidRPr="0046504B" w:rsidRDefault="00E33CF6" w:rsidP="00B1738D">
      <w:pPr>
        <w:spacing w:before="160"/>
        <w:ind w:firstLine="567"/>
        <w:jc w:val="both"/>
        <w:rPr>
          <w:color w:val="000000"/>
          <w:sz w:val="28"/>
          <w:szCs w:val="28"/>
          <w:lang w:val="nl-NL"/>
        </w:rPr>
      </w:pPr>
      <w:r w:rsidRPr="0046504B">
        <w:rPr>
          <w:color w:val="000000"/>
          <w:sz w:val="28"/>
          <w:szCs w:val="28"/>
          <w:lang w:val="nl-NL"/>
        </w:rPr>
        <w:t>1. Chương trình liên kết đào tạo bị đình chỉ tuyển sinh trong những trường hợp sau:</w:t>
      </w:r>
    </w:p>
    <w:p w:rsidR="00E33CF6" w:rsidRPr="0046504B" w:rsidRDefault="00E33CF6" w:rsidP="00B1738D">
      <w:pPr>
        <w:spacing w:before="160"/>
        <w:ind w:firstLine="567"/>
        <w:jc w:val="both"/>
        <w:rPr>
          <w:color w:val="000000"/>
          <w:sz w:val="28"/>
          <w:szCs w:val="28"/>
          <w:lang w:val="nl-NL"/>
        </w:rPr>
      </w:pPr>
      <w:r w:rsidRPr="0046504B">
        <w:rPr>
          <w:color w:val="000000"/>
          <w:sz w:val="28"/>
          <w:szCs w:val="28"/>
          <w:lang w:val="nl-NL"/>
        </w:rPr>
        <w:t xml:space="preserve">a) </w:t>
      </w:r>
      <w:r w:rsidR="00C37237" w:rsidRPr="0046504B">
        <w:rPr>
          <w:color w:val="000000"/>
          <w:sz w:val="28"/>
          <w:szCs w:val="28"/>
          <w:lang w:val="nl-NL"/>
        </w:rPr>
        <w:t xml:space="preserve">Không đảm bảo các điều kiện </w:t>
      </w:r>
      <w:r w:rsidR="001F7B05" w:rsidRPr="0046504B">
        <w:rPr>
          <w:color w:val="000000"/>
          <w:sz w:val="28"/>
          <w:szCs w:val="28"/>
          <w:lang w:val="nl-NL"/>
        </w:rPr>
        <w:t xml:space="preserve">liên kết </w:t>
      </w:r>
      <w:r w:rsidR="00C37237" w:rsidRPr="0046504B">
        <w:rPr>
          <w:color w:val="000000"/>
          <w:sz w:val="28"/>
          <w:szCs w:val="28"/>
          <w:lang w:val="nl-NL"/>
        </w:rPr>
        <w:t>quy định tại các Điều 10, 11, 12, 13</w:t>
      </w:r>
      <w:r w:rsidR="00D353F3" w:rsidRPr="0046504B">
        <w:rPr>
          <w:color w:val="000000"/>
          <w:sz w:val="28"/>
          <w:szCs w:val="28"/>
          <w:lang w:val="nl-NL"/>
        </w:rPr>
        <w:t xml:space="preserve"> </w:t>
      </w:r>
      <w:r w:rsidR="00C37237" w:rsidRPr="0046504B">
        <w:rPr>
          <w:color w:val="000000"/>
          <w:sz w:val="28"/>
          <w:szCs w:val="28"/>
          <w:lang w:val="nl-NL"/>
        </w:rPr>
        <w:t>của Nghị định này, làm ảnh hưởng đến chất lượng giáo dục</w:t>
      </w:r>
      <w:r w:rsidR="00324BF3">
        <w:rPr>
          <w:color w:val="000000"/>
          <w:sz w:val="28"/>
          <w:szCs w:val="28"/>
          <w:lang w:val="nl-NL"/>
        </w:rPr>
        <w:t>;</w:t>
      </w:r>
    </w:p>
    <w:p w:rsidR="00C37237" w:rsidRPr="0046504B" w:rsidRDefault="00E33CF6" w:rsidP="00B1738D">
      <w:pPr>
        <w:spacing w:before="160"/>
        <w:ind w:firstLine="567"/>
        <w:jc w:val="both"/>
        <w:rPr>
          <w:color w:val="000000"/>
          <w:sz w:val="28"/>
          <w:szCs w:val="28"/>
          <w:lang w:val="nl-NL"/>
        </w:rPr>
      </w:pPr>
      <w:r w:rsidRPr="0046504B">
        <w:rPr>
          <w:color w:val="000000"/>
          <w:sz w:val="28"/>
          <w:szCs w:val="28"/>
          <w:lang w:val="nl-NL"/>
        </w:rPr>
        <w:t xml:space="preserve">b) </w:t>
      </w:r>
      <w:r w:rsidR="00C37237" w:rsidRPr="0046504B">
        <w:rPr>
          <w:color w:val="000000"/>
          <w:sz w:val="28"/>
          <w:szCs w:val="28"/>
          <w:lang w:val="nl-NL"/>
        </w:rPr>
        <w:t xml:space="preserve">Vi phạm quy định của Quyết định phê duyệt hoặc </w:t>
      </w:r>
      <w:r w:rsidR="00E762A8" w:rsidRPr="0046504B">
        <w:rPr>
          <w:color w:val="000000"/>
          <w:sz w:val="28"/>
          <w:szCs w:val="28"/>
          <w:lang w:val="nl-NL"/>
        </w:rPr>
        <w:t>Q</w:t>
      </w:r>
      <w:r w:rsidR="00C37237" w:rsidRPr="0046504B">
        <w:rPr>
          <w:color w:val="000000"/>
          <w:sz w:val="28"/>
          <w:szCs w:val="28"/>
          <w:lang w:val="nl-NL"/>
        </w:rPr>
        <w:t xml:space="preserve">uyết định gia hạn </w:t>
      </w:r>
      <w:r w:rsidR="007B2D53" w:rsidRPr="0046504B">
        <w:rPr>
          <w:color w:val="000000"/>
          <w:sz w:val="28"/>
          <w:szCs w:val="28"/>
          <w:lang w:val="nl-NL"/>
        </w:rPr>
        <w:t xml:space="preserve">Đề án </w:t>
      </w:r>
      <w:r w:rsidR="00C37237" w:rsidRPr="0046504B">
        <w:rPr>
          <w:color w:val="000000"/>
          <w:sz w:val="28"/>
          <w:szCs w:val="28"/>
          <w:lang w:val="nl-NL"/>
        </w:rPr>
        <w:t>liên kết đào tạo ở mức độ pháp luật quy định phải đình chỉ tuyển sinh.</w:t>
      </w:r>
    </w:p>
    <w:p w:rsidR="005F534C" w:rsidRPr="0046504B" w:rsidRDefault="00E33CF6" w:rsidP="00B1738D">
      <w:pPr>
        <w:spacing w:before="160"/>
        <w:ind w:firstLine="567"/>
        <w:jc w:val="both"/>
        <w:rPr>
          <w:color w:val="000000"/>
          <w:sz w:val="28"/>
          <w:szCs w:val="28"/>
          <w:lang w:val="nl-NL"/>
        </w:rPr>
      </w:pPr>
      <w:r w:rsidRPr="0046504B">
        <w:rPr>
          <w:color w:val="000000"/>
          <w:sz w:val="28"/>
          <w:szCs w:val="28"/>
          <w:lang w:val="nl-NL"/>
        </w:rPr>
        <w:t>2.</w:t>
      </w:r>
      <w:r w:rsidR="008C63B9" w:rsidRPr="0046504B">
        <w:rPr>
          <w:color w:val="000000"/>
          <w:sz w:val="28"/>
          <w:szCs w:val="28"/>
          <w:lang w:val="nl-NL"/>
        </w:rPr>
        <w:t xml:space="preserve"> </w:t>
      </w:r>
      <w:r w:rsidR="00853CF9" w:rsidRPr="0046504B">
        <w:rPr>
          <w:color w:val="000000"/>
          <w:sz w:val="28"/>
          <w:szCs w:val="28"/>
          <w:lang w:val="nl-NL"/>
        </w:rPr>
        <w:t>Chương trình liên kết đào tạo</w:t>
      </w:r>
      <w:r w:rsidR="00B026CC" w:rsidRPr="0046504B">
        <w:rPr>
          <w:color w:val="000000"/>
          <w:sz w:val="28"/>
          <w:szCs w:val="28"/>
          <w:lang w:val="nl-NL"/>
        </w:rPr>
        <w:t xml:space="preserve"> chấm dứt </w:t>
      </w:r>
      <w:r w:rsidR="00B75D8D" w:rsidRPr="0046504B">
        <w:rPr>
          <w:color w:val="000000"/>
          <w:sz w:val="28"/>
          <w:szCs w:val="28"/>
          <w:lang w:val="nl-NL"/>
        </w:rPr>
        <w:t xml:space="preserve">trong </w:t>
      </w:r>
      <w:r w:rsidR="00853CF9" w:rsidRPr="0046504B">
        <w:rPr>
          <w:color w:val="000000"/>
          <w:sz w:val="28"/>
          <w:szCs w:val="28"/>
          <w:lang w:val="nl-NL"/>
        </w:rPr>
        <w:t>những trường hợp sau:</w:t>
      </w:r>
    </w:p>
    <w:p w:rsidR="005D45AD" w:rsidRPr="0046504B" w:rsidRDefault="00E33CF6" w:rsidP="00B1738D">
      <w:pPr>
        <w:spacing w:before="160"/>
        <w:ind w:firstLine="567"/>
        <w:jc w:val="both"/>
        <w:rPr>
          <w:color w:val="000000"/>
          <w:sz w:val="28"/>
          <w:szCs w:val="28"/>
          <w:lang w:val="nl-NL"/>
        </w:rPr>
      </w:pPr>
      <w:r w:rsidRPr="0046504B">
        <w:rPr>
          <w:color w:val="000000"/>
          <w:sz w:val="28"/>
          <w:szCs w:val="28"/>
          <w:lang w:val="nl-NL"/>
        </w:rPr>
        <w:t xml:space="preserve">a) </w:t>
      </w:r>
      <w:r w:rsidR="005D45AD" w:rsidRPr="0046504B">
        <w:rPr>
          <w:color w:val="000000"/>
          <w:sz w:val="28"/>
          <w:szCs w:val="28"/>
          <w:lang w:val="nl-NL"/>
        </w:rPr>
        <w:t>Hết thời hạn quy định</w:t>
      </w:r>
      <w:r w:rsidR="00B82837" w:rsidRPr="0046504B">
        <w:rPr>
          <w:color w:val="000000"/>
          <w:sz w:val="28"/>
          <w:szCs w:val="28"/>
          <w:lang w:val="nl-NL"/>
        </w:rPr>
        <w:t xml:space="preserve"> trong </w:t>
      </w:r>
      <w:r w:rsidR="00D30695" w:rsidRPr="0046504B">
        <w:rPr>
          <w:color w:val="000000"/>
          <w:sz w:val="28"/>
          <w:szCs w:val="28"/>
          <w:lang w:val="nl-NL"/>
        </w:rPr>
        <w:t>Q</w:t>
      </w:r>
      <w:r w:rsidR="00B82837" w:rsidRPr="0046504B">
        <w:rPr>
          <w:color w:val="000000"/>
          <w:sz w:val="28"/>
          <w:szCs w:val="28"/>
          <w:lang w:val="nl-NL"/>
        </w:rPr>
        <w:t xml:space="preserve">uyết định phê duyệt </w:t>
      </w:r>
      <w:r w:rsidRPr="0046504B">
        <w:rPr>
          <w:color w:val="000000"/>
          <w:sz w:val="28"/>
          <w:szCs w:val="28"/>
          <w:lang w:val="nl-NL"/>
        </w:rPr>
        <w:t xml:space="preserve">hoặc </w:t>
      </w:r>
      <w:r w:rsidR="00E762A8" w:rsidRPr="0046504B">
        <w:rPr>
          <w:color w:val="000000"/>
          <w:sz w:val="28"/>
          <w:szCs w:val="28"/>
          <w:lang w:val="nl-NL"/>
        </w:rPr>
        <w:t>Q</w:t>
      </w:r>
      <w:r w:rsidRPr="0046504B">
        <w:rPr>
          <w:color w:val="000000"/>
          <w:sz w:val="28"/>
          <w:szCs w:val="28"/>
          <w:lang w:val="nl-NL"/>
        </w:rPr>
        <w:t xml:space="preserve">uyết định gia hạn </w:t>
      </w:r>
      <w:r w:rsidR="007B2D53" w:rsidRPr="0046504B">
        <w:rPr>
          <w:color w:val="000000"/>
          <w:sz w:val="28"/>
          <w:szCs w:val="28"/>
          <w:lang w:val="nl-NL"/>
        </w:rPr>
        <w:t xml:space="preserve">Đề án </w:t>
      </w:r>
      <w:r w:rsidRPr="0046504B">
        <w:rPr>
          <w:color w:val="000000"/>
          <w:sz w:val="28"/>
          <w:szCs w:val="28"/>
          <w:lang w:val="nl-NL"/>
        </w:rPr>
        <w:t>liên kết</w:t>
      </w:r>
      <w:r w:rsidR="007B2D53" w:rsidRPr="0046504B">
        <w:rPr>
          <w:color w:val="000000"/>
          <w:sz w:val="28"/>
          <w:szCs w:val="28"/>
          <w:lang w:val="nl-NL"/>
        </w:rPr>
        <w:t xml:space="preserve"> đào tạo</w:t>
      </w:r>
      <w:r w:rsidR="00B4133E">
        <w:rPr>
          <w:color w:val="000000"/>
          <w:sz w:val="28"/>
          <w:szCs w:val="28"/>
          <w:lang w:val="nl-NL"/>
        </w:rPr>
        <w:t>;</w:t>
      </w:r>
    </w:p>
    <w:p w:rsidR="001F7B05" w:rsidRPr="0046504B" w:rsidRDefault="00E33CF6" w:rsidP="00B1738D">
      <w:pPr>
        <w:spacing w:before="160"/>
        <w:ind w:firstLine="567"/>
        <w:jc w:val="both"/>
        <w:rPr>
          <w:color w:val="000000"/>
          <w:sz w:val="28"/>
          <w:szCs w:val="28"/>
          <w:lang w:val="nl-NL"/>
        </w:rPr>
      </w:pPr>
      <w:r w:rsidRPr="0046504B">
        <w:rPr>
          <w:color w:val="000000"/>
          <w:sz w:val="28"/>
          <w:szCs w:val="28"/>
          <w:lang w:val="nl-NL"/>
        </w:rPr>
        <w:t xml:space="preserve">b) </w:t>
      </w:r>
      <w:r w:rsidR="00E56ADB" w:rsidRPr="0046504B">
        <w:rPr>
          <w:color w:val="000000"/>
          <w:sz w:val="28"/>
          <w:szCs w:val="28"/>
          <w:lang w:val="nl-NL"/>
        </w:rPr>
        <w:t>Theo đề nghị của các</w:t>
      </w:r>
      <w:r w:rsidR="00B82837" w:rsidRPr="0046504B">
        <w:rPr>
          <w:color w:val="000000"/>
          <w:sz w:val="28"/>
          <w:szCs w:val="28"/>
          <w:lang w:val="nl-NL"/>
        </w:rPr>
        <w:t xml:space="preserve"> bên liên kết</w:t>
      </w:r>
      <w:r w:rsidR="00B4133E">
        <w:rPr>
          <w:color w:val="000000"/>
          <w:sz w:val="28"/>
          <w:szCs w:val="28"/>
          <w:lang w:val="nl-NL"/>
        </w:rPr>
        <w:t>;</w:t>
      </w:r>
    </w:p>
    <w:p w:rsidR="005F534C" w:rsidRPr="0046504B" w:rsidRDefault="001F7B05" w:rsidP="00B1738D">
      <w:pPr>
        <w:spacing w:before="160"/>
        <w:ind w:firstLine="567"/>
        <w:jc w:val="both"/>
        <w:rPr>
          <w:color w:val="000000"/>
          <w:sz w:val="28"/>
          <w:szCs w:val="28"/>
          <w:lang w:val="nl-NL"/>
        </w:rPr>
      </w:pPr>
      <w:r w:rsidRPr="0046504B">
        <w:rPr>
          <w:color w:val="000000"/>
          <w:sz w:val="28"/>
          <w:szCs w:val="28"/>
          <w:lang w:val="nl-NL"/>
        </w:rPr>
        <w:t xml:space="preserve">c) Hết thời hạn đình chỉ tuyển sinh nhưng không khắc phục được nguyên nhân </w:t>
      </w:r>
      <w:r w:rsidR="00913163" w:rsidRPr="0046504B">
        <w:rPr>
          <w:color w:val="000000"/>
          <w:sz w:val="28"/>
          <w:szCs w:val="28"/>
          <w:lang w:val="nl-NL"/>
        </w:rPr>
        <w:t xml:space="preserve">dẫn đến </w:t>
      </w:r>
      <w:r w:rsidRPr="0046504B">
        <w:rPr>
          <w:color w:val="000000"/>
          <w:sz w:val="28"/>
          <w:szCs w:val="28"/>
          <w:lang w:val="nl-NL"/>
        </w:rPr>
        <w:t>đình chỉ tuyển sinh</w:t>
      </w:r>
      <w:r w:rsidR="00B4133E">
        <w:rPr>
          <w:color w:val="000000"/>
          <w:sz w:val="28"/>
          <w:szCs w:val="28"/>
          <w:lang w:val="nl-NL"/>
        </w:rPr>
        <w:t>;</w:t>
      </w:r>
    </w:p>
    <w:p w:rsidR="00B026CC" w:rsidRPr="0046504B" w:rsidRDefault="001F7B05" w:rsidP="00B1738D">
      <w:pPr>
        <w:spacing w:before="160"/>
        <w:ind w:firstLine="567"/>
        <w:jc w:val="both"/>
        <w:rPr>
          <w:color w:val="000000"/>
          <w:sz w:val="28"/>
          <w:szCs w:val="28"/>
          <w:lang w:val="nl-NL"/>
        </w:rPr>
      </w:pPr>
      <w:r w:rsidRPr="0046504B">
        <w:rPr>
          <w:color w:val="000000"/>
          <w:sz w:val="28"/>
          <w:szCs w:val="28"/>
          <w:lang w:val="nl-NL"/>
        </w:rPr>
        <w:t>d</w:t>
      </w:r>
      <w:r w:rsidR="00E33CF6" w:rsidRPr="0046504B">
        <w:rPr>
          <w:color w:val="000000"/>
          <w:sz w:val="28"/>
          <w:szCs w:val="28"/>
          <w:lang w:val="nl-NL"/>
        </w:rPr>
        <w:t xml:space="preserve">) </w:t>
      </w:r>
      <w:r w:rsidR="00C37237" w:rsidRPr="0046504B">
        <w:rPr>
          <w:color w:val="000000"/>
          <w:sz w:val="28"/>
          <w:szCs w:val="28"/>
          <w:lang w:val="nl-NL"/>
        </w:rPr>
        <w:t>V</w:t>
      </w:r>
      <w:r w:rsidR="004F0C9D" w:rsidRPr="0046504B">
        <w:rPr>
          <w:color w:val="000000"/>
          <w:sz w:val="28"/>
          <w:szCs w:val="28"/>
          <w:lang w:val="nl-NL"/>
        </w:rPr>
        <w:t xml:space="preserve">i phạm </w:t>
      </w:r>
      <w:r w:rsidR="00B75D8D" w:rsidRPr="0046504B">
        <w:rPr>
          <w:color w:val="000000"/>
          <w:sz w:val="28"/>
          <w:szCs w:val="28"/>
          <w:lang w:val="nl-NL"/>
        </w:rPr>
        <w:t xml:space="preserve">quy định </w:t>
      </w:r>
      <w:r w:rsidR="005B59C5" w:rsidRPr="0046504B">
        <w:rPr>
          <w:color w:val="000000"/>
          <w:sz w:val="28"/>
          <w:szCs w:val="28"/>
          <w:lang w:val="nl-NL"/>
        </w:rPr>
        <w:t xml:space="preserve">của </w:t>
      </w:r>
      <w:r w:rsidR="00B75D8D" w:rsidRPr="0046504B">
        <w:rPr>
          <w:color w:val="000000"/>
          <w:sz w:val="28"/>
          <w:szCs w:val="28"/>
          <w:lang w:val="nl-NL"/>
        </w:rPr>
        <w:t xml:space="preserve">Quyết định </w:t>
      </w:r>
      <w:r w:rsidR="00152275" w:rsidRPr="0046504B">
        <w:rPr>
          <w:color w:val="000000"/>
          <w:sz w:val="28"/>
          <w:szCs w:val="28"/>
          <w:lang w:val="nl-NL"/>
        </w:rPr>
        <w:t xml:space="preserve">phê duyệt </w:t>
      </w:r>
      <w:r w:rsidR="00E33CF6" w:rsidRPr="0046504B">
        <w:rPr>
          <w:color w:val="000000"/>
          <w:sz w:val="28"/>
          <w:szCs w:val="28"/>
          <w:lang w:val="nl-NL"/>
        </w:rPr>
        <w:t xml:space="preserve">hoặc </w:t>
      </w:r>
      <w:r w:rsidR="00E762A8" w:rsidRPr="0046504B">
        <w:rPr>
          <w:color w:val="000000"/>
          <w:sz w:val="28"/>
          <w:szCs w:val="28"/>
          <w:lang w:val="nl-NL"/>
        </w:rPr>
        <w:t>Q</w:t>
      </w:r>
      <w:r w:rsidR="00E33CF6" w:rsidRPr="0046504B">
        <w:rPr>
          <w:color w:val="000000"/>
          <w:sz w:val="28"/>
          <w:szCs w:val="28"/>
          <w:lang w:val="nl-NL"/>
        </w:rPr>
        <w:t xml:space="preserve">uyết định gia hạn </w:t>
      </w:r>
      <w:r w:rsidR="0022750C" w:rsidRPr="0046504B">
        <w:rPr>
          <w:color w:val="000000"/>
          <w:sz w:val="28"/>
          <w:szCs w:val="28"/>
          <w:lang w:val="nl-NL"/>
        </w:rPr>
        <w:t xml:space="preserve">Đề án </w:t>
      </w:r>
      <w:r w:rsidR="00E33CF6" w:rsidRPr="0046504B">
        <w:rPr>
          <w:color w:val="000000"/>
          <w:sz w:val="28"/>
          <w:szCs w:val="28"/>
          <w:lang w:val="nl-NL"/>
        </w:rPr>
        <w:t xml:space="preserve">liên kết đào tạo </w:t>
      </w:r>
      <w:r w:rsidR="00BD528A" w:rsidRPr="0046504B">
        <w:rPr>
          <w:color w:val="000000"/>
          <w:sz w:val="28"/>
          <w:szCs w:val="28"/>
          <w:lang w:val="nl-NL"/>
        </w:rPr>
        <w:t xml:space="preserve">ở mức độ </w:t>
      </w:r>
      <w:r w:rsidR="009D5D64" w:rsidRPr="0046504B">
        <w:rPr>
          <w:color w:val="000000"/>
          <w:sz w:val="28"/>
          <w:szCs w:val="28"/>
          <w:lang w:val="nl-NL"/>
        </w:rPr>
        <w:t xml:space="preserve">pháp luật quy định </w:t>
      </w:r>
      <w:r w:rsidR="00BD528A" w:rsidRPr="0046504B">
        <w:rPr>
          <w:color w:val="000000"/>
          <w:sz w:val="28"/>
          <w:szCs w:val="28"/>
          <w:lang w:val="nl-NL"/>
        </w:rPr>
        <w:t>phải chấm dứt</w:t>
      </w:r>
      <w:r w:rsidR="00F112B4" w:rsidRPr="0046504B">
        <w:rPr>
          <w:color w:val="000000"/>
          <w:sz w:val="28"/>
          <w:szCs w:val="28"/>
          <w:lang w:val="nl-NL"/>
        </w:rPr>
        <w:t>.</w:t>
      </w:r>
    </w:p>
    <w:p w:rsidR="00FF788C" w:rsidRPr="0046504B" w:rsidRDefault="008A6A2E" w:rsidP="00B1738D">
      <w:pPr>
        <w:spacing w:before="160"/>
        <w:ind w:firstLine="567"/>
        <w:jc w:val="both"/>
        <w:rPr>
          <w:b/>
          <w:bCs/>
          <w:color w:val="000000"/>
          <w:sz w:val="28"/>
          <w:szCs w:val="28"/>
          <w:lang w:val="nl-NL"/>
        </w:rPr>
      </w:pPr>
      <w:r w:rsidRPr="0046504B">
        <w:rPr>
          <w:b/>
          <w:bCs/>
          <w:color w:val="000000"/>
          <w:sz w:val="28"/>
          <w:szCs w:val="28"/>
          <w:lang w:val="nl-NL"/>
        </w:rPr>
        <w:t xml:space="preserve">Điều </w:t>
      </w:r>
      <w:r w:rsidR="00D353F3" w:rsidRPr="0046504B">
        <w:rPr>
          <w:b/>
          <w:bCs/>
          <w:color w:val="000000"/>
          <w:sz w:val="28"/>
          <w:szCs w:val="28"/>
          <w:lang w:val="nl-NL"/>
        </w:rPr>
        <w:t>19</w:t>
      </w:r>
      <w:r w:rsidR="00FF788C" w:rsidRPr="0046504B">
        <w:rPr>
          <w:b/>
          <w:bCs/>
          <w:color w:val="000000"/>
          <w:sz w:val="28"/>
          <w:szCs w:val="28"/>
          <w:lang w:val="nl-NL"/>
        </w:rPr>
        <w:t>. Trách nhiệm của các bên liên kết</w:t>
      </w:r>
    </w:p>
    <w:p w:rsidR="00FF788C" w:rsidRPr="0046504B" w:rsidRDefault="00FF788C" w:rsidP="00B1738D">
      <w:pPr>
        <w:spacing w:before="160"/>
        <w:ind w:firstLine="567"/>
        <w:jc w:val="both"/>
        <w:rPr>
          <w:color w:val="000000"/>
          <w:sz w:val="28"/>
          <w:szCs w:val="28"/>
          <w:lang w:val="nl-NL"/>
        </w:rPr>
      </w:pPr>
      <w:r w:rsidRPr="0046504B">
        <w:rPr>
          <w:color w:val="000000"/>
          <w:sz w:val="28"/>
          <w:szCs w:val="28"/>
          <w:lang w:val="nl-NL"/>
        </w:rPr>
        <w:t xml:space="preserve">1. Tổ chức thực hiện theo quy định của Quyết định phê duyệt </w:t>
      </w:r>
      <w:r w:rsidR="00A352BA" w:rsidRPr="0046504B">
        <w:rPr>
          <w:color w:val="000000"/>
          <w:sz w:val="28"/>
          <w:szCs w:val="28"/>
          <w:lang w:val="nl-NL"/>
        </w:rPr>
        <w:t xml:space="preserve">hoặc </w:t>
      </w:r>
      <w:r w:rsidR="00A501AB" w:rsidRPr="0046504B">
        <w:rPr>
          <w:color w:val="000000"/>
          <w:sz w:val="28"/>
          <w:szCs w:val="28"/>
          <w:lang w:val="nl-NL"/>
        </w:rPr>
        <w:t>Q</w:t>
      </w:r>
      <w:r w:rsidR="00A352BA" w:rsidRPr="0046504B">
        <w:rPr>
          <w:color w:val="000000"/>
          <w:sz w:val="28"/>
          <w:szCs w:val="28"/>
          <w:lang w:val="nl-NL"/>
        </w:rPr>
        <w:t xml:space="preserve">uyết định gia hạn </w:t>
      </w:r>
      <w:r w:rsidR="0022750C" w:rsidRPr="0046504B">
        <w:rPr>
          <w:color w:val="000000"/>
          <w:sz w:val="28"/>
          <w:szCs w:val="28"/>
          <w:lang w:val="nl-NL"/>
        </w:rPr>
        <w:t xml:space="preserve">Đề án </w:t>
      </w:r>
      <w:r w:rsidR="00A352BA" w:rsidRPr="0046504B">
        <w:rPr>
          <w:color w:val="000000"/>
          <w:sz w:val="28"/>
          <w:szCs w:val="28"/>
          <w:lang w:val="nl-NL"/>
        </w:rPr>
        <w:t>liên kết</w:t>
      </w:r>
      <w:r w:rsidR="0022750C" w:rsidRPr="0046504B">
        <w:rPr>
          <w:color w:val="000000"/>
          <w:sz w:val="28"/>
          <w:szCs w:val="28"/>
          <w:lang w:val="nl-NL"/>
        </w:rPr>
        <w:t xml:space="preserve"> đào tạo</w:t>
      </w:r>
      <w:r w:rsidR="006A16AA" w:rsidRPr="0046504B">
        <w:rPr>
          <w:color w:val="000000"/>
          <w:sz w:val="28"/>
          <w:szCs w:val="28"/>
          <w:lang w:val="nl-NL"/>
        </w:rPr>
        <w:t>.</w:t>
      </w:r>
    </w:p>
    <w:p w:rsidR="00406A80" w:rsidRPr="0046504B" w:rsidRDefault="00406A80" w:rsidP="00B1738D">
      <w:pPr>
        <w:spacing w:before="160"/>
        <w:ind w:firstLine="567"/>
        <w:jc w:val="both"/>
        <w:rPr>
          <w:color w:val="000000"/>
          <w:sz w:val="28"/>
          <w:szCs w:val="28"/>
          <w:lang w:val="nl-NL"/>
        </w:rPr>
      </w:pPr>
      <w:r w:rsidRPr="0046504B">
        <w:rPr>
          <w:color w:val="000000"/>
          <w:sz w:val="28"/>
          <w:szCs w:val="28"/>
          <w:lang w:val="nl-NL"/>
        </w:rPr>
        <w:t>2. Cung cấp đầy đủ và rõ ràng các thông tin liên quan đến chương trình liên kết đào tạo</w:t>
      </w:r>
      <w:r w:rsidR="001F7B05" w:rsidRPr="0046504B">
        <w:rPr>
          <w:color w:val="000000"/>
          <w:sz w:val="28"/>
          <w:szCs w:val="28"/>
          <w:lang w:val="nl-NL"/>
        </w:rPr>
        <w:t xml:space="preserve"> trên trang web của </w:t>
      </w:r>
      <w:r w:rsidR="00A352BA" w:rsidRPr="0046504B">
        <w:rPr>
          <w:color w:val="000000"/>
          <w:sz w:val="28"/>
          <w:szCs w:val="28"/>
          <w:lang w:val="nl-NL"/>
        </w:rPr>
        <w:t>cơ sở liên kết và chịu trách nhiệm về sự chính xác của những thông tin này</w:t>
      </w:r>
      <w:r w:rsidR="0033388A" w:rsidRPr="0046504B">
        <w:rPr>
          <w:color w:val="000000"/>
          <w:sz w:val="28"/>
          <w:szCs w:val="28"/>
          <w:lang w:val="nl-NL"/>
        </w:rPr>
        <w:t>.</w:t>
      </w:r>
    </w:p>
    <w:p w:rsidR="00227724" w:rsidRPr="0046504B" w:rsidRDefault="00227724" w:rsidP="00B1738D">
      <w:pPr>
        <w:spacing w:before="160"/>
        <w:ind w:firstLine="567"/>
        <w:jc w:val="both"/>
        <w:rPr>
          <w:color w:val="000000"/>
          <w:sz w:val="28"/>
          <w:szCs w:val="28"/>
          <w:lang w:val="nl-NL"/>
        </w:rPr>
      </w:pPr>
      <w:r w:rsidRPr="0046504B">
        <w:rPr>
          <w:color w:val="000000"/>
          <w:sz w:val="28"/>
          <w:szCs w:val="28"/>
          <w:lang w:val="nl-NL"/>
        </w:rPr>
        <w:t>3. Chịu trách nhiệm về giá trị pháp lý của văn bằng, chứng chỉ của nước ngoài cấp cho người học.</w:t>
      </w:r>
    </w:p>
    <w:p w:rsidR="00C21949" w:rsidRPr="0046504B" w:rsidRDefault="00227724" w:rsidP="00B1738D">
      <w:pPr>
        <w:spacing w:before="160"/>
        <w:ind w:firstLine="567"/>
        <w:jc w:val="both"/>
        <w:rPr>
          <w:color w:val="000000"/>
          <w:sz w:val="28"/>
          <w:szCs w:val="28"/>
          <w:lang w:val="nl-NL"/>
        </w:rPr>
      </w:pPr>
      <w:r w:rsidRPr="0046504B">
        <w:rPr>
          <w:color w:val="000000"/>
          <w:sz w:val="28"/>
          <w:szCs w:val="28"/>
          <w:lang w:val="nl-NL"/>
        </w:rPr>
        <w:t>4</w:t>
      </w:r>
      <w:r w:rsidR="00E56ADB" w:rsidRPr="0046504B">
        <w:rPr>
          <w:color w:val="000000"/>
          <w:sz w:val="28"/>
          <w:szCs w:val="28"/>
          <w:lang w:val="nl-NL"/>
        </w:rPr>
        <w:t>. Đảm bảo</w:t>
      </w:r>
      <w:r w:rsidR="00C21949" w:rsidRPr="0046504B">
        <w:rPr>
          <w:color w:val="000000"/>
          <w:sz w:val="28"/>
          <w:szCs w:val="28"/>
          <w:lang w:val="nl-NL"/>
        </w:rPr>
        <w:t xml:space="preserve"> quyền lợi</w:t>
      </w:r>
      <w:r w:rsidR="000E19F0" w:rsidRPr="0046504B">
        <w:rPr>
          <w:color w:val="000000"/>
          <w:sz w:val="28"/>
          <w:szCs w:val="28"/>
          <w:lang w:val="nl-NL"/>
        </w:rPr>
        <w:t xml:space="preserve"> hợp pháp</w:t>
      </w:r>
      <w:r w:rsidR="00C21949" w:rsidRPr="0046504B">
        <w:rPr>
          <w:color w:val="000000"/>
          <w:sz w:val="28"/>
          <w:szCs w:val="28"/>
          <w:lang w:val="nl-NL"/>
        </w:rPr>
        <w:t xml:space="preserve"> của người học</w:t>
      </w:r>
      <w:r w:rsidR="0029631D" w:rsidRPr="0046504B">
        <w:rPr>
          <w:color w:val="000000"/>
          <w:sz w:val="28"/>
          <w:szCs w:val="28"/>
          <w:lang w:val="nl-NL"/>
        </w:rPr>
        <w:t xml:space="preserve">, </w:t>
      </w:r>
      <w:r w:rsidR="00244391" w:rsidRPr="0046504B">
        <w:rPr>
          <w:color w:val="000000"/>
          <w:sz w:val="28"/>
          <w:szCs w:val="28"/>
          <w:lang w:val="nl-NL"/>
        </w:rPr>
        <w:t xml:space="preserve">cán bộ, </w:t>
      </w:r>
      <w:r w:rsidR="0029631D" w:rsidRPr="0046504B">
        <w:rPr>
          <w:color w:val="000000"/>
          <w:sz w:val="28"/>
          <w:szCs w:val="28"/>
          <w:lang w:val="nl-NL"/>
        </w:rPr>
        <w:t xml:space="preserve">giảng viên, giáo viên </w:t>
      </w:r>
      <w:r w:rsidR="00DA3AFD" w:rsidRPr="0046504B">
        <w:rPr>
          <w:color w:val="000000"/>
          <w:sz w:val="28"/>
          <w:szCs w:val="28"/>
          <w:lang w:val="nl-NL"/>
        </w:rPr>
        <w:t>và những người lao động khác trong trường h</w:t>
      </w:r>
      <w:r w:rsidR="00E56ADB" w:rsidRPr="0046504B">
        <w:rPr>
          <w:color w:val="000000"/>
          <w:sz w:val="28"/>
          <w:szCs w:val="28"/>
          <w:lang w:val="nl-NL"/>
        </w:rPr>
        <w:t>ợp chấm dứt</w:t>
      </w:r>
      <w:r w:rsidR="00DA3AFD" w:rsidRPr="0046504B">
        <w:rPr>
          <w:color w:val="000000"/>
          <w:sz w:val="28"/>
          <w:szCs w:val="28"/>
          <w:lang w:val="nl-NL"/>
        </w:rPr>
        <w:t xml:space="preserve"> </w:t>
      </w:r>
      <w:r w:rsidR="00E56ADB" w:rsidRPr="0046504B">
        <w:rPr>
          <w:color w:val="000000"/>
          <w:sz w:val="28"/>
          <w:szCs w:val="28"/>
          <w:lang w:val="nl-NL"/>
        </w:rPr>
        <w:t>hoặc buộc phải chấm dứt</w:t>
      </w:r>
      <w:r w:rsidR="00B63F30" w:rsidRPr="0046504B">
        <w:rPr>
          <w:color w:val="000000"/>
          <w:sz w:val="28"/>
          <w:szCs w:val="28"/>
          <w:lang w:val="nl-NL"/>
        </w:rPr>
        <w:t xml:space="preserve"> </w:t>
      </w:r>
      <w:r w:rsidR="00DA3AFD" w:rsidRPr="0046504B">
        <w:rPr>
          <w:color w:val="000000"/>
          <w:sz w:val="28"/>
          <w:szCs w:val="28"/>
          <w:lang w:val="nl-NL"/>
        </w:rPr>
        <w:t>hoạt động</w:t>
      </w:r>
      <w:r w:rsidR="00B63F30" w:rsidRPr="0046504B">
        <w:rPr>
          <w:color w:val="000000"/>
          <w:sz w:val="28"/>
          <w:szCs w:val="28"/>
          <w:lang w:val="nl-NL"/>
        </w:rPr>
        <w:t xml:space="preserve"> liên kết đào tạo</w:t>
      </w:r>
      <w:r w:rsidR="006A16AA" w:rsidRPr="0046504B">
        <w:rPr>
          <w:color w:val="000000"/>
          <w:sz w:val="28"/>
          <w:szCs w:val="28"/>
          <w:lang w:val="nl-NL"/>
        </w:rPr>
        <w:t xml:space="preserve"> trước thời hạn.</w:t>
      </w:r>
      <w:r w:rsidR="0029631D" w:rsidRPr="0046504B">
        <w:rPr>
          <w:color w:val="000000"/>
          <w:sz w:val="28"/>
          <w:szCs w:val="28"/>
          <w:lang w:val="nl-NL"/>
        </w:rPr>
        <w:t xml:space="preserve"> </w:t>
      </w:r>
      <w:r w:rsidR="007E02B5" w:rsidRPr="0046504B">
        <w:rPr>
          <w:color w:val="000000"/>
          <w:sz w:val="28"/>
          <w:szCs w:val="28"/>
          <w:lang w:val="nl-NL"/>
        </w:rPr>
        <w:t>Cụ thể như sau:</w:t>
      </w:r>
    </w:p>
    <w:p w:rsidR="007E02B5" w:rsidRPr="0046504B" w:rsidRDefault="007E02B5" w:rsidP="00B1738D">
      <w:pPr>
        <w:spacing w:before="160"/>
        <w:ind w:firstLine="567"/>
        <w:jc w:val="both"/>
        <w:rPr>
          <w:color w:val="000000"/>
          <w:sz w:val="28"/>
          <w:szCs w:val="28"/>
          <w:lang w:val="nl-NL"/>
        </w:rPr>
      </w:pPr>
      <w:r w:rsidRPr="0046504B">
        <w:rPr>
          <w:color w:val="000000"/>
          <w:sz w:val="28"/>
          <w:szCs w:val="28"/>
          <w:lang w:val="nl-NL"/>
        </w:rPr>
        <w:t xml:space="preserve">a) </w:t>
      </w:r>
      <w:r w:rsidR="001C17CC" w:rsidRPr="0046504B">
        <w:rPr>
          <w:color w:val="000000"/>
          <w:sz w:val="28"/>
          <w:szCs w:val="28"/>
          <w:lang w:val="nl-NL"/>
        </w:rPr>
        <w:t>L</w:t>
      </w:r>
      <w:r w:rsidR="000C5291" w:rsidRPr="0046504B">
        <w:rPr>
          <w:color w:val="000000"/>
          <w:sz w:val="28"/>
          <w:szCs w:val="28"/>
          <w:lang w:val="nl-NL"/>
        </w:rPr>
        <w:t xml:space="preserve">iên hệ để chuyển sang cơ sở đào tạo khác số </w:t>
      </w:r>
      <w:r w:rsidR="00B7048E" w:rsidRPr="0046504B">
        <w:rPr>
          <w:color w:val="000000"/>
          <w:sz w:val="28"/>
          <w:szCs w:val="28"/>
          <w:lang w:val="nl-NL"/>
        </w:rPr>
        <w:t xml:space="preserve">học sinh, </w:t>
      </w:r>
      <w:r w:rsidR="000C5291" w:rsidRPr="0046504B">
        <w:rPr>
          <w:color w:val="000000"/>
          <w:sz w:val="28"/>
          <w:szCs w:val="28"/>
          <w:lang w:val="nl-NL"/>
        </w:rPr>
        <w:t>sinh viên, học viên cao học, nghiên cứu sinh đã được tuyển sinh</w:t>
      </w:r>
      <w:r w:rsidR="007A6B19" w:rsidRPr="0046504B">
        <w:rPr>
          <w:color w:val="000000"/>
          <w:sz w:val="28"/>
          <w:szCs w:val="28"/>
          <w:lang w:val="nl-NL"/>
        </w:rPr>
        <w:t xml:space="preserve"> theo quy định</w:t>
      </w:r>
      <w:r w:rsidR="00324BF3">
        <w:rPr>
          <w:color w:val="000000"/>
          <w:sz w:val="28"/>
          <w:szCs w:val="28"/>
          <w:lang w:val="nl-NL"/>
        </w:rPr>
        <w:t>;</w:t>
      </w:r>
    </w:p>
    <w:p w:rsidR="000C5291" w:rsidRPr="0046504B" w:rsidRDefault="000C5291" w:rsidP="00B1738D">
      <w:pPr>
        <w:spacing w:before="160"/>
        <w:ind w:firstLine="567"/>
        <w:jc w:val="both"/>
        <w:rPr>
          <w:color w:val="000000"/>
          <w:sz w:val="28"/>
          <w:szCs w:val="28"/>
          <w:lang w:val="nl-NL"/>
        </w:rPr>
      </w:pPr>
      <w:r w:rsidRPr="0046504B">
        <w:rPr>
          <w:color w:val="000000"/>
          <w:sz w:val="28"/>
          <w:szCs w:val="28"/>
          <w:lang w:val="nl-NL"/>
        </w:rPr>
        <w:t>b) Bồi hoàn kinh phí cho người học đối với trường hợp cung cấp chương trình đào tạo và cấp văn bằng không được Bộ Giáo d</w:t>
      </w:r>
      <w:r w:rsidR="002E5D23" w:rsidRPr="0046504B">
        <w:rPr>
          <w:color w:val="000000"/>
          <w:sz w:val="28"/>
          <w:szCs w:val="28"/>
          <w:lang w:val="nl-NL"/>
        </w:rPr>
        <w:t>ục và Đào tạo hoặc Bộ Lao động -</w:t>
      </w:r>
      <w:r w:rsidRPr="0046504B">
        <w:rPr>
          <w:color w:val="000000"/>
          <w:sz w:val="28"/>
          <w:szCs w:val="28"/>
          <w:lang w:val="nl-NL"/>
        </w:rPr>
        <w:t xml:space="preserve"> Thương binh và Xã hội công nhận</w:t>
      </w:r>
      <w:r w:rsidR="00324BF3">
        <w:rPr>
          <w:color w:val="000000"/>
          <w:sz w:val="28"/>
          <w:szCs w:val="28"/>
          <w:lang w:val="nl-NL"/>
        </w:rPr>
        <w:t>;</w:t>
      </w:r>
    </w:p>
    <w:p w:rsidR="000C5291" w:rsidRPr="0046504B" w:rsidRDefault="000C5291" w:rsidP="00B1738D">
      <w:pPr>
        <w:spacing w:before="160"/>
        <w:ind w:firstLine="567"/>
        <w:jc w:val="both"/>
        <w:rPr>
          <w:color w:val="000000"/>
          <w:sz w:val="28"/>
          <w:szCs w:val="28"/>
          <w:lang w:val="nl-NL"/>
        </w:rPr>
      </w:pPr>
      <w:r w:rsidRPr="0046504B">
        <w:rPr>
          <w:color w:val="000000"/>
          <w:sz w:val="28"/>
          <w:szCs w:val="28"/>
          <w:lang w:val="nl-NL"/>
        </w:rPr>
        <w:t xml:space="preserve">c) Thanh toán các khoản </w:t>
      </w:r>
      <w:r w:rsidR="00DE14EE" w:rsidRPr="0046504B">
        <w:rPr>
          <w:color w:val="000000"/>
          <w:sz w:val="28"/>
          <w:szCs w:val="28"/>
          <w:lang w:val="nl-NL"/>
        </w:rPr>
        <w:t>thù lao giảng dạy</w:t>
      </w:r>
      <w:r w:rsidR="00FC0BC4" w:rsidRPr="0046504B">
        <w:rPr>
          <w:color w:val="000000"/>
          <w:sz w:val="28"/>
          <w:szCs w:val="28"/>
          <w:lang w:val="nl-NL"/>
        </w:rPr>
        <w:t>,</w:t>
      </w:r>
      <w:r w:rsidR="00DE14EE" w:rsidRPr="0046504B">
        <w:rPr>
          <w:color w:val="000000"/>
          <w:sz w:val="28"/>
          <w:szCs w:val="28"/>
          <w:lang w:val="nl-NL"/>
        </w:rPr>
        <w:t xml:space="preserve"> các quyền lợi khác của giáo </w:t>
      </w:r>
      <w:r w:rsidR="00050EA7" w:rsidRPr="0046504B">
        <w:rPr>
          <w:color w:val="000000"/>
          <w:sz w:val="28"/>
          <w:szCs w:val="28"/>
          <w:lang w:val="nl-NL"/>
        </w:rPr>
        <w:t>viên,</w:t>
      </w:r>
      <w:r w:rsidR="00FC0BC4" w:rsidRPr="0046504B">
        <w:rPr>
          <w:color w:val="000000"/>
          <w:sz w:val="28"/>
          <w:szCs w:val="28"/>
          <w:lang w:val="nl-NL"/>
        </w:rPr>
        <w:t xml:space="preserve"> giảng viên và người lao động</w:t>
      </w:r>
      <w:r w:rsidR="009D3CF1" w:rsidRPr="0046504B">
        <w:rPr>
          <w:color w:val="000000"/>
          <w:sz w:val="28"/>
          <w:szCs w:val="28"/>
          <w:lang w:val="nl-NL"/>
        </w:rPr>
        <w:t xml:space="preserve"> theo hợp đồng lao động đã ký kết hoặc thỏa ước lao động tập thể</w:t>
      </w:r>
      <w:r w:rsidR="00324BF3">
        <w:rPr>
          <w:color w:val="000000"/>
          <w:sz w:val="28"/>
          <w:szCs w:val="28"/>
          <w:lang w:val="nl-NL"/>
        </w:rPr>
        <w:t>;</w:t>
      </w:r>
    </w:p>
    <w:p w:rsidR="00DE14EE" w:rsidRPr="0046504B" w:rsidRDefault="00DE14EE" w:rsidP="00F4738B">
      <w:pPr>
        <w:spacing w:before="200"/>
        <w:ind w:firstLine="567"/>
        <w:jc w:val="both"/>
        <w:rPr>
          <w:color w:val="000000"/>
          <w:sz w:val="28"/>
          <w:szCs w:val="28"/>
          <w:lang w:val="nl-NL"/>
        </w:rPr>
      </w:pPr>
      <w:r w:rsidRPr="0046504B">
        <w:rPr>
          <w:color w:val="000000"/>
          <w:sz w:val="28"/>
          <w:szCs w:val="28"/>
          <w:lang w:val="nl-NL"/>
        </w:rPr>
        <w:t>d) Thanh toán các khoản nợ thuế (nếu có) và các khoản nợ khác.</w:t>
      </w:r>
    </w:p>
    <w:p w:rsidR="0038477A" w:rsidRPr="0046504B" w:rsidRDefault="00227724" w:rsidP="00B1738D">
      <w:pPr>
        <w:spacing w:before="160"/>
        <w:ind w:firstLine="567"/>
        <w:jc w:val="both"/>
        <w:rPr>
          <w:color w:val="000000"/>
          <w:sz w:val="28"/>
          <w:szCs w:val="28"/>
          <w:lang w:val="nl-NL"/>
        </w:rPr>
      </w:pPr>
      <w:r w:rsidRPr="0046504B">
        <w:rPr>
          <w:color w:val="000000"/>
          <w:sz w:val="28"/>
          <w:szCs w:val="28"/>
          <w:lang w:val="nl-NL"/>
        </w:rPr>
        <w:lastRenderedPageBreak/>
        <w:t>5</w:t>
      </w:r>
      <w:r w:rsidR="00FF788C" w:rsidRPr="0046504B">
        <w:rPr>
          <w:color w:val="000000"/>
          <w:sz w:val="28"/>
          <w:szCs w:val="28"/>
          <w:lang w:val="nl-NL"/>
        </w:rPr>
        <w:t>. Thực hiện chế độ báo cáo</w:t>
      </w:r>
      <w:r w:rsidR="00F96CC9" w:rsidRPr="0046504B">
        <w:rPr>
          <w:color w:val="000000"/>
          <w:sz w:val="28"/>
          <w:szCs w:val="28"/>
          <w:lang w:val="nl-NL"/>
        </w:rPr>
        <w:t xml:space="preserve"> </w:t>
      </w:r>
      <w:r w:rsidR="00FF788C" w:rsidRPr="0046504B">
        <w:rPr>
          <w:color w:val="000000"/>
          <w:sz w:val="28"/>
          <w:szCs w:val="28"/>
          <w:lang w:val="nl-NL"/>
        </w:rPr>
        <w:t>theo quy định sau:</w:t>
      </w:r>
      <w:r w:rsidR="00B7048E" w:rsidRPr="0046504B">
        <w:rPr>
          <w:color w:val="000000"/>
          <w:sz w:val="28"/>
          <w:szCs w:val="28"/>
          <w:lang w:val="nl-NL"/>
        </w:rPr>
        <w:t xml:space="preserve"> </w:t>
      </w:r>
    </w:p>
    <w:p w:rsidR="007D7A72" w:rsidRPr="0046504B" w:rsidRDefault="00FF788C" w:rsidP="00B1738D">
      <w:pPr>
        <w:spacing w:before="160"/>
        <w:ind w:firstLine="567"/>
        <w:jc w:val="both"/>
        <w:rPr>
          <w:color w:val="000000"/>
          <w:sz w:val="28"/>
          <w:szCs w:val="28"/>
          <w:lang w:val="nl-NL"/>
        </w:rPr>
      </w:pPr>
      <w:r w:rsidRPr="0046504B">
        <w:rPr>
          <w:color w:val="000000"/>
          <w:sz w:val="28"/>
          <w:szCs w:val="28"/>
          <w:lang w:val="nl-NL"/>
        </w:rPr>
        <w:t xml:space="preserve">a) </w:t>
      </w:r>
      <w:r w:rsidR="007D7A72" w:rsidRPr="0046504B">
        <w:rPr>
          <w:color w:val="000000"/>
          <w:sz w:val="28"/>
          <w:szCs w:val="28"/>
          <w:lang w:val="nl-NL"/>
        </w:rPr>
        <w:t>Đối với liên kết đào tạo cấp văn bằng</w:t>
      </w:r>
      <w:r w:rsidR="00324BF3">
        <w:rPr>
          <w:color w:val="000000"/>
          <w:sz w:val="28"/>
          <w:szCs w:val="28"/>
          <w:lang w:val="nl-NL"/>
        </w:rPr>
        <w:t>:</w:t>
      </w:r>
    </w:p>
    <w:p w:rsidR="007D7A72" w:rsidRPr="0046504B" w:rsidRDefault="00814F69" w:rsidP="00B1738D">
      <w:pPr>
        <w:spacing w:before="160"/>
        <w:ind w:firstLine="567"/>
        <w:jc w:val="both"/>
        <w:rPr>
          <w:color w:val="000000"/>
          <w:sz w:val="28"/>
          <w:szCs w:val="28"/>
          <w:lang w:val="nl-NL"/>
        </w:rPr>
      </w:pPr>
      <w:r w:rsidRPr="0046504B">
        <w:rPr>
          <w:color w:val="000000"/>
          <w:sz w:val="28"/>
          <w:szCs w:val="28"/>
          <w:lang w:val="nl-NL"/>
        </w:rPr>
        <w:t>C</w:t>
      </w:r>
      <w:r w:rsidR="00E00A87" w:rsidRPr="0046504B">
        <w:rPr>
          <w:color w:val="000000"/>
          <w:sz w:val="28"/>
          <w:szCs w:val="28"/>
          <w:lang w:val="nl-NL"/>
        </w:rPr>
        <w:t>ác bên tham gia liên kết đào tạo</w:t>
      </w:r>
      <w:r w:rsidR="004438BB" w:rsidRPr="0046504B">
        <w:rPr>
          <w:color w:val="000000"/>
          <w:sz w:val="28"/>
          <w:szCs w:val="28"/>
          <w:lang w:val="nl-NL"/>
        </w:rPr>
        <w:t xml:space="preserve"> có trách nhiệm báo cáo </w:t>
      </w:r>
      <w:r w:rsidR="00EB2243" w:rsidRPr="0046504B">
        <w:rPr>
          <w:color w:val="000000"/>
          <w:sz w:val="28"/>
          <w:szCs w:val="28"/>
          <w:lang w:val="nl-NL"/>
        </w:rPr>
        <w:t xml:space="preserve">việc tổ chức thực hiện liên kết đào tạo </w:t>
      </w:r>
      <w:r w:rsidR="00743585" w:rsidRPr="0046504B">
        <w:rPr>
          <w:color w:val="000000"/>
          <w:sz w:val="28"/>
          <w:szCs w:val="28"/>
          <w:lang w:val="nl-NL"/>
        </w:rPr>
        <w:t xml:space="preserve">cho </w:t>
      </w:r>
      <w:r w:rsidR="000F5160" w:rsidRPr="0046504B">
        <w:rPr>
          <w:color w:val="000000"/>
          <w:sz w:val="28"/>
          <w:szCs w:val="28"/>
          <w:lang w:val="nl-NL"/>
        </w:rPr>
        <w:t>cấp có thẩm quyền phê duyệt Đề án liên kết đào tạo với nước ngoài</w:t>
      </w:r>
      <w:r w:rsidR="00743585" w:rsidRPr="0046504B">
        <w:rPr>
          <w:color w:val="000000"/>
          <w:sz w:val="28"/>
          <w:szCs w:val="28"/>
          <w:lang w:val="nl-NL"/>
        </w:rPr>
        <w:t xml:space="preserve"> và </w:t>
      </w:r>
      <w:r w:rsidR="002768CC" w:rsidRPr="0046504B">
        <w:rPr>
          <w:color w:val="000000"/>
          <w:sz w:val="28"/>
          <w:szCs w:val="28"/>
          <w:lang w:val="nl-NL"/>
        </w:rPr>
        <w:t xml:space="preserve">báo cáo </w:t>
      </w:r>
      <w:r w:rsidR="005F529E" w:rsidRPr="0046504B">
        <w:rPr>
          <w:color w:val="000000"/>
          <w:sz w:val="28"/>
          <w:szCs w:val="28"/>
          <w:lang w:val="nl-NL"/>
        </w:rPr>
        <w:t xml:space="preserve">cơ quan </w:t>
      </w:r>
      <w:r w:rsidR="002768CC" w:rsidRPr="0046504B">
        <w:rPr>
          <w:color w:val="000000"/>
          <w:sz w:val="28"/>
          <w:szCs w:val="28"/>
          <w:lang w:val="nl-NL"/>
        </w:rPr>
        <w:t xml:space="preserve">chủ quản trường hợp cơ sở giáo dục thuộc </w:t>
      </w:r>
      <w:r w:rsidR="005F529E" w:rsidRPr="0046504B">
        <w:rPr>
          <w:color w:val="000000"/>
          <w:sz w:val="28"/>
          <w:szCs w:val="28"/>
          <w:lang w:val="nl-NL"/>
        </w:rPr>
        <w:t xml:space="preserve">cơ quan </w:t>
      </w:r>
      <w:r w:rsidR="002768CC" w:rsidRPr="0046504B">
        <w:rPr>
          <w:color w:val="000000"/>
          <w:sz w:val="28"/>
          <w:szCs w:val="28"/>
          <w:lang w:val="nl-NL"/>
        </w:rPr>
        <w:t>chủ quản</w:t>
      </w:r>
      <w:r w:rsidR="00324BF3">
        <w:rPr>
          <w:color w:val="000000"/>
          <w:sz w:val="28"/>
          <w:szCs w:val="28"/>
          <w:lang w:val="nl-NL"/>
        </w:rPr>
        <w:t>.</w:t>
      </w:r>
    </w:p>
    <w:p w:rsidR="00814F69" w:rsidRPr="0046504B" w:rsidRDefault="007D7A72" w:rsidP="00B1738D">
      <w:pPr>
        <w:spacing w:before="160"/>
        <w:ind w:firstLine="567"/>
        <w:jc w:val="both"/>
        <w:rPr>
          <w:color w:val="000000"/>
          <w:sz w:val="28"/>
          <w:szCs w:val="28"/>
          <w:lang w:val="nl-NL"/>
        </w:rPr>
      </w:pPr>
      <w:r w:rsidRPr="000264F4">
        <w:rPr>
          <w:color w:val="000000"/>
          <w:spacing w:val="-6"/>
          <w:sz w:val="28"/>
          <w:szCs w:val="28"/>
          <w:lang w:val="nl-NL"/>
        </w:rPr>
        <w:t>Đại học Quốc gia, Đại học Thái Nguyên, Đại học Huế, Đại học Đà Nẵng</w:t>
      </w:r>
      <w:r w:rsidRPr="0046504B">
        <w:rPr>
          <w:color w:val="000000"/>
          <w:sz w:val="28"/>
          <w:szCs w:val="28"/>
          <w:lang w:val="nl-NL"/>
        </w:rPr>
        <w:t xml:space="preserve"> </w:t>
      </w:r>
      <w:r w:rsidRPr="000264F4">
        <w:rPr>
          <w:color w:val="000000"/>
          <w:spacing w:val="4"/>
          <w:sz w:val="28"/>
          <w:szCs w:val="28"/>
          <w:lang w:val="nl-NL"/>
        </w:rPr>
        <w:t xml:space="preserve">báo cáo Bộ Giáo dục và Đào tạo về </w:t>
      </w:r>
      <w:r w:rsidR="007C4B5D" w:rsidRPr="000264F4">
        <w:rPr>
          <w:color w:val="000000"/>
          <w:spacing w:val="4"/>
          <w:sz w:val="28"/>
          <w:szCs w:val="28"/>
          <w:lang w:val="nl-NL"/>
        </w:rPr>
        <w:t xml:space="preserve">thực hiện </w:t>
      </w:r>
      <w:r w:rsidRPr="000264F4">
        <w:rPr>
          <w:color w:val="000000"/>
          <w:spacing w:val="4"/>
          <w:sz w:val="28"/>
          <w:szCs w:val="28"/>
          <w:lang w:val="nl-NL"/>
        </w:rPr>
        <w:t>liên kết đào tạo tại những cơ sở này</w:t>
      </w:r>
      <w:r w:rsidRPr="0046504B">
        <w:rPr>
          <w:color w:val="000000"/>
          <w:sz w:val="28"/>
          <w:szCs w:val="28"/>
          <w:lang w:val="nl-NL"/>
        </w:rPr>
        <w:t>.</w:t>
      </w:r>
      <w:r w:rsidR="00814F69" w:rsidRPr="0046504B">
        <w:rPr>
          <w:color w:val="000000"/>
          <w:sz w:val="28"/>
          <w:szCs w:val="28"/>
          <w:lang w:val="nl-NL"/>
        </w:rPr>
        <w:t xml:space="preserve"> </w:t>
      </w:r>
    </w:p>
    <w:p w:rsidR="00814F69" w:rsidRPr="0046504B" w:rsidRDefault="00814F69" w:rsidP="00B1738D">
      <w:pPr>
        <w:spacing w:before="160"/>
        <w:ind w:firstLine="567"/>
        <w:jc w:val="both"/>
        <w:rPr>
          <w:color w:val="000000"/>
          <w:sz w:val="28"/>
          <w:szCs w:val="28"/>
          <w:lang w:val="nl-NL"/>
        </w:rPr>
      </w:pPr>
      <w:r w:rsidRPr="0046504B">
        <w:rPr>
          <w:color w:val="000000"/>
          <w:sz w:val="28"/>
          <w:szCs w:val="28"/>
          <w:lang w:val="nl-NL"/>
        </w:rPr>
        <w:t>Báo cáo được thực hiện sau mỗi năm học</w:t>
      </w:r>
      <w:r w:rsidR="00FD40C5" w:rsidRPr="0046504B">
        <w:rPr>
          <w:color w:val="000000"/>
          <w:sz w:val="28"/>
          <w:szCs w:val="28"/>
          <w:lang w:val="nl-NL"/>
        </w:rPr>
        <w:t xml:space="preserve">, </w:t>
      </w:r>
      <w:r w:rsidRPr="0046504B">
        <w:rPr>
          <w:color w:val="000000"/>
          <w:sz w:val="28"/>
          <w:szCs w:val="28"/>
          <w:lang w:val="nl-NL"/>
        </w:rPr>
        <w:t xml:space="preserve">bao gồm các nội dung liên quan đến việc thực hiện Quyết định phê duyệt, Quyết định gia hạn Đề án liên kết đào tạo, công tác tổ chức giảng dạy và học tập, kết quả học tập của học sinh, sinh viên, học viên cao học, nghiên cứu sinh, số lượng tuyển sinh, </w:t>
      </w:r>
      <w:r w:rsidR="000A7E63" w:rsidRPr="0046504B">
        <w:rPr>
          <w:color w:val="000000"/>
          <w:sz w:val="28"/>
          <w:szCs w:val="28"/>
          <w:lang w:val="nl-NL"/>
        </w:rPr>
        <w:t xml:space="preserve">số lượng </w:t>
      </w:r>
      <w:r w:rsidRPr="0046504B">
        <w:rPr>
          <w:color w:val="000000"/>
          <w:sz w:val="28"/>
          <w:szCs w:val="28"/>
          <w:lang w:val="nl-NL"/>
        </w:rPr>
        <w:t>tốt nghiệp</w:t>
      </w:r>
      <w:r w:rsidR="000A7E63" w:rsidRPr="0046504B">
        <w:rPr>
          <w:color w:val="000000"/>
          <w:sz w:val="28"/>
          <w:szCs w:val="28"/>
          <w:lang w:val="nl-NL"/>
        </w:rPr>
        <w:t xml:space="preserve">, </w:t>
      </w:r>
      <w:r w:rsidR="008B01DB" w:rsidRPr="0046504B">
        <w:rPr>
          <w:color w:val="000000"/>
          <w:sz w:val="28"/>
          <w:szCs w:val="28"/>
          <w:lang w:val="nl-NL"/>
        </w:rPr>
        <w:t xml:space="preserve">tỷ lệ tốt nghiệp, văn bằng </w:t>
      </w:r>
      <w:r w:rsidRPr="0046504B">
        <w:rPr>
          <w:color w:val="000000"/>
          <w:sz w:val="28"/>
          <w:szCs w:val="28"/>
          <w:lang w:val="nl-NL"/>
        </w:rPr>
        <w:t>được cấp, báo cáo tài chính, những khó khăn, thuận lợi trong quá trình triển khai, đề xuất, kiến nghị.</w:t>
      </w:r>
      <w:r w:rsidR="000A7E63" w:rsidRPr="0046504B">
        <w:rPr>
          <w:color w:val="000000"/>
          <w:sz w:val="28"/>
          <w:szCs w:val="28"/>
          <w:lang w:val="nl-NL"/>
        </w:rPr>
        <w:t xml:space="preserve"> </w:t>
      </w:r>
    </w:p>
    <w:p w:rsidR="000A7E63" w:rsidRPr="0046504B" w:rsidRDefault="000A7E63" w:rsidP="00B1738D">
      <w:pPr>
        <w:spacing w:before="160"/>
        <w:ind w:firstLine="567"/>
        <w:jc w:val="both"/>
        <w:rPr>
          <w:color w:val="000000"/>
          <w:sz w:val="28"/>
          <w:szCs w:val="28"/>
          <w:lang w:val="nl-NL"/>
        </w:rPr>
      </w:pPr>
      <w:r w:rsidRPr="0046504B">
        <w:rPr>
          <w:color w:val="000000"/>
          <w:sz w:val="28"/>
          <w:szCs w:val="28"/>
          <w:lang w:val="nl-NL"/>
        </w:rPr>
        <w:t>b) Đối với liên kết đào tạo cấp chứng chỉ</w:t>
      </w:r>
      <w:r w:rsidR="00C37D66">
        <w:rPr>
          <w:color w:val="000000"/>
          <w:sz w:val="28"/>
          <w:szCs w:val="28"/>
          <w:lang w:val="nl-NL"/>
        </w:rPr>
        <w:t>:</w:t>
      </w:r>
      <w:r w:rsidRPr="0046504B">
        <w:rPr>
          <w:color w:val="000000"/>
          <w:sz w:val="28"/>
          <w:szCs w:val="28"/>
          <w:lang w:val="nl-NL"/>
        </w:rPr>
        <w:t xml:space="preserve"> </w:t>
      </w:r>
    </w:p>
    <w:p w:rsidR="00F07F9E" w:rsidRPr="0046504B" w:rsidRDefault="00ED1E1D" w:rsidP="00B1738D">
      <w:pPr>
        <w:spacing w:before="160"/>
        <w:ind w:firstLine="567"/>
        <w:jc w:val="both"/>
        <w:rPr>
          <w:color w:val="000000"/>
          <w:sz w:val="28"/>
          <w:szCs w:val="28"/>
          <w:lang w:val="nl-NL"/>
        </w:rPr>
      </w:pPr>
      <w:r w:rsidRPr="0046504B">
        <w:rPr>
          <w:color w:val="000000"/>
          <w:sz w:val="28"/>
          <w:szCs w:val="28"/>
          <w:lang w:val="nl-NL"/>
        </w:rPr>
        <w:t>C</w:t>
      </w:r>
      <w:r w:rsidR="00270A9D" w:rsidRPr="0046504B">
        <w:rPr>
          <w:color w:val="000000"/>
          <w:sz w:val="28"/>
          <w:szCs w:val="28"/>
          <w:lang w:val="nl-NL"/>
        </w:rPr>
        <w:t xml:space="preserve">ơ sở giáo dục đại học báo cáo </w:t>
      </w:r>
      <w:r w:rsidR="00F07F9E" w:rsidRPr="0046504B">
        <w:rPr>
          <w:color w:val="000000"/>
          <w:sz w:val="28"/>
          <w:szCs w:val="28"/>
          <w:lang w:val="nl-NL"/>
        </w:rPr>
        <w:t>Bộ Giáo dục và Đào tạo</w:t>
      </w:r>
      <w:r w:rsidR="004115C4">
        <w:rPr>
          <w:color w:val="000000"/>
          <w:sz w:val="28"/>
          <w:szCs w:val="28"/>
          <w:lang w:val="nl-NL"/>
        </w:rPr>
        <w:t>.</w:t>
      </w:r>
      <w:r w:rsidR="004D0836" w:rsidRPr="0046504B">
        <w:rPr>
          <w:color w:val="000000"/>
          <w:sz w:val="28"/>
          <w:szCs w:val="28"/>
          <w:lang w:val="nl-NL"/>
        </w:rPr>
        <w:t xml:space="preserve"> </w:t>
      </w:r>
    </w:p>
    <w:p w:rsidR="00ED1E1D" w:rsidRPr="0046504B" w:rsidRDefault="00ED1E1D" w:rsidP="00B1738D">
      <w:pPr>
        <w:spacing w:before="160"/>
        <w:ind w:firstLine="567"/>
        <w:jc w:val="both"/>
        <w:rPr>
          <w:color w:val="000000"/>
          <w:sz w:val="28"/>
          <w:szCs w:val="28"/>
          <w:lang w:val="nl-NL"/>
        </w:rPr>
      </w:pPr>
      <w:r w:rsidRPr="0046504B">
        <w:rPr>
          <w:color w:val="000000"/>
          <w:sz w:val="28"/>
          <w:szCs w:val="28"/>
          <w:lang w:val="nl-NL"/>
        </w:rPr>
        <w:t>C</w:t>
      </w:r>
      <w:r w:rsidR="004D0836" w:rsidRPr="0046504B">
        <w:rPr>
          <w:color w:val="000000"/>
          <w:sz w:val="28"/>
          <w:szCs w:val="28"/>
          <w:lang w:val="nl-NL"/>
        </w:rPr>
        <w:t xml:space="preserve">ơ sở giáo dục nghề nghiệp </w:t>
      </w:r>
      <w:r w:rsidR="00713098" w:rsidRPr="0046504B">
        <w:rPr>
          <w:color w:val="000000"/>
          <w:sz w:val="28"/>
          <w:szCs w:val="28"/>
          <w:lang w:val="nl-NL"/>
        </w:rPr>
        <w:t>báo cáo Sở Giáo d</w:t>
      </w:r>
      <w:r w:rsidR="00306901">
        <w:rPr>
          <w:color w:val="000000"/>
          <w:sz w:val="28"/>
          <w:szCs w:val="28"/>
          <w:lang w:val="nl-NL"/>
        </w:rPr>
        <w:t>ục và Đào tạo hoặc Sở Lao động -</w:t>
      </w:r>
      <w:r w:rsidR="004115C4">
        <w:rPr>
          <w:color w:val="000000"/>
          <w:sz w:val="28"/>
          <w:szCs w:val="28"/>
          <w:lang w:val="nl-NL"/>
        </w:rPr>
        <w:t xml:space="preserve"> Thương binh và Xã hội</w:t>
      </w:r>
      <w:r w:rsidR="005F529E" w:rsidRPr="0046504B">
        <w:rPr>
          <w:color w:val="000000"/>
          <w:sz w:val="28"/>
          <w:szCs w:val="28"/>
          <w:lang w:val="nl-NL"/>
        </w:rPr>
        <w:t>.</w:t>
      </w:r>
      <w:r w:rsidRPr="0046504B">
        <w:rPr>
          <w:color w:val="000000"/>
          <w:sz w:val="28"/>
          <w:szCs w:val="28"/>
          <w:lang w:val="nl-NL"/>
        </w:rPr>
        <w:t xml:space="preserve"> </w:t>
      </w:r>
    </w:p>
    <w:p w:rsidR="00F244E6" w:rsidRPr="0046504B" w:rsidRDefault="00F244E6" w:rsidP="00B1738D">
      <w:pPr>
        <w:spacing w:before="160"/>
        <w:ind w:firstLine="567"/>
        <w:jc w:val="both"/>
        <w:rPr>
          <w:color w:val="000000"/>
          <w:sz w:val="28"/>
          <w:szCs w:val="28"/>
          <w:lang w:val="nl-NL"/>
        </w:rPr>
      </w:pPr>
      <w:r w:rsidRPr="0046504B">
        <w:rPr>
          <w:color w:val="000000"/>
          <w:sz w:val="28"/>
          <w:szCs w:val="28"/>
          <w:lang w:val="nl-NL"/>
        </w:rPr>
        <w:t>Sở Gi</w:t>
      </w:r>
      <w:r w:rsidR="00306901">
        <w:rPr>
          <w:color w:val="000000"/>
          <w:sz w:val="28"/>
          <w:szCs w:val="28"/>
          <w:lang w:val="nl-NL"/>
        </w:rPr>
        <w:t>áo dục và Đào tạo, Sở Lao động -</w:t>
      </w:r>
      <w:r w:rsidRPr="0046504B">
        <w:rPr>
          <w:color w:val="000000"/>
          <w:sz w:val="28"/>
          <w:szCs w:val="28"/>
          <w:lang w:val="nl-NL"/>
        </w:rPr>
        <w:t xml:space="preserve"> Thương binh và Xã hội báo cáo Bộ Giáo d</w:t>
      </w:r>
      <w:r w:rsidR="00306901">
        <w:rPr>
          <w:color w:val="000000"/>
          <w:sz w:val="28"/>
          <w:szCs w:val="28"/>
          <w:lang w:val="nl-NL"/>
        </w:rPr>
        <w:t>ục và Đào tạo hoặc Bộ Lao động -</w:t>
      </w:r>
      <w:r w:rsidR="004115C4">
        <w:rPr>
          <w:color w:val="000000"/>
          <w:sz w:val="28"/>
          <w:szCs w:val="28"/>
          <w:lang w:val="nl-NL"/>
        </w:rPr>
        <w:t xml:space="preserve"> Thương binh và Xã hội</w:t>
      </w:r>
      <w:r w:rsidRPr="0046504B">
        <w:rPr>
          <w:color w:val="000000"/>
          <w:sz w:val="28"/>
          <w:szCs w:val="28"/>
          <w:lang w:val="nl-NL"/>
        </w:rPr>
        <w:t xml:space="preserve">. </w:t>
      </w:r>
    </w:p>
    <w:p w:rsidR="00ED1E1D" w:rsidRPr="0046504B" w:rsidRDefault="00ED1E1D" w:rsidP="00B1738D">
      <w:pPr>
        <w:spacing w:before="160"/>
        <w:ind w:firstLine="567"/>
        <w:jc w:val="both"/>
        <w:rPr>
          <w:color w:val="000000"/>
          <w:sz w:val="28"/>
          <w:szCs w:val="28"/>
          <w:lang w:val="nl-NL"/>
        </w:rPr>
      </w:pPr>
      <w:r w:rsidRPr="0046504B">
        <w:rPr>
          <w:color w:val="000000"/>
          <w:sz w:val="28"/>
          <w:szCs w:val="28"/>
          <w:lang w:val="nl-NL"/>
        </w:rPr>
        <w:t>Báo cáo</w:t>
      </w:r>
      <w:r w:rsidR="00FD40C5" w:rsidRPr="0046504B">
        <w:rPr>
          <w:color w:val="000000"/>
          <w:sz w:val="28"/>
          <w:szCs w:val="28"/>
          <w:lang w:val="nl-NL"/>
        </w:rPr>
        <w:t xml:space="preserve"> được thực hiện </w:t>
      </w:r>
      <w:r w:rsidR="00BE2FBA">
        <w:rPr>
          <w:color w:val="000000"/>
          <w:sz w:val="28"/>
          <w:szCs w:val="28"/>
          <w:lang w:val="nl-NL"/>
        </w:rPr>
        <w:t>0</w:t>
      </w:r>
      <w:r w:rsidR="00FD40C5" w:rsidRPr="0046504B">
        <w:rPr>
          <w:color w:val="000000"/>
          <w:sz w:val="28"/>
          <w:szCs w:val="28"/>
          <w:lang w:val="nl-NL"/>
        </w:rPr>
        <w:t xml:space="preserve">6 tháng một lần, </w:t>
      </w:r>
      <w:r w:rsidR="00ED17EC" w:rsidRPr="0046504B">
        <w:rPr>
          <w:color w:val="000000"/>
          <w:sz w:val="28"/>
          <w:szCs w:val="28"/>
          <w:lang w:val="nl-NL"/>
        </w:rPr>
        <w:t xml:space="preserve">bao gồm các nội dung </w:t>
      </w:r>
      <w:r w:rsidR="00BE2FBA">
        <w:rPr>
          <w:color w:val="000000"/>
          <w:sz w:val="28"/>
          <w:szCs w:val="28"/>
          <w:lang w:val="nl-NL"/>
        </w:rPr>
        <w:t>chủ yếu</w:t>
      </w:r>
      <w:r w:rsidR="00ED17EC" w:rsidRPr="0046504B">
        <w:rPr>
          <w:color w:val="000000"/>
          <w:sz w:val="28"/>
          <w:szCs w:val="28"/>
          <w:lang w:val="nl-NL"/>
        </w:rPr>
        <w:t xml:space="preserve"> sau</w:t>
      </w:r>
      <w:r w:rsidR="00156936">
        <w:rPr>
          <w:color w:val="000000"/>
          <w:sz w:val="28"/>
          <w:szCs w:val="28"/>
          <w:lang w:val="nl-NL"/>
        </w:rPr>
        <w:t>: Đ</w:t>
      </w:r>
      <w:r w:rsidR="00FD40C5" w:rsidRPr="0046504B">
        <w:rPr>
          <w:color w:val="000000"/>
          <w:sz w:val="28"/>
          <w:szCs w:val="28"/>
          <w:lang w:val="nl-NL"/>
        </w:rPr>
        <w:t xml:space="preserve">ối tượng liên kết, </w:t>
      </w:r>
      <w:r w:rsidR="004B50C7" w:rsidRPr="0046504B">
        <w:rPr>
          <w:color w:val="000000"/>
          <w:sz w:val="28"/>
          <w:szCs w:val="28"/>
          <w:lang w:val="nl-NL"/>
        </w:rPr>
        <w:t xml:space="preserve">nội dung, </w:t>
      </w:r>
      <w:r w:rsidR="00FD40C5" w:rsidRPr="0046504B">
        <w:rPr>
          <w:color w:val="000000"/>
          <w:sz w:val="28"/>
          <w:szCs w:val="28"/>
          <w:lang w:val="nl-NL"/>
        </w:rPr>
        <w:t xml:space="preserve">chương trình giảng dạy, </w:t>
      </w:r>
      <w:r w:rsidR="004B50C7" w:rsidRPr="0046504B">
        <w:rPr>
          <w:color w:val="000000"/>
          <w:sz w:val="28"/>
          <w:szCs w:val="28"/>
          <w:lang w:val="nl-NL"/>
        </w:rPr>
        <w:t xml:space="preserve">chứng chỉ </w:t>
      </w:r>
      <w:r w:rsidR="00ED17EC" w:rsidRPr="0046504B">
        <w:rPr>
          <w:color w:val="000000"/>
          <w:sz w:val="28"/>
          <w:szCs w:val="28"/>
          <w:lang w:val="nl-NL"/>
        </w:rPr>
        <w:t xml:space="preserve">được cấp, </w:t>
      </w:r>
      <w:r w:rsidR="004B50C7" w:rsidRPr="0046504B">
        <w:rPr>
          <w:color w:val="000000"/>
          <w:sz w:val="28"/>
          <w:szCs w:val="28"/>
          <w:lang w:val="nl-NL"/>
        </w:rPr>
        <w:t xml:space="preserve">số người được đào tạo, </w:t>
      </w:r>
      <w:r w:rsidR="00ED17EC" w:rsidRPr="0046504B">
        <w:rPr>
          <w:color w:val="000000"/>
          <w:sz w:val="28"/>
          <w:szCs w:val="28"/>
          <w:lang w:val="nl-NL"/>
        </w:rPr>
        <w:t xml:space="preserve">trách nhiệm và quyền hạn </w:t>
      </w:r>
      <w:r w:rsidR="004B50C7" w:rsidRPr="0046504B">
        <w:rPr>
          <w:color w:val="000000"/>
          <w:sz w:val="28"/>
          <w:szCs w:val="28"/>
          <w:lang w:val="nl-NL"/>
        </w:rPr>
        <w:t>của n</w:t>
      </w:r>
      <w:r w:rsidR="00ED17EC" w:rsidRPr="0046504B">
        <w:rPr>
          <w:color w:val="000000"/>
          <w:sz w:val="28"/>
          <w:szCs w:val="28"/>
          <w:lang w:val="nl-NL"/>
        </w:rPr>
        <w:t xml:space="preserve">gười học, giáo viên, giảng viên và người lao động khác, </w:t>
      </w:r>
      <w:r w:rsidR="008B01DB" w:rsidRPr="0046504B">
        <w:rPr>
          <w:color w:val="000000"/>
          <w:sz w:val="28"/>
          <w:szCs w:val="28"/>
          <w:lang w:val="nl-NL"/>
        </w:rPr>
        <w:t xml:space="preserve">báo cáo </w:t>
      </w:r>
      <w:r w:rsidR="00B60383" w:rsidRPr="0046504B">
        <w:rPr>
          <w:color w:val="000000"/>
          <w:sz w:val="28"/>
          <w:szCs w:val="28"/>
          <w:lang w:val="nl-NL"/>
        </w:rPr>
        <w:t xml:space="preserve">tài chính, những khó khăn, thuận lợi trong quá trình triển khai, đề xuất, kiến nghị. </w:t>
      </w:r>
      <w:r w:rsidR="007C4B5D" w:rsidRPr="0046504B">
        <w:rPr>
          <w:color w:val="000000"/>
          <w:sz w:val="28"/>
          <w:szCs w:val="28"/>
          <w:lang w:val="nl-NL"/>
        </w:rPr>
        <w:t xml:space="preserve"> </w:t>
      </w:r>
    </w:p>
    <w:p w:rsidR="00910CA9" w:rsidRPr="0046504B" w:rsidRDefault="00227724" w:rsidP="00B1738D">
      <w:pPr>
        <w:spacing w:before="160"/>
        <w:ind w:firstLine="567"/>
        <w:jc w:val="both"/>
        <w:rPr>
          <w:color w:val="000000"/>
          <w:sz w:val="28"/>
          <w:szCs w:val="28"/>
          <w:lang w:val="nl-NL"/>
        </w:rPr>
      </w:pPr>
      <w:r w:rsidRPr="0046504B">
        <w:rPr>
          <w:color w:val="000000"/>
          <w:sz w:val="28"/>
          <w:szCs w:val="28"/>
          <w:lang w:val="nl-NL"/>
        </w:rPr>
        <w:t>6</w:t>
      </w:r>
      <w:r w:rsidR="00910CA9" w:rsidRPr="0046504B">
        <w:rPr>
          <w:color w:val="000000"/>
          <w:sz w:val="28"/>
          <w:szCs w:val="28"/>
          <w:lang w:val="nl-NL"/>
        </w:rPr>
        <w:t>. Chấp hành các quy định có liên quan của pháp luật Việt Nam.</w:t>
      </w:r>
    </w:p>
    <w:p w:rsidR="00981849" w:rsidRPr="0046504B" w:rsidRDefault="00981849" w:rsidP="002E5D23">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p>
    <w:p w:rsidR="00FF788C" w:rsidRPr="0046504B" w:rsidRDefault="00FF788C" w:rsidP="002E5D23">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r w:rsidRPr="0046504B">
        <w:rPr>
          <w:b/>
          <w:bCs/>
          <w:color w:val="000000"/>
          <w:sz w:val="28"/>
          <w:szCs w:val="28"/>
          <w:lang w:val="nl-NL"/>
        </w:rPr>
        <w:t xml:space="preserve">Chương </w:t>
      </w:r>
      <w:smartTag w:uri="urn:schemas-microsoft-com:office:smarttags" w:element="stockticker">
        <w:r w:rsidRPr="0046504B">
          <w:rPr>
            <w:b/>
            <w:bCs/>
            <w:color w:val="000000"/>
            <w:sz w:val="28"/>
            <w:szCs w:val="28"/>
            <w:lang w:val="nl-NL"/>
          </w:rPr>
          <w:t>III</w:t>
        </w:r>
      </w:smartTag>
    </w:p>
    <w:p w:rsidR="00FF788C" w:rsidRPr="0046504B" w:rsidRDefault="00FF788C" w:rsidP="002E5D23">
      <w:pPr>
        <w:pStyle w:val="Heading5"/>
        <w:spacing w:before="0" w:after="0"/>
        <w:jc w:val="center"/>
        <w:rPr>
          <w:i w:val="0"/>
          <w:color w:val="000000"/>
          <w:sz w:val="28"/>
          <w:szCs w:val="28"/>
          <w:lang w:val="nl-NL"/>
        </w:rPr>
      </w:pPr>
      <w:r w:rsidRPr="0046504B">
        <w:rPr>
          <w:i w:val="0"/>
          <w:color w:val="000000"/>
          <w:szCs w:val="28"/>
          <w:lang w:val="nl-NL"/>
        </w:rPr>
        <w:t>CƠ SỞ GIÁO DỤC</w:t>
      </w:r>
      <w:r w:rsidR="002B02A7" w:rsidRPr="0046504B">
        <w:rPr>
          <w:i w:val="0"/>
          <w:color w:val="000000"/>
          <w:szCs w:val="28"/>
          <w:lang w:val="nl-NL"/>
        </w:rPr>
        <w:t xml:space="preserve"> </w:t>
      </w:r>
      <w:r w:rsidRPr="0046504B">
        <w:rPr>
          <w:i w:val="0"/>
          <w:color w:val="000000"/>
          <w:szCs w:val="28"/>
          <w:lang w:val="nl-NL"/>
        </w:rPr>
        <w:t xml:space="preserve">CÓ </w:t>
      </w:r>
      <w:r w:rsidR="0068271C" w:rsidRPr="0046504B">
        <w:rPr>
          <w:i w:val="0"/>
          <w:color w:val="000000"/>
          <w:szCs w:val="28"/>
          <w:lang w:val="nl-NL"/>
        </w:rPr>
        <w:t xml:space="preserve">VỐN ĐẦU TƯ </w:t>
      </w:r>
      <w:r w:rsidRPr="0046504B">
        <w:rPr>
          <w:i w:val="0"/>
          <w:color w:val="000000"/>
          <w:szCs w:val="28"/>
          <w:lang w:val="nl-NL"/>
        </w:rPr>
        <w:t>NƯỚC NGOÀI</w:t>
      </w:r>
    </w:p>
    <w:p w:rsidR="00FF788C" w:rsidRPr="0046504B" w:rsidRDefault="00FF788C" w:rsidP="002E5D23">
      <w:pPr>
        <w:jc w:val="center"/>
        <w:rPr>
          <w:b/>
          <w:bCs/>
          <w:color w:val="000000"/>
          <w:sz w:val="28"/>
          <w:szCs w:val="28"/>
          <w:lang w:val="nl-NL"/>
        </w:rPr>
      </w:pPr>
    </w:p>
    <w:p w:rsidR="00FF788C" w:rsidRPr="0046504B" w:rsidRDefault="00FF788C" w:rsidP="002E5D23">
      <w:pPr>
        <w:jc w:val="center"/>
        <w:rPr>
          <w:b/>
          <w:bCs/>
          <w:color w:val="000000"/>
          <w:sz w:val="28"/>
          <w:szCs w:val="28"/>
          <w:lang w:val="nl-NL"/>
        </w:rPr>
      </w:pPr>
      <w:r w:rsidRPr="0046504B">
        <w:rPr>
          <w:b/>
          <w:bCs/>
          <w:color w:val="000000"/>
          <w:sz w:val="28"/>
          <w:szCs w:val="28"/>
          <w:lang w:val="nl-NL"/>
        </w:rPr>
        <w:t xml:space="preserve">Mục </w:t>
      </w:r>
      <w:r w:rsidR="006332F0" w:rsidRPr="0046504B">
        <w:rPr>
          <w:b/>
          <w:bCs/>
          <w:color w:val="000000"/>
          <w:sz w:val="28"/>
          <w:szCs w:val="28"/>
          <w:lang w:val="nl-NL"/>
        </w:rPr>
        <w:t>1</w:t>
      </w:r>
    </w:p>
    <w:p w:rsidR="00AE72D0" w:rsidRPr="0046504B" w:rsidRDefault="00AE72D0" w:rsidP="002E5D23">
      <w:pPr>
        <w:jc w:val="center"/>
        <w:rPr>
          <w:b/>
          <w:bCs/>
          <w:color w:val="000000"/>
          <w:sz w:val="26"/>
          <w:szCs w:val="28"/>
          <w:lang w:val="nl-NL"/>
        </w:rPr>
      </w:pPr>
      <w:r w:rsidRPr="0046504B">
        <w:rPr>
          <w:b/>
          <w:bCs/>
          <w:color w:val="000000"/>
          <w:sz w:val="26"/>
          <w:szCs w:val="28"/>
          <w:lang w:val="nl-NL"/>
        </w:rPr>
        <w:t>NHỮNG QUY ĐỊNH CHUNG</w:t>
      </w:r>
    </w:p>
    <w:p w:rsidR="006D4D58" w:rsidRPr="0046504B" w:rsidRDefault="005171A1" w:rsidP="00B17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
          <w:bCs/>
          <w:color w:val="000000"/>
          <w:sz w:val="28"/>
          <w:szCs w:val="28"/>
          <w:lang w:val="nl-NL"/>
        </w:rPr>
      </w:pPr>
      <w:r w:rsidRPr="0046504B">
        <w:rPr>
          <w:b/>
          <w:bCs/>
          <w:color w:val="000000"/>
          <w:sz w:val="28"/>
          <w:szCs w:val="28"/>
          <w:lang w:val="nl-NL"/>
        </w:rPr>
        <w:t xml:space="preserve">Điều </w:t>
      </w:r>
      <w:r w:rsidR="007A6B19" w:rsidRPr="0046504B">
        <w:rPr>
          <w:b/>
          <w:bCs/>
          <w:color w:val="000000"/>
          <w:sz w:val="28"/>
          <w:szCs w:val="28"/>
          <w:lang w:val="nl-NL"/>
        </w:rPr>
        <w:t>2</w:t>
      </w:r>
      <w:r w:rsidR="003B1621" w:rsidRPr="0046504B">
        <w:rPr>
          <w:b/>
          <w:bCs/>
          <w:color w:val="000000"/>
          <w:sz w:val="28"/>
          <w:szCs w:val="28"/>
          <w:lang w:val="nl-NL"/>
        </w:rPr>
        <w:t>0</w:t>
      </w:r>
      <w:r w:rsidR="00D3637E" w:rsidRPr="0046504B">
        <w:rPr>
          <w:b/>
          <w:bCs/>
          <w:color w:val="000000"/>
          <w:sz w:val="28"/>
          <w:szCs w:val="28"/>
          <w:lang w:val="nl-NL"/>
        </w:rPr>
        <w:t xml:space="preserve">. </w:t>
      </w:r>
      <w:r w:rsidR="006D4D58" w:rsidRPr="0046504B">
        <w:rPr>
          <w:b/>
          <w:bCs/>
          <w:color w:val="000000"/>
          <w:sz w:val="28"/>
          <w:szCs w:val="28"/>
          <w:lang w:val="nl-NL"/>
        </w:rPr>
        <w:t>Hình thức đầu tư nước ngoài trong</w:t>
      </w:r>
      <w:r w:rsidR="003B1621" w:rsidRPr="0046504B">
        <w:rPr>
          <w:b/>
          <w:bCs/>
          <w:color w:val="000000"/>
          <w:sz w:val="28"/>
          <w:szCs w:val="28"/>
          <w:lang w:val="nl-NL"/>
        </w:rPr>
        <w:t xml:space="preserve"> lĩnh vực</w:t>
      </w:r>
      <w:r w:rsidR="006D4D58" w:rsidRPr="0046504B">
        <w:rPr>
          <w:b/>
          <w:bCs/>
          <w:color w:val="000000"/>
          <w:sz w:val="28"/>
          <w:szCs w:val="28"/>
          <w:lang w:val="nl-NL"/>
        </w:rPr>
        <w:t xml:space="preserve"> giáo dục</w:t>
      </w:r>
    </w:p>
    <w:p w:rsidR="004C3529" w:rsidRPr="0046504B" w:rsidRDefault="00A13E8E" w:rsidP="00B17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bCs/>
          <w:color w:val="000000"/>
          <w:sz w:val="28"/>
          <w:szCs w:val="28"/>
          <w:lang w:val="nl-NL"/>
        </w:rPr>
        <w:t xml:space="preserve">1. </w:t>
      </w:r>
      <w:r w:rsidR="004C3529" w:rsidRPr="0046504B">
        <w:rPr>
          <w:bCs/>
          <w:color w:val="000000"/>
          <w:sz w:val="28"/>
          <w:szCs w:val="28"/>
          <w:lang w:val="nl-NL"/>
        </w:rPr>
        <w:t xml:space="preserve">Nhà đầu tư nước ngoài được phép đầu tư trực tiếp thành lập cơ sở giáo dục quy định tại Điều </w:t>
      </w:r>
      <w:r w:rsidR="00484B35" w:rsidRPr="0046504B">
        <w:rPr>
          <w:bCs/>
          <w:color w:val="000000"/>
          <w:sz w:val="28"/>
          <w:szCs w:val="28"/>
          <w:lang w:val="nl-NL"/>
        </w:rPr>
        <w:t>2</w:t>
      </w:r>
      <w:r w:rsidR="003B1621" w:rsidRPr="0046504B">
        <w:rPr>
          <w:bCs/>
          <w:color w:val="000000"/>
          <w:sz w:val="28"/>
          <w:szCs w:val="28"/>
          <w:lang w:val="nl-NL"/>
        </w:rPr>
        <w:t>1</w:t>
      </w:r>
      <w:r w:rsidR="004C3529" w:rsidRPr="0046504B">
        <w:rPr>
          <w:bCs/>
          <w:color w:val="000000"/>
          <w:sz w:val="28"/>
          <w:szCs w:val="28"/>
          <w:lang w:val="nl-NL"/>
        </w:rPr>
        <w:t xml:space="preserve"> của Nghị định này theo </w:t>
      </w:r>
      <w:r w:rsidR="00E2765E" w:rsidRPr="0046504B">
        <w:rPr>
          <w:bCs/>
          <w:color w:val="000000"/>
          <w:sz w:val="28"/>
          <w:szCs w:val="28"/>
          <w:lang w:val="nl-NL"/>
        </w:rPr>
        <w:t xml:space="preserve">các </w:t>
      </w:r>
      <w:r w:rsidR="004C3529" w:rsidRPr="0046504B">
        <w:rPr>
          <w:bCs/>
          <w:color w:val="000000"/>
          <w:sz w:val="28"/>
          <w:szCs w:val="28"/>
          <w:lang w:val="nl-NL"/>
        </w:rPr>
        <w:t>hình thức sau:</w:t>
      </w:r>
    </w:p>
    <w:p w:rsidR="006D4D58" w:rsidRPr="0046504B" w:rsidRDefault="00A13E8E" w:rsidP="00B17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ind w:firstLine="567"/>
        <w:jc w:val="both"/>
        <w:rPr>
          <w:bCs/>
          <w:color w:val="000000"/>
          <w:sz w:val="28"/>
          <w:szCs w:val="28"/>
          <w:lang w:val="nl-NL"/>
        </w:rPr>
      </w:pPr>
      <w:r w:rsidRPr="0046504B">
        <w:rPr>
          <w:bCs/>
          <w:color w:val="000000"/>
          <w:sz w:val="28"/>
          <w:szCs w:val="28"/>
          <w:lang w:val="nl-NL"/>
        </w:rPr>
        <w:t xml:space="preserve">a) </w:t>
      </w:r>
      <w:r w:rsidR="004C3529" w:rsidRPr="0046504B">
        <w:rPr>
          <w:bCs/>
          <w:color w:val="000000"/>
          <w:sz w:val="28"/>
          <w:szCs w:val="28"/>
          <w:lang w:val="nl-NL"/>
        </w:rPr>
        <w:t>Cơ sở giáo dục 100% vốn của nhà đầu tư nước ngoài</w:t>
      </w:r>
      <w:r w:rsidR="00C9473D">
        <w:rPr>
          <w:bCs/>
          <w:color w:val="000000"/>
          <w:sz w:val="28"/>
          <w:szCs w:val="28"/>
          <w:lang w:val="nl-NL"/>
        </w:rPr>
        <w:t>;</w:t>
      </w:r>
    </w:p>
    <w:p w:rsidR="00303CD8" w:rsidRPr="0046504B" w:rsidRDefault="00A13E8E"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Cs/>
          <w:color w:val="000000"/>
          <w:sz w:val="28"/>
          <w:szCs w:val="28"/>
          <w:lang w:val="nl-NL"/>
        </w:rPr>
      </w:pPr>
      <w:r w:rsidRPr="0046504B">
        <w:rPr>
          <w:bCs/>
          <w:color w:val="000000"/>
          <w:sz w:val="28"/>
          <w:szCs w:val="28"/>
          <w:lang w:val="nl-NL"/>
        </w:rPr>
        <w:lastRenderedPageBreak/>
        <w:t xml:space="preserve">b) </w:t>
      </w:r>
      <w:r w:rsidR="004C3529" w:rsidRPr="0046504B">
        <w:rPr>
          <w:bCs/>
          <w:color w:val="000000"/>
          <w:sz w:val="28"/>
          <w:szCs w:val="28"/>
          <w:lang w:val="nl-NL"/>
        </w:rPr>
        <w:t>Cơ sở giáo dục liên doanh giữa nhà đầu tư trong nước và nhà đầu tư nước ngoài.</w:t>
      </w:r>
      <w:r w:rsidRPr="0046504B">
        <w:rPr>
          <w:bCs/>
          <w:color w:val="000000"/>
          <w:sz w:val="28"/>
          <w:szCs w:val="28"/>
          <w:lang w:val="nl-NL"/>
        </w:rPr>
        <w:t xml:space="preserve"> </w:t>
      </w:r>
    </w:p>
    <w:p w:rsidR="00A13E8E" w:rsidRPr="0046504B" w:rsidRDefault="00A13E8E"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Cs/>
          <w:color w:val="000000"/>
          <w:sz w:val="28"/>
          <w:szCs w:val="28"/>
          <w:lang w:val="nl-NL"/>
        </w:rPr>
      </w:pPr>
      <w:r w:rsidRPr="0046504B">
        <w:rPr>
          <w:bCs/>
          <w:color w:val="000000"/>
          <w:sz w:val="28"/>
          <w:szCs w:val="28"/>
          <w:lang w:val="nl-NL"/>
        </w:rPr>
        <w:t xml:space="preserve">2. </w:t>
      </w:r>
      <w:r w:rsidR="00C50A7F" w:rsidRPr="0046504B">
        <w:rPr>
          <w:bCs/>
          <w:color w:val="000000"/>
          <w:sz w:val="28"/>
          <w:szCs w:val="28"/>
          <w:lang w:val="nl-NL"/>
        </w:rPr>
        <w:t>C</w:t>
      </w:r>
      <w:r w:rsidRPr="0046504B">
        <w:rPr>
          <w:bCs/>
          <w:color w:val="000000"/>
          <w:sz w:val="28"/>
          <w:szCs w:val="28"/>
          <w:lang w:val="nl-NL"/>
        </w:rPr>
        <w:t xml:space="preserve">ơ sở giáo dục có vốn đầu tư nước ngoài </w:t>
      </w:r>
      <w:r w:rsidR="007923F7" w:rsidRPr="0046504B">
        <w:rPr>
          <w:bCs/>
          <w:color w:val="000000"/>
          <w:sz w:val="28"/>
          <w:szCs w:val="28"/>
          <w:lang w:val="nl-NL"/>
        </w:rPr>
        <w:t>là pháp nhân Việt Nam</w:t>
      </w:r>
      <w:r w:rsidR="00C50A7F" w:rsidRPr="0046504B">
        <w:rPr>
          <w:bCs/>
          <w:color w:val="000000"/>
          <w:sz w:val="28"/>
          <w:szCs w:val="28"/>
          <w:lang w:val="nl-NL"/>
        </w:rPr>
        <w:t xml:space="preserve"> kể từ ngày có quyết định cho phép thành lập</w:t>
      </w:r>
      <w:r w:rsidR="00F07082" w:rsidRPr="0046504B">
        <w:rPr>
          <w:bCs/>
          <w:color w:val="000000"/>
          <w:sz w:val="28"/>
          <w:szCs w:val="28"/>
          <w:lang w:val="nl-NL"/>
        </w:rPr>
        <w:t xml:space="preserve"> và </w:t>
      </w:r>
      <w:r w:rsidR="007923F7" w:rsidRPr="0046504B">
        <w:rPr>
          <w:bCs/>
          <w:color w:val="000000"/>
          <w:sz w:val="28"/>
          <w:szCs w:val="28"/>
          <w:lang w:val="nl-NL"/>
        </w:rPr>
        <w:t xml:space="preserve">hoạt động theo quy định của pháp luật Việt Nam. </w:t>
      </w:r>
    </w:p>
    <w:p w:rsidR="004335F7" w:rsidRPr="0046504B" w:rsidRDefault="004C3529"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rFonts w:ascii="Times New Roman Bold" w:hAnsi="Times New Roman Bold"/>
          <w:b/>
          <w:bCs/>
          <w:color w:val="000000"/>
          <w:spacing w:val="-4"/>
          <w:sz w:val="28"/>
          <w:szCs w:val="28"/>
          <w:lang w:val="nl-NL"/>
        </w:rPr>
      </w:pPr>
      <w:r w:rsidRPr="0046504B">
        <w:rPr>
          <w:rFonts w:ascii="Times New Roman Bold" w:hAnsi="Times New Roman Bold"/>
          <w:b/>
          <w:bCs/>
          <w:color w:val="000000"/>
          <w:spacing w:val="-4"/>
          <w:sz w:val="28"/>
          <w:szCs w:val="28"/>
          <w:lang w:val="nl-NL"/>
        </w:rPr>
        <w:t xml:space="preserve">Điều </w:t>
      </w:r>
      <w:r w:rsidR="006F2F50" w:rsidRPr="0046504B">
        <w:rPr>
          <w:rFonts w:ascii="Times New Roman Bold" w:hAnsi="Times New Roman Bold"/>
          <w:b/>
          <w:bCs/>
          <w:color w:val="000000"/>
          <w:spacing w:val="-4"/>
          <w:sz w:val="28"/>
          <w:szCs w:val="28"/>
          <w:lang w:val="nl-NL"/>
        </w:rPr>
        <w:t>2</w:t>
      </w:r>
      <w:r w:rsidR="003B1621" w:rsidRPr="0046504B">
        <w:rPr>
          <w:rFonts w:ascii="Times New Roman Bold" w:hAnsi="Times New Roman Bold"/>
          <w:b/>
          <w:bCs/>
          <w:color w:val="000000"/>
          <w:spacing w:val="-4"/>
          <w:sz w:val="28"/>
          <w:szCs w:val="28"/>
          <w:lang w:val="nl-NL"/>
        </w:rPr>
        <w:t>1</w:t>
      </w:r>
      <w:r w:rsidRPr="0046504B">
        <w:rPr>
          <w:rFonts w:ascii="Times New Roman Bold" w:hAnsi="Times New Roman Bold"/>
          <w:b/>
          <w:bCs/>
          <w:color w:val="000000"/>
          <w:spacing w:val="-4"/>
          <w:sz w:val="28"/>
          <w:szCs w:val="28"/>
          <w:lang w:val="nl-NL"/>
        </w:rPr>
        <w:t>.</w:t>
      </w:r>
      <w:r w:rsidR="00D1563B">
        <w:rPr>
          <w:rFonts w:ascii="Times New Roman Bold" w:hAnsi="Times New Roman Bold"/>
          <w:b/>
          <w:bCs/>
          <w:color w:val="000000"/>
          <w:spacing w:val="-4"/>
          <w:sz w:val="28"/>
          <w:szCs w:val="28"/>
          <w:lang w:val="nl-NL"/>
        </w:rPr>
        <w:t xml:space="preserve"> Loại hình c</w:t>
      </w:r>
      <w:r w:rsidR="003332BD" w:rsidRPr="0046504B">
        <w:rPr>
          <w:rFonts w:ascii="Times New Roman Bold" w:hAnsi="Times New Roman Bold"/>
          <w:b/>
          <w:bCs/>
          <w:color w:val="000000"/>
          <w:spacing w:val="-4"/>
          <w:sz w:val="28"/>
          <w:szCs w:val="28"/>
          <w:lang w:val="nl-NL"/>
        </w:rPr>
        <w:t>ơ sở giáo dục</w:t>
      </w:r>
      <w:r w:rsidR="002E1237" w:rsidRPr="0046504B">
        <w:rPr>
          <w:rFonts w:ascii="Times New Roman Bold" w:hAnsi="Times New Roman Bold"/>
          <w:b/>
          <w:bCs/>
          <w:color w:val="000000"/>
          <w:spacing w:val="-4"/>
          <w:sz w:val="28"/>
          <w:szCs w:val="28"/>
          <w:lang w:val="nl-NL"/>
        </w:rPr>
        <w:t xml:space="preserve"> </w:t>
      </w:r>
      <w:r w:rsidR="006A7909" w:rsidRPr="0046504B">
        <w:rPr>
          <w:rFonts w:ascii="Times New Roman Bold" w:hAnsi="Times New Roman Bold"/>
          <w:b/>
          <w:bCs/>
          <w:color w:val="000000"/>
          <w:spacing w:val="-4"/>
          <w:sz w:val="28"/>
          <w:szCs w:val="28"/>
          <w:lang w:val="nl-NL"/>
        </w:rPr>
        <w:t xml:space="preserve">có vốn đầu tư nước ngoài </w:t>
      </w:r>
      <w:r w:rsidR="003332BD" w:rsidRPr="0046504B">
        <w:rPr>
          <w:rFonts w:ascii="Times New Roman Bold" w:hAnsi="Times New Roman Bold"/>
          <w:b/>
          <w:bCs/>
          <w:color w:val="000000"/>
          <w:spacing w:val="-4"/>
          <w:sz w:val="28"/>
          <w:szCs w:val="28"/>
          <w:lang w:val="nl-NL"/>
        </w:rPr>
        <w:t>được phép thành lập</w:t>
      </w:r>
    </w:p>
    <w:p w:rsidR="004335F7" w:rsidRPr="0046504B" w:rsidRDefault="00D3637E"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
          <w:bCs/>
          <w:color w:val="000000"/>
          <w:sz w:val="28"/>
          <w:szCs w:val="28"/>
          <w:lang w:val="nl-NL"/>
        </w:rPr>
      </w:pPr>
      <w:r w:rsidRPr="0046504B">
        <w:rPr>
          <w:color w:val="000000"/>
          <w:sz w:val="28"/>
          <w:szCs w:val="28"/>
          <w:lang w:val="nl-NL"/>
        </w:rPr>
        <w:t>1. Cơ sở đào tạo</w:t>
      </w:r>
      <w:r w:rsidR="0080553F" w:rsidRPr="0046504B">
        <w:rPr>
          <w:color w:val="000000"/>
          <w:sz w:val="28"/>
          <w:szCs w:val="28"/>
          <w:lang w:val="nl-NL"/>
        </w:rPr>
        <w:t>, bồi dưỡng</w:t>
      </w:r>
      <w:r w:rsidRPr="0046504B">
        <w:rPr>
          <w:color w:val="000000"/>
          <w:sz w:val="28"/>
          <w:szCs w:val="28"/>
          <w:lang w:val="nl-NL"/>
        </w:rPr>
        <w:t xml:space="preserve"> ngắn hạn</w:t>
      </w:r>
      <w:r w:rsidR="00C861B7" w:rsidRPr="0046504B">
        <w:rPr>
          <w:color w:val="000000"/>
          <w:sz w:val="28"/>
          <w:szCs w:val="28"/>
          <w:lang w:val="nl-NL"/>
        </w:rPr>
        <w:t>.</w:t>
      </w:r>
    </w:p>
    <w:p w:rsidR="004335F7" w:rsidRPr="0046504B" w:rsidRDefault="00D3637E"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
          <w:bCs/>
          <w:color w:val="000000"/>
          <w:sz w:val="28"/>
          <w:szCs w:val="28"/>
          <w:lang w:val="nl-NL"/>
        </w:rPr>
      </w:pPr>
      <w:r w:rsidRPr="0046504B">
        <w:rPr>
          <w:color w:val="000000"/>
          <w:sz w:val="28"/>
          <w:szCs w:val="28"/>
          <w:lang w:val="nl-NL"/>
        </w:rPr>
        <w:t>2. Cơ sở giáo dục mầm non (trường mầm non, trường mẫu giáo, nhà trẻ</w:t>
      </w:r>
      <w:r w:rsidR="00C85EED" w:rsidRPr="0046504B">
        <w:rPr>
          <w:color w:val="000000"/>
          <w:sz w:val="28"/>
          <w:szCs w:val="28"/>
          <w:lang w:val="nl-NL"/>
        </w:rPr>
        <w:t>)</w:t>
      </w:r>
      <w:r w:rsidRPr="0046504B">
        <w:rPr>
          <w:color w:val="000000"/>
          <w:sz w:val="28"/>
          <w:szCs w:val="28"/>
          <w:lang w:val="nl-NL"/>
        </w:rPr>
        <w:t xml:space="preserve"> thực hiện chương trình giáo dục theo chương trìn</w:t>
      </w:r>
      <w:r w:rsidR="00F00D37" w:rsidRPr="0046504B">
        <w:rPr>
          <w:color w:val="000000"/>
          <w:sz w:val="28"/>
          <w:szCs w:val="28"/>
          <w:lang w:val="nl-NL"/>
        </w:rPr>
        <w:t xml:space="preserve">h của nước ngoài, dành cho trẻ </w:t>
      </w:r>
      <w:r w:rsidRPr="0046504B">
        <w:rPr>
          <w:color w:val="000000"/>
          <w:sz w:val="28"/>
          <w:szCs w:val="28"/>
          <w:lang w:val="nl-NL"/>
        </w:rPr>
        <w:t>em</w:t>
      </w:r>
      <w:r w:rsidR="00F00D37" w:rsidRPr="0046504B">
        <w:rPr>
          <w:color w:val="000000"/>
          <w:sz w:val="28"/>
          <w:szCs w:val="28"/>
          <w:lang w:val="nl-NL"/>
        </w:rPr>
        <w:t xml:space="preserve"> là người</w:t>
      </w:r>
      <w:r w:rsidRPr="0046504B">
        <w:rPr>
          <w:color w:val="000000"/>
          <w:sz w:val="28"/>
          <w:szCs w:val="28"/>
          <w:lang w:val="nl-NL"/>
        </w:rPr>
        <w:t xml:space="preserve"> nước ngoài</w:t>
      </w:r>
      <w:r w:rsidR="00C861B7" w:rsidRPr="0046504B">
        <w:rPr>
          <w:color w:val="000000"/>
          <w:sz w:val="28"/>
          <w:szCs w:val="28"/>
          <w:lang w:val="nl-NL"/>
        </w:rPr>
        <w:t>.</w:t>
      </w:r>
    </w:p>
    <w:p w:rsidR="004335F7" w:rsidRPr="0046504B" w:rsidRDefault="00AB780B"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
          <w:bCs/>
          <w:color w:val="000000"/>
          <w:sz w:val="28"/>
          <w:szCs w:val="28"/>
          <w:lang w:val="nl-NL"/>
        </w:rPr>
      </w:pPr>
      <w:r w:rsidRPr="0046504B">
        <w:rPr>
          <w:color w:val="000000"/>
          <w:sz w:val="28"/>
          <w:szCs w:val="28"/>
          <w:lang w:val="nl-NL"/>
        </w:rPr>
        <w:t>3</w:t>
      </w:r>
      <w:r w:rsidR="00D3637E" w:rsidRPr="0046504B">
        <w:rPr>
          <w:color w:val="000000"/>
          <w:sz w:val="28"/>
          <w:szCs w:val="28"/>
          <w:lang w:val="nl-NL"/>
        </w:rPr>
        <w:t>. Cơ sở giáo dục phổ thông (trường tiểu học, trường trung học cơ sở, trường trung học phổ thông, trư</w:t>
      </w:r>
      <w:r w:rsidR="00C9473D">
        <w:rPr>
          <w:color w:val="000000"/>
          <w:sz w:val="28"/>
          <w:szCs w:val="28"/>
          <w:lang w:val="nl-NL"/>
        </w:rPr>
        <w:t>ờng phổ thông có nhiều cấp học)</w:t>
      </w:r>
      <w:r w:rsidR="00CC051D" w:rsidRPr="0046504B">
        <w:rPr>
          <w:color w:val="000000"/>
          <w:sz w:val="28"/>
          <w:szCs w:val="28"/>
          <w:lang w:val="nl-NL"/>
        </w:rPr>
        <w:t xml:space="preserve"> </w:t>
      </w:r>
      <w:r w:rsidR="00D3637E" w:rsidRPr="0046504B">
        <w:rPr>
          <w:color w:val="000000"/>
          <w:sz w:val="28"/>
          <w:szCs w:val="28"/>
          <w:lang w:val="nl-NL"/>
        </w:rPr>
        <w:t>thực hiện chương trình giáo dục theo chương trình của nước ngoài, cấp văn bằn</w:t>
      </w:r>
      <w:r w:rsidR="00FB03AB" w:rsidRPr="0046504B">
        <w:rPr>
          <w:color w:val="000000"/>
          <w:sz w:val="28"/>
          <w:szCs w:val="28"/>
          <w:lang w:val="nl-NL"/>
        </w:rPr>
        <w:t xml:space="preserve">g của nước ngoài, dành cho học </w:t>
      </w:r>
      <w:r w:rsidR="00D3637E" w:rsidRPr="0046504B">
        <w:rPr>
          <w:color w:val="000000"/>
          <w:sz w:val="28"/>
          <w:szCs w:val="28"/>
          <w:lang w:val="nl-NL"/>
        </w:rPr>
        <w:t xml:space="preserve">sinh </w:t>
      </w:r>
      <w:r w:rsidR="00FB03AB" w:rsidRPr="0046504B">
        <w:rPr>
          <w:color w:val="000000"/>
          <w:sz w:val="28"/>
          <w:szCs w:val="28"/>
          <w:lang w:val="nl-NL"/>
        </w:rPr>
        <w:t xml:space="preserve">là người </w:t>
      </w:r>
      <w:r w:rsidR="00D3637E" w:rsidRPr="0046504B">
        <w:rPr>
          <w:color w:val="000000"/>
          <w:sz w:val="28"/>
          <w:szCs w:val="28"/>
          <w:lang w:val="nl-NL"/>
        </w:rPr>
        <w:t>nước ngoài và một bộ phận học sinh Việt Nam có nhu cầu</w:t>
      </w:r>
      <w:r w:rsidR="00C861B7" w:rsidRPr="0046504B">
        <w:rPr>
          <w:color w:val="000000"/>
          <w:sz w:val="28"/>
          <w:szCs w:val="28"/>
          <w:lang w:val="nl-NL"/>
        </w:rPr>
        <w:t>.</w:t>
      </w:r>
    </w:p>
    <w:p w:rsidR="001D5B86" w:rsidRPr="0046504B" w:rsidRDefault="00AB780B"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bCs/>
          <w:color w:val="000000"/>
          <w:sz w:val="28"/>
          <w:szCs w:val="28"/>
          <w:lang w:val="nl-NL"/>
        </w:rPr>
      </w:pPr>
      <w:r w:rsidRPr="0046504B">
        <w:rPr>
          <w:color w:val="000000"/>
          <w:sz w:val="28"/>
          <w:szCs w:val="28"/>
          <w:lang w:val="nl-NL"/>
        </w:rPr>
        <w:t>4</w:t>
      </w:r>
      <w:r w:rsidR="00D3637E" w:rsidRPr="0046504B">
        <w:rPr>
          <w:color w:val="000000"/>
          <w:sz w:val="28"/>
          <w:szCs w:val="28"/>
          <w:lang w:val="nl-NL"/>
        </w:rPr>
        <w:t>. Cơ sở giáo dục nghề nghiệp</w:t>
      </w:r>
      <w:r w:rsidR="00C861B7" w:rsidRPr="0046504B">
        <w:rPr>
          <w:bCs/>
          <w:color w:val="000000"/>
          <w:sz w:val="28"/>
          <w:szCs w:val="28"/>
          <w:lang w:val="nl-NL"/>
        </w:rPr>
        <w:t>.</w:t>
      </w:r>
    </w:p>
    <w:p w:rsidR="000C2BC9" w:rsidRPr="0046504B" w:rsidRDefault="00AB780B" w:rsidP="00F36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firstLine="567"/>
        <w:jc w:val="both"/>
        <w:rPr>
          <w:color w:val="000000"/>
          <w:sz w:val="28"/>
          <w:szCs w:val="28"/>
          <w:lang w:val="nl-NL"/>
        </w:rPr>
      </w:pPr>
      <w:r w:rsidRPr="0046504B">
        <w:rPr>
          <w:color w:val="000000"/>
          <w:sz w:val="28"/>
          <w:szCs w:val="28"/>
          <w:lang w:val="nl-NL"/>
        </w:rPr>
        <w:t>5</w:t>
      </w:r>
      <w:r w:rsidR="00B0034C" w:rsidRPr="0046504B">
        <w:rPr>
          <w:color w:val="000000"/>
          <w:sz w:val="28"/>
          <w:szCs w:val="28"/>
          <w:lang w:val="nl-NL"/>
        </w:rPr>
        <w:t>. C</w:t>
      </w:r>
      <w:r w:rsidR="00D3637E" w:rsidRPr="0046504B">
        <w:rPr>
          <w:color w:val="000000"/>
          <w:sz w:val="28"/>
          <w:szCs w:val="28"/>
          <w:lang w:val="nl-NL"/>
        </w:rPr>
        <w:t>ơ sở giáo dục đại học</w:t>
      </w:r>
      <w:r w:rsidR="000C2BC9" w:rsidRPr="0046504B">
        <w:rPr>
          <w:color w:val="000000"/>
          <w:sz w:val="28"/>
          <w:szCs w:val="28"/>
          <w:lang w:val="nl-NL"/>
        </w:rPr>
        <w:t>.</w:t>
      </w:r>
    </w:p>
    <w:p w:rsidR="00D3637E" w:rsidRPr="0046504B" w:rsidRDefault="003A6200" w:rsidP="00F361D2">
      <w:pPr>
        <w:spacing w:before="240"/>
        <w:ind w:firstLine="567"/>
        <w:jc w:val="both"/>
        <w:rPr>
          <w:b/>
          <w:bCs/>
          <w:color w:val="000000"/>
          <w:sz w:val="28"/>
          <w:szCs w:val="28"/>
          <w:lang w:val="nl-NL"/>
        </w:rPr>
      </w:pPr>
      <w:r w:rsidRPr="0046504B">
        <w:rPr>
          <w:b/>
          <w:bCs/>
          <w:color w:val="000000"/>
          <w:sz w:val="28"/>
          <w:szCs w:val="28"/>
          <w:lang w:val="nl-NL"/>
        </w:rPr>
        <w:t xml:space="preserve">Điều </w:t>
      </w:r>
      <w:r w:rsidR="004C3529" w:rsidRPr="0046504B">
        <w:rPr>
          <w:b/>
          <w:bCs/>
          <w:color w:val="000000"/>
          <w:sz w:val="28"/>
          <w:szCs w:val="28"/>
          <w:lang w:val="nl-NL"/>
        </w:rPr>
        <w:t>2</w:t>
      </w:r>
      <w:r w:rsidR="003B1621" w:rsidRPr="0046504B">
        <w:rPr>
          <w:b/>
          <w:bCs/>
          <w:color w:val="000000"/>
          <w:sz w:val="28"/>
          <w:szCs w:val="28"/>
          <w:lang w:val="nl-NL"/>
        </w:rPr>
        <w:t>2</w:t>
      </w:r>
      <w:r w:rsidRPr="0046504B">
        <w:rPr>
          <w:b/>
          <w:bCs/>
          <w:color w:val="000000"/>
          <w:sz w:val="28"/>
          <w:szCs w:val="28"/>
          <w:lang w:val="nl-NL"/>
        </w:rPr>
        <w:t xml:space="preserve">. </w:t>
      </w:r>
      <w:r w:rsidR="007D5501" w:rsidRPr="0046504B">
        <w:rPr>
          <w:b/>
          <w:bCs/>
          <w:color w:val="000000"/>
          <w:sz w:val="28"/>
          <w:szCs w:val="28"/>
          <w:lang w:val="nl-NL"/>
        </w:rPr>
        <w:t>Đ</w:t>
      </w:r>
      <w:r w:rsidR="00D3637E" w:rsidRPr="0046504B">
        <w:rPr>
          <w:b/>
          <w:bCs/>
          <w:color w:val="000000"/>
          <w:sz w:val="28"/>
          <w:szCs w:val="28"/>
          <w:lang w:val="nl-NL"/>
        </w:rPr>
        <w:t xml:space="preserve">ặt tên </w:t>
      </w:r>
      <w:r w:rsidR="005A36A4" w:rsidRPr="0046504B">
        <w:rPr>
          <w:b/>
          <w:bCs/>
          <w:color w:val="000000"/>
          <w:sz w:val="28"/>
          <w:szCs w:val="28"/>
          <w:lang w:val="nl-NL"/>
        </w:rPr>
        <w:t>cơ sở giáo dục có vốn đầu tư nước ngoài</w:t>
      </w:r>
    </w:p>
    <w:p w:rsidR="00D3637E" w:rsidRPr="0046504B" w:rsidRDefault="00D3637E" w:rsidP="00F361D2">
      <w:pPr>
        <w:spacing w:before="240"/>
        <w:ind w:firstLine="567"/>
        <w:jc w:val="both"/>
        <w:rPr>
          <w:color w:val="000000"/>
          <w:sz w:val="28"/>
          <w:szCs w:val="28"/>
          <w:lang w:val="nl-NL"/>
        </w:rPr>
      </w:pPr>
      <w:r w:rsidRPr="0046504B">
        <w:rPr>
          <w:color w:val="000000"/>
          <w:spacing w:val="-4"/>
          <w:sz w:val="28"/>
          <w:szCs w:val="28"/>
          <w:lang w:val="nl-NL"/>
        </w:rPr>
        <w:t xml:space="preserve">1. Cơ sở giáo dục có </w:t>
      </w:r>
      <w:r w:rsidR="00162514" w:rsidRPr="0046504B">
        <w:rPr>
          <w:color w:val="000000"/>
          <w:spacing w:val="-4"/>
          <w:sz w:val="28"/>
          <w:szCs w:val="28"/>
          <w:lang w:val="nl-NL"/>
        </w:rPr>
        <w:t xml:space="preserve">vốn đầu tư </w:t>
      </w:r>
      <w:r w:rsidRPr="0046504B">
        <w:rPr>
          <w:color w:val="000000"/>
          <w:spacing w:val="-4"/>
          <w:sz w:val="28"/>
          <w:szCs w:val="28"/>
          <w:lang w:val="nl-NL"/>
        </w:rPr>
        <w:t>nước ngoài được thành lập và hoạt độ</w:t>
      </w:r>
      <w:r w:rsidR="00C9473D">
        <w:rPr>
          <w:color w:val="000000"/>
          <w:spacing w:val="-4"/>
          <w:sz w:val="28"/>
          <w:szCs w:val="28"/>
          <w:lang w:val="nl-NL"/>
        </w:rPr>
        <w:t>ng dưới hình thức trường hoặc t</w:t>
      </w:r>
      <w:r w:rsidRPr="0046504B">
        <w:rPr>
          <w:color w:val="000000"/>
          <w:spacing w:val="-4"/>
          <w:sz w:val="28"/>
          <w:szCs w:val="28"/>
          <w:lang w:val="nl-NL"/>
        </w:rPr>
        <w:t>rung tâm và được đặt tên theo quy định dưới đây</w:t>
      </w:r>
      <w:r w:rsidRPr="0046504B">
        <w:rPr>
          <w:color w:val="000000"/>
          <w:sz w:val="28"/>
          <w:szCs w:val="28"/>
          <w:lang w:val="nl-NL"/>
        </w:rPr>
        <w:t>:</w:t>
      </w:r>
    </w:p>
    <w:p w:rsidR="00B034C1" w:rsidRPr="0046504B" w:rsidRDefault="00D3637E" w:rsidP="00F361D2">
      <w:pPr>
        <w:spacing w:before="240"/>
        <w:ind w:firstLine="567"/>
        <w:jc w:val="both"/>
        <w:rPr>
          <w:color w:val="000000"/>
          <w:sz w:val="28"/>
          <w:szCs w:val="28"/>
          <w:lang w:val="nl-NL"/>
        </w:rPr>
      </w:pPr>
      <w:r w:rsidRPr="0046504B">
        <w:rPr>
          <w:color w:val="000000"/>
          <w:sz w:val="28"/>
          <w:szCs w:val="28"/>
          <w:lang w:val="nl-NL"/>
        </w:rPr>
        <w:t>a) Đối với trường, tên phải gồm các yếu tố cấu thành</w:t>
      </w:r>
      <w:r w:rsidR="00D64D6F" w:rsidRPr="0046504B">
        <w:rPr>
          <w:color w:val="000000"/>
          <w:sz w:val="28"/>
          <w:szCs w:val="28"/>
          <w:lang w:val="nl-NL"/>
        </w:rPr>
        <w:t xml:space="preserve"> </w:t>
      </w:r>
      <w:r w:rsidR="004144AA" w:rsidRPr="0046504B">
        <w:rPr>
          <w:color w:val="000000"/>
          <w:sz w:val="28"/>
          <w:szCs w:val="28"/>
          <w:lang w:val="nl-NL"/>
        </w:rPr>
        <w:t xml:space="preserve">được </w:t>
      </w:r>
      <w:r w:rsidR="008B4C84" w:rsidRPr="0046504B">
        <w:rPr>
          <w:color w:val="000000"/>
          <w:sz w:val="28"/>
          <w:szCs w:val="28"/>
          <w:lang w:val="nl-NL"/>
        </w:rPr>
        <w:t xml:space="preserve">sắp xếp </w:t>
      </w:r>
      <w:r w:rsidR="004144AA" w:rsidRPr="0046504B">
        <w:rPr>
          <w:color w:val="000000"/>
          <w:sz w:val="28"/>
          <w:szCs w:val="28"/>
          <w:lang w:val="nl-NL"/>
        </w:rPr>
        <w:t xml:space="preserve">theo </w:t>
      </w:r>
      <w:r w:rsidRPr="0046504B">
        <w:rPr>
          <w:color w:val="000000"/>
          <w:sz w:val="28"/>
          <w:szCs w:val="28"/>
          <w:lang w:val="nl-NL"/>
        </w:rPr>
        <w:t>trật tự</w:t>
      </w:r>
      <w:r w:rsidR="00013FA4" w:rsidRPr="0046504B">
        <w:rPr>
          <w:color w:val="000000"/>
          <w:sz w:val="28"/>
          <w:szCs w:val="28"/>
          <w:lang w:val="nl-NL"/>
        </w:rPr>
        <w:t xml:space="preserve"> sau đây</w:t>
      </w:r>
      <w:r w:rsidR="008B4C84" w:rsidRPr="0046504B">
        <w:rPr>
          <w:color w:val="000000"/>
          <w:sz w:val="28"/>
          <w:szCs w:val="28"/>
          <w:lang w:val="nl-NL"/>
        </w:rPr>
        <w:t>:</w:t>
      </w:r>
      <w:r w:rsidRPr="0046504B">
        <w:rPr>
          <w:color w:val="000000"/>
          <w:sz w:val="28"/>
          <w:szCs w:val="28"/>
          <w:lang w:val="nl-NL"/>
        </w:rPr>
        <w:t xml:space="preserve"> “Trường”, “Cấp học</w:t>
      </w:r>
      <w:r w:rsidR="008B4C84" w:rsidRPr="0046504B">
        <w:rPr>
          <w:color w:val="000000"/>
          <w:sz w:val="28"/>
          <w:szCs w:val="28"/>
          <w:lang w:val="nl-NL"/>
        </w:rPr>
        <w:t xml:space="preserve"> hoặc trình độ đào tạo</w:t>
      </w:r>
      <w:r w:rsidRPr="0046504B">
        <w:rPr>
          <w:color w:val="000000"/>
          <w:sz w:val="28"/>
          <w:szCs w:val="28"/>
          <w:lang w:val="nl-NL"/>
        </w:rPr>
        <w:t xml:space="preserve">” và </w:t>
      </w:r>
      <w:r w:rsidR="005608DF" w:rsidRPr="0046504B">
        <w:rPr>
          <w:color w:val="000000"/>
          <w:sz w:val="28"/>
          <w:szCs w:val="28"/>
          <w:lang w:val="nl-NL"/>
        </w:rPr>
        <w:t xml:space="preserve">tên </w:t>
      </w:r>
      <w:r w:rsidRPr="0046504B">
        <w:rPr>
          <w:color w:val="000000"/>
          <w:sz w:val="28"/>
          <w:szCs w:val="28"/>
          <w:lang w:val="nl-NL"/>
        </w:rPr>
        <w:t>riêng</w:t>
      </w:r>
      <w:r w:rsidR="00F67649">
        <w:rPr>
          <w:color w:val="000000"/>
          <w:sz w:val="28"/>
          <w:szCs w:val="28"/>
          <w:lang w:val="nl-NL"/>
        </w:rPr>
        <w:t>;</w:t>
      </w:r>
    </w:p>
    <w:p w:rsidR="0095583A" w:rsidRPr="0046504B" w:rsidRDefault="003D08CA" w:rsidP="00F361D2">
      <w:pPr>
        <w:spacing w:before="240"/>
        <w:ind w:firstLine="567"/>
        <w:jc w:val="both"/>
        <w:rPr>
          <w:color w:val="000000"/>
          <w:sz w:val="28"/>
          <w:szCs w:val="28"/>
          <w:lang w:val="nl-NL"/>
        </w:rPr>
      </w:pPr>
      <w:r w:rsidRPr="0046504B">
        <w:rPr>
          <w:color w:val="000000"/>
          <w:sz w:val="28"/>
          <w:szCs w:val="28"/>
          <w:lang w:val="nl-NL"/>
        </w:rPr>
        <w:t>b</w:t>
      </w:r>
      <w:r w:rsidR="00D3637E" w:rsidRPr="0046504B">
        <w:rPr>
          <w:color w:val="000000"/>
          <w:sz w:val="28"/>
          <w:szCs w:val="28"/>
          <w:lang w:val="nl-NL"/>
        </w:rPr>
        <w:t xml:space="preserve">) Đối với </w:t>
      </w:r>
      <w:r w:rsidR="001663F0" w:rsidRPr="0046504B">
        <w:rPr>
          <w:color w:val="000000"/>
          <w:sz w:val="28"/>
          <w:szCs w:val="28"/>
          <w:lang w:val="nl-NL"/>
        </w:rPr>
        <w:t xml:space="preserve">cơ sở </w:t>
      </w:r>
      <w:r w:rsidR="00D3637E" w:rsidRPr="0046504B">
        <w:rPr>
          <w:color w:val="000000"/>
          <w:sz w:val="28"/>
          <w:szCs w:val="28"/>
          <w:lang w:val="nl-NL"/>
        </w:rPr>
        <w:t>đào tạo</w:t>
      </w:r>
      <w:r w:rsidR="0080553F" w:rsidRPr="0046504B">
        <w:rPr>
          <w:color w:val="000000"/>
          <w:sz w:val="28"/>
          <w:szCs w:val="28"/>
          <w:lang w:val="nl-NL"/>
        </w:rPr>
        <w:t>, bồi dưỡng</w:t>
      </w:r>
      <w:r w:rsidR="00D3637E" w:rsidRPr="0046504B">
        <w:rPr>
          <w:color w:val="000000"/>
          <w:sz w:val="28"/>
          <w:szCs w:val="28"/>
          <w:lang w:val="nl-NL"/>
        </w:rPr>
        <w:t xml:space="preserve"> ngắn hạn, tên phải gồm các yếu tố cấu thành </w:t>
      </w:r>
      <w:r w:rsidR="004F7FCA" w:rsidRPr="0046504B">
        <w:rPr>
          <w:color w:val="000000"/>
          <w:sz w:val="28"/>
          <w:szCs w:val="28"/>
          <w:lang w:val="nl-NL"/>
        </w:rPr>
        <w:t>được sắp xếp theo trật tự</w:t>
      </w:r>
      <w:r w:rsidR="00D64D6F" w:rsidRPr="0046504B">
        <w:rPr>
          <w:color w:val="000000"/>
          <w:sz w:val="28"/>
          <w:szCs w:val="28"/>
          <w:lang w:val="nl-NL"/>
        </w:rPr>
        <w:t xml:space="preserve"> </w:t>
      </w:r>
      <w:r w:rsidR="00013FA4" w:rsidRPr="0046504B">
        <w:rPr>
          <w:color w:val="000000"/>
          <w:sz w:val="28"/>
          <w:szCs w:val="28"/>
          <w:lang w:val="nl-NL"/>
        </w:rPr>
        <w:t>sau đây</w:t>
      </w:r>
      <w:r w:rsidR="004F7FCA" w:rsidRPr="0046504B">
        <w:rPr>
          <w:color w:val="000000"/>
          <w:sz w:val="28"/>
          <w:szCs w:val="28"/>
          <w:lang w:val="nl-NL"/>
        </w:rPr>
        <w:t xml:space="preserve">: </w:t>
      </w:r>
      <w:r w:rsidR="00156936">
        <w:rPr>
          <w:color w:val="000000"/>
          <w:sz w:val="28"/>
          <w:szCs w:val="28"/>
          <w:lang w:val="nl-NL"/>
        </w:rPr>
        <w:t>“Trung tâm giáo dục/đào tạo”, “N</w:t>
      </w:r>
      <w:r w:rsidR="00D3637E" w:rsidRPr="0046504B">
        <w:rPr>
          <w:color w:val="000000"/>
          <w:sz w:val="28"/>
          <w:szCs w:val="28"/>
          <w:lang w:val="nl-NL"/>
        </w:rPr>
        <w:t xml:space="preserve">gành </w:t>
      </w:r>
      <w:r w:rsidR="00C20D73" w:rsidRPr="0046504B">
        <w:rPr>
          <w:color w:val="000000"/>
          <w:sz w:val="28"/>
          <w:szCs w:val="28"/>
          <w:lang w:val="nl-NL"/>
        </w:rPr>
        <w:t xml:space="preserve">hoặc nhóm ngành </w:t>
      </w:r>
      <w:r w:rsidR="00D3637E" w:rsidRPr="0046504B">
        <w:rPr>
          <w:color w:val="000000"/>
          <w:sz w:val="28"/>
          <w:szCs w:val="28"/>
          <w:lang w:val="nl-NL"/>
        </w:rPr>
        <w:t>đào tạo</w:t>
      </w:r>
      <w:r w:rsidR="00C20D73" w:rsidRPr="0046504B">
        <w:rPr>
          <w:color w:val="000000"/>
          <w:sz w:val="28"/>
          <w:szCs w:val="28"/>
          <w:lang w:val="nl-NL"/>
        </w:rPr>
        <w:t xml:space="preserve"> chính</w:t>
      </w:r>
      <w:r w:rsidR="00D3637E" w:rsidRPr="0046504B">
        <w:rPr>
          <w:color w:val="000000"/>
          <w:sz w:val="28"/>
          <w:szCs w:val="28"/>
          <w:lang w:val="nl-NL"/>
        </w:rPr>
        <w:t>” và tên riêng</w:t>
      </w:r>
      <w:r w:rsidR="00F67649">
        <w:rPr>
          <w:color w:val="000000"/>
          <w:sz w:val="28"/>
          <w:szCs w:val="28"/>
          <w:lang w:val="nl-NL"/>
        </w:rPr>
        <w:t>;</w:t>
      </w:r>
    </w:p>
    <w:p w:rsidR="00D3637E" w:rsidRPr="0046504B" w:rsidRDefault="003D08CA" w:rsidP="00F361D2">
      <w:pPr>
        <w:spacing w:before="240"/>
        <w:ind w:firstLine="567"/>
        <w:jc w:val="both"/>
        <w:rPr>
          <w:color w:val="000000"/>
          <w:sz w:val="28"/>
          <w:szCs w:val="28"/>
          <w:lang w:val="nl-NL"/>
        </w:rPr>
      </w:pPr>
      <w:r w:rsidRPr="0046504B">
        <w:rPr>
          <w:color w:val="000000"/>
          <w:sz w:val="28"/>
          <w:szCs w:val="28"/>
          <w:lang w:val="nl-NL"/>
        </w:rPr>
        <w:t>c</w:t>
      </w:r>
      <w:r w:rsidR="00D3637E" w:rsidRPr="0046504B">
        <w:rPr>
          <w:color w:val="000000"/>
          <w:sz w:val="28"/>
          <w:szCs w:val="28"/>
          <w:lang w:val="nl-NL"/>
        </w:rPr>
        <w:t>) Đối với Trung tâm dạy nghề, tên phải gồm các yếu tố cấu thành</w:t>
      </w:r>
      <w:r w:rsidR="004F7FCA" w:rsidRPr="0046504B">
        <w:rPr>
          <w:color w:val="000000"/>
          <w:sz w:val="28"/>
          <w:szCs w:val="28"/>
          <w:lang w:val="nl-NL"/>
        </w:rPr>
        <w:t xml:space="preserve"> được sắp xếp theo trật tự</w:t>
      </w:r>
      <w:r w:rsidR="00D64D6F" w:rsidRPr="0046504B">
        <w:rPr>
          <w:color w:val="000000"/>
          <w:sz w:val="28"/>
          <w:szCs w:val="28"/>
          <w:lang w:val="nl-NL"/>
        </w:rPr>
        <w:t xml:space="preserve"> </w:t>
      </w:r>
      <w:r w:rsidR="00013FA4" w:rsidRPr="0046504B">
        <w:rPr>
          <w:color w:val="000000"/>
          <w:sz w:val="28"/>
          <w:szCs w:val="28"/>
          <w:lang w:val="nl-NL"/>
        </w:rPr>
        <w:t>sau đây</w:t>
      </w:r>
      <w:r w:rsidR="004F7FCA" w:rsidRPr="0046504B">
        <w:rPr>
          <w:color w:val="000000"/>
          <w:sz w:val="28"/>
          <w:szCs w:val="28"/>
          <w:lang w:val="nl-NL"/>
        </w:rPr>
        <w:t>:</w:t>
      </w:r>
      <w:r w:rsidR="00D3637E" w:rsidRPr="0046504B">
        <w:rPr>
          <w:color w:val="000000"/>
          <w:sz w:val="28"/>
          <w:szCs w:val="28"/>
          <w:lang w:val="nl-NL"/>
        </w:rPr>
        <w:t xml:space="preserve"> </w:t>
      </w:r>
      <w:r w:rsidR="00671749" w:rsidRPr="0046504B">
        <w:rPr>
          <w:color w:val="000000"/>
          <w:sz w:val="28"/>
          <w:szCs w:val="28"/>
          <w:lang w:val="nl-NL"/>
        </w:rPr>
        <w:t xml:space="preserve">“Trung tâm dạy nghề”, </w:t>
      </w:r>
      <w:r w:rsidR="00156936">
        <w:rPr>
          <w:color w:val="000000"/>
          <w:sz w:val="28"/>
          <w:szCs w:val="28"/>
          <w:lang w:val="nl-NL"/>
        </w:rPr>
        <w:t>“L</w:t>
      </w:r>
      <w:r w:rsidR="00D3637E" w:rsidRPr="0046504B">
        <w:rPr>
          <w:color w:val="000000"/>
          <w:sz w:val="28"/>
          <w:szCs w:val="28"/>
          <w:lang w:val="nl-NL"/>
        </w:rPr>
        <w:t>ĩnh vực hoặc nhóm nghề đào tạo chính” và tên riêng</w:t>
      </w:r>
      <w:r w:rsidR="00F67649">
        <w:rPr>
          <w:color w:val="000000"/>
          <w:sz w:val="28"/>
          <w:szCs w:val="28"/>
          <w:lang w:val="nl-NL"/>
        </w:rPr>
        <w:t>;</w:t>
      </w:r>
    </w:p>
    <w:p w:rsidR="00D3637E" w:rsidRPr="0046504B" w:rsidRDefault="003D08CA" w:rsidP="00F361D2">
      <w:pPr>
        <w:spacing w:before="240"/>
        <w:ind w:firstLine="567"/>
        <w:jc w:val="both"/>
        <w:rPr>
          <w:color w:val="000000"/>
          <w:sz w:val="28"/>
          <w:szCs w:val="28"/>
          <w:lang w:val="nl-NL"/>
        </w:rPr>
      </w:pPr>
      <w:r w:rsidRPr="0046504B">
        <w:rPr>
          <w:color w:val="000000"/>
          <w:sz w:val="28"/>
          <w:szCs w:val="28"/>
          <w:lang w:val="nl-NL"/>
        </w:rPr>
        <w:t>d</w:t>
      </w:r>
      <w:r w:rsidR="00D3637E" w:rsidRPr="0046504B">
        <w:rPr>
          <w:color w:val="000000"/>
          <w:sz w:val="28"/>
          <w:szCs w:val="28"/>
          <w:lang w:val="nl-NL"/>
        </w:rPr>
        <w:t>) Đối</w:t>
      </w:r>
      <w:r w:rsidR="00886B6C" w:rsidRPr="0046504B">
        <w:rPr>
          <w:color w:val="000000"/>
          <w:sz w:val="28"/>
          <w:szCs w:val="28"/>
          <w:lang w:val="nl-NL"/>
        </w:rPr>
        <w:t xml:space="preserve"> với </w:t>
      </w:r>
      <w:r w:rsidR="00F816D1" w:rsidRPr="0046504B">
        <w:rPr>
          <w:color w:val="000000"/>
          <w:sz w:val="28"/>
          <w:szCs w:val="28"/>
          <w:lang w:val="nl-NL"/>
        </w:rPr>
        <w:t xml:space="preserve">phân hiệu </w:t>
      </w:r>
      <w:r w:rsidR="00886B6C" w:rsidRPr="0046504B">
        <w:rPr>
          <w:color w:val="000000"/>
          <w:sz w:val="28"/>
          <w:szCs w:val="28"/>
          <w:lang w:val="nl-NL"/>
        </w:rPr>
        <w:t>của cơ sở giáo dục</w:t>
      </w:r>
      <w:r w:rsidR="00D3637E" w:rsidRPr="0046504B">
        <w:rPr>
          <w:color w:val="000000"/>
          <w:sz w:val="28"/>
          <w:szCs w:val="28"/>
          <w:lang w:val="nl-NL"/>
        </w:rPr>
        <w:t xml:space="preserve"> </w:t>
      </w:r>
      <w:r w:rsidRPr="0046504B">
        <w:rPr>
          <w:color w:val="000000"/>
          <w:sz w:val="28"/>
          <w:szCs w:val="28"/>
          <w:lang w:val="nl-NL"/>
        </w:rPr>
        <w:t xml:space="preserve">có vốn đầu tư nước ngoài </w:t>
      </w:r>
      <w:r w:rsidR="00F816D1" w:rsidRPr="0046504B">
        <w:rPr>
          <w:color w:val="000000"/>
          <w:sz w:val="28"/>
          <w:szCs w:val="28"/>
          <w:lang w:val="nl-NL"/>
        </w:rPr>
        <w:t xml:space="preserve">tại Việt Nam </w:t>
      </w:r>
      <w:r w:rsidR="00D3637E" w:rsidRPr="0046504B">
        <w:rPr>
          <w:color w:val="000000"/>
          <w:sz w:val="28"/>
          <w:szCs w:val="28"/>
          <w:lang w:val="nl-NL"/>
        </w:rPr>
        <w:t>thì tên phải gồm các yếu tố cấu thành</w:t>
      </w:r>
      <w:r w:rsidR="00943BA2" w:rsidRPr="0046504B">
        <w:rPr>
          <w:color w:val="000000"/>
          <w:sz w:val="28"/>
          <w:szCs w:val="28"/>
          <w:lang w:val="nl-NL"/>
        </w:rPr>
        <w:t xml:space="preserve"> được sắp xếp theo trật tự</w:t>
      </w:r>
      <w:r w:rsidR="00D64D6F" w:rsidRPr="0046504B">
        <w:rPr>
          <w:color w:val="000000"/>
          <w:sz w:val="28"/>
          <w:szCs w:val="28"/>
          <w:lang w:val="nl-NL"/>
        </w:rPr>
        <w:t xml:space="preserve"> </w:t>
      </w:r>
      <w:r w:rsidR="00013FA4" w:rsidRPr="0046504B">
        <w:rPr>
          <w:color w:val="000000"/>
          <w:sz w:val="28"/>
          <w:szCs w:val="28"/>
          <w:lang w:val="nl-NL"/>
        </w:rPr>
        <w:t>sau đây</w:t>
      </w:r>
      <w:r w:rsidR="00943BA2" w:rsidRPr="0046504B">
        <w:rPr>
          <w:color w:val="000000"/>
          <w:sz w:val="28"/>
          <w:szCs w:val="28"/>
          <w:lang w:val="nl-NL"/>
        </w:rPr>
        <w:t xml:space="preserve">: </w:t>
      </w:r>
      <w:r w:rsidR="00D3637E" w:rsidRPr="0046504B">
        <w:rPr>
          <w:color w:val="000000"/>
          <w:sz w:val="28"/>
          <w:szCs w:val="28"/>
          <w:lang w:val="nl-NL"/>
        </w:rPr>
        <w:t>“</w:t>
      </w:r>
      <w:r w:rsidR="00F816D1" w:rsidRPr="0046504B">
        <w:rPr>
          <w:color w:val="000000"/>
          <w:sz w:val="28"/>
          <w:szCs w:val="28"/>
          <w:lang w:val="nl-NL"/>
        </w:rPr>
        <w:t>Phân hiệu</w:t>
      </w:r>
      <w:r w:rsidR="00D3637E" w:rsidRPr="0046504B">
        <w:rPr>
          <w:color w:val="000000"/>
          <w:sz w:val="28"/>
          <w:szCs w:val="28"/>
          <w:lang w:val="nl-NL"/>
        </w:rPr>
        <w:t xml:space="preserve">”, “Tên cơ sở giáo dục có </w:t>
      </w:r>
      <w:r w:rsidR="00BD0182" w:rsidRPr="0046504B">
        <w:rPr>
          <w:color w:val="000000"/>
          <w:sz w:val="28"/>
          <w:szCs w:val="28"/>
          <w:lang w:val="nl-NL"/>
        </w:rPr>
        <w:t xml:space="preserve">vốn đầu tư </w:t>
      </w:r>
      <w:r w:rsidR="00D3637E" w:rsidRPr="0046504B">
        <w:rPr>
          <w:color w:val="000000"/>
          <w:sz w:val="28"/>
          <w:szCs w:val="28"/>
          <w:lang w:val="nl-NL"/>
        </w:rPr>
        <w:t>nước ngoài” và “tại tỉnh, thành phố của Việt Nam”.</w:t>
      </w:r>
    </w:p>
    <w:p w:rsidR="00D3637E" w:rsidRPr="0046504B" w:rsidRDefault="004A5B5A" w:rsidP="006C4BF5">
      <w:pPr>
        <w:spacing w:before="160"/>
        <w:ind w:firstLine="567"/>
        <w:jc w:val="both"/>
        <w:rPr>
          <w:color w:val="000000"/>
          <w:sz w:val="28"/>
          <w:szCs w:val="28"/>
          <w:lang w:val="nl-NL"/>
        </w:rPr>
      </w:pPr>
      <w:r w:rsidRPr="0046504B">
        <w:rPr>
          <w:color w:val="000000"/>
          <w:sz w:val="28"/>
          <w:szCs w:val="28"/>
          <w:lang w:val="nl-NL"/>
        </w:rPr>
        <w:lastRenderedPageBreak/>
        <w:t>2</w:t>
      </w:r>
      <w:r w:rsidR="00D3637E" w:rsidRPr="0046504B">
        <w:rPr>
          <w:color w:val="000000"/>
          <w:sz w:val="28"/>
          <w:szCs w:val="28"/>
          <w:lang w:val="nl-NL"/>
        </w:rPr>
        <w:t xml:space="preserve">. Tên riêng của cơ sở giáo dục có </w:t>
      </w:r>
      <w:r w:rsidR="007964E8" w:rsidRPr="0046504B">
        <w:rPr>
          <w:color w:val="000000"/>
          <w:sz w:val="28"/>
          <w:szCs w:val="28"/>
          <w:lang w:val="nl-NL"/>
        </w:rPr>
        <w:t xml:space="preserve">vốn đầu tư </w:t>
      </w:r>
      <w:r w:rsidR="00D3637E" w:rsidRPr="0046504B">
        <w:rPr>
          <w:color w:val="000000"/>
          <w:sz w:val="28"/>
          <w:szCs w:val="28"/>
          <w:lang w:val="nl-NL"/>
        </w:rPr>
        <w:t>nước ngoài không được đặt trùng hoặc gây nhầm lẫn với tên của cơ sở giáo dục đã đăng ký</w:t>
      </w:r>
      <w:r w:rsidR="00640001" w:rsidRPr="0046504B">
        <w:rPr>
          <w:color w:val="000000"/>
          <w:sz w:val="28"/>
          <w:szCs w:val="28"/>
          <w:lang w:val="nl-NL"/>
        </w:rPr>
        <w:t xml:space="preserve">, với tên của doanh nghiệp </w:t>
      </w:r>
      <w:r w:rsidR="00B9066C" w:rsidRPr="0046504B">
        <w:rPr>
          <w:color w:val="000000"/>
          <w:sz w:val="28"/>
          <w:szCs w:val="28"/>
          <w:lang w:val="nl-NL"/>
        </w:rPr>
        <w:t>thực hiện dự án đầu tư</w:t>
      </w:r>
      <w:r w:rsidR="00D3637E" w:rsidRPr="0046504B">
        <w:rPr>
          <w:color w:val="000000"/>
          <w:sz w:val="28"/>
          <w:szCs w:val="28"/>
          <w:lang w:val="nl-NL"/>
        </w:rPr>
        <w:t>; không sử dụng từ ngữ, ký hiệu vi phạm truyền thống lịch sử, văn hoá, đạo đức và thuần phong mỹ tục của dân tộc Việt Nam.</w:t>
      </w:r>
    </w:p>
    <w:p w:rsidR="004A5B5A" w:rsidRPr="0046504B" w:rsidRDefault="004A5B5A" w:rsidP="006C4BF5">
      <w:pPr>
        <w:spacing w:before="160"/>
        <w:ind w:firstLine="567"/>
        <w:jc w:val="both"/>
        <w:rPr>
          <w:color w:val="000000"/>
          <w:sz w:val="28"/>
          <w:szCs w:val="28"/>
          <w:lang w:val="nl-NL"/>
        </w:rPr>
      </w:pPr>
      <w:r w:rsidRPr="0046504B">
        <w:rPr>
          <w:color w:val="000000"/>
          <w:sz w:val="28"/>
          <w:szCs w:val="28"/>
          <w:lang w:val="nl-NL"/>
        </w:rPr>
        <w:t>3. Cơ sở giáo dục có vốn đầu tư nước ngoài có tên giao dịch bằng tiếng Việt và tên giao dịch quốc tế bằng tiếng Anh (hoặc bằng một ngôn ngữ nước ngoài thông dụng khác) với nội dung tương đương.</w:t>
      </w:r>
    </w:p>
    <w:p w:rsidR="0095583A" w:rsidRPr="0046504B" w:rsidRDefault="0095583A" w:rsidP="006C4BF5">
      <w:pPr>
        <w:spacing w:before="160"/>
        <w:ind w:firstLine="567"/>
        <w:jc w:val="both"/>
        <w:rPr>
          <w:color w:val="000000"/>
          <w:sz w:val="28"/>
          <w:szCs w:val="28"/>
          <w:lang w:val="nl-NL"/>
        </w:rPr>
      </w:pPr>
      <w:r w:rsidRPr="0046504B">
        <w:rPr>
          <w:color w:val="000000"/>
          <w:sz w:val="28"/>
          <w:szCs w:val="28"/>
          <w:lang w:val="nl-NL"/>
        </w:rPr>
        <w:t>4. Bộ trưởng Bộ Giáo dục và Đào tạo</w:t>
      </w:r>
      <w:r w:rsidR="00156936">
        <w:rPr>
          <w:color w:val="000000"/>
          <w:sz w:val="28"/>
          <w:szCs w:val="28"/>
          <w:lang w:val="nl-NL"/>
        </w:rPr>
        <w:t>, Bộ trưởng Bộ Lao động -</w:t>
      </w:r>
      <w:r w:rsidR="00C5566B" w:rsidRPr="0046504B">
        <w:rPr>
          <w:color w:val="000000"/>
          <w:sz w:val="28"/>
          <w:szCs w:val="28"/>
          <w:lang w:val="nl-NL"/>
        </w:rPr>
        <w:t xml:space="preserve"> Thương binh và Xã hội </w:t>
      </w:r>
      <w:r w:rsidRPr="0046504B">
        <w:rPr>
          <w:color w:val="000000"/>
          <w:sz w:val="28"/>
          <w:szCs w:val="28"/>
          <w:lang w:val="nl-NL"/>
        </w:rPr>
        <w:t>xem xét, quyết định việc đặt tên một số cơ sở giáo dục mang tính đặc thù.</w:t>
      </w:r>
    </w:p>
    <w:p w:rsidR="007A6B19" w:rsidRPr="0046504B" w:rsidRDefault="007A6B19" w:rsidP="006C4BF5">
      <w:pPr>
        <w:spacing w:before="160"/>
        <w:ind w:firstLine="567"/>
        <w:jc w:val="both"/>
        <w:rPr>
          <w:color w:val="000000"/>
          <w:sz w:val="28"/>
          <w:szCs w:val="28"/>
          <w:lang w:val="nl-NL"/>
        </w:rPr>
      </w:pPr>
      <w:r w:rsidRPr="0046504B">
        <w:rPr>
          <w:b/>
          <w:bCs/>
          <w:color w:val="000000"/>
          <w:sz w:val="28"/>
          <w:szCs w:val="28"/>
          <w:lang w:val="nl-NL"/>
        </w:rPr>
        <w:t>Điều 2</w:t>
      </w:r>
      <w:r w:rsidR="003B1621" w:rsidRPr="0046504B">
        <w:rPr>
          <w:b/>
          <w:bCs/>
          <w:color w:val="000000"/>
          <w:sz w:val="28"/>
          <w:szCs w:val="28"/>
          <w:lang w:val="nl-NL"/>
        </w:rPr>
        <w:t>3</w:t>
      </w:r>
      <w:r w:rsidRPr="0046504B">
        <w:rPr>
          <w:b/>
          <w:bCs/>
          <w:color w:val="000000"/>
          <w:sz w:val="28"/>
          <w:szCs w:val="28"/>
          <w:lang w:val="nl-NL"/>
        </w:rPr>
        <w:t>. Văn bằng, chứng chỉ</w:t>
      </w:r>
    </w:p>
    <w:p w:rsidR="007A6B19" w:rsidRPr="0046504B" w:rsidRDefault="007A6B19" w:rsidP="006C4BF5">
      <w:pPr>
        <w:spacing w:before="160"/>
        <w:ind w:firstLine="567"/>
        <w:jc w:val="both"/>
        <w:rPr>
          <w:color w:val="000000"/>
          <w:sz w:val="28"/>
          <w:szCs w:val="28"/>
          <w:lang w:val="nl-NL"/>
        </w:rPr>
      </w:pPr>
      <w:r w:rsidRPr="0046504B">
        <w:rPr>
          <w:color w:val="000000"/>
          <w:sz w:val="28"/>
          <w:szCs w:val="28"/>
          <w:lang w:val="nl-NL"/>
        </w:rPr>
        <w:t xml:space="preserve">1. Cơ sở giáo dục có </w:t>
      </w:r>
      <w:r w:rsidRPr="0046504B">
        <w:rPr>
          <w:bCs/>
          <w:color w:val="000000"/>
          <w:sz w:val="28"/>
          <w:szCs w:val="28"/>
          <w:lang w:val="nl-NL"/>
        </w:rPr>
        <w:t xml:space="preserve">vốn đầu tư </w:t>
      </w:r>
      <w:r w:rsidRPr="0046504B">
        <w:rPr>
          <w:color w:val="000000"/>
          <w:sz w:val="28"/>
          <w:szCs w:val="28"/>
          <w:lang w:val="nl-NL"/>
        </w:rPr>
        <w:t>nước ngoài được thành lập tại Việt Nam có quyền cấp hoặc đề nghị cấp:</w:t>
      </w:r>
    </w:p>
    <w:p w:rsidR="007A6B19" w:rsidRPr="0046504B" w:rsidRDefault="007A6B19" w:rsidP="006C4BF5">
      <w:pPr>
        <w:spacing w:before="160"/>
        <w:ind w:firstLine="567"/>
        <w:jc w:val="both"/>
        <w:rPr>
          <w:color w:val="000000"/>
          <w:sz w:val="28"/>
          <w:szCs w:val="28"/>
          <w:lang w:val="nl-NL"/>
        </w:rPr>
      </w:pPr>
      <w:r w:rsidRPr="0046504B">
        <w:rPr>
          <w:color w:val="000000"/>
          <w:sz w:val="28"/>
          <w:szCs w:val="28"/>
          <w:lang w:val="nl-NL"/>
        </w:rPr>
        <w:t xml:space="preserve">a) Văn bằng, chứng chỉ thuộc hệ thống giáo dục quốc dân của Việt Nam và tuân thủ </w:t>
      </w:r>
      <w:r w:rsidR="0046496E">
        <w:rPr>
          <w:color w:val="000000"/>
          <w:sz w:val="28"/>
          <w:szCs w:val="28"/>
          <w:lang w:val="nl-NL"/>
        </w:rPr>
        <w:t>quy định của pháp luật Việt Nam;</w:t>
      </w:r>
    </w:p>
    <w:p w:rsidR="007A6B19" w:rsidRPr="0046504B" w:rsidRDefault="007A6B19" w:rsidP="006C4BF5">
      <w:pPr>
        <w:spacing w:before="160"/>
        <w:ind w:firstLine="567"/>
        <w:jc w:val="both"/>
        <w:rPr>
          <w:color w:val="000000"/>
          <w:sz w:val="28"/>
          <w:szCs w:val="28"/>
          <w:lang w:val="nl-NL"/>
        </w:rPr>
      </w:pPr>
      <w:r w:rsidRPr="0046504B">
        <w:rPr>
          <w:color w:val="000000"/>
          <w:sz w:val="28"/>
          <w:szCs w:val="28"/>
          <w:lang w:val="nl-NL"/>
        </w:rPr>
        <w:t xml:space="preserve">b) Văn bằng, chứng chỉ thuộc hệ thống văn bằng, chứng chỉ của nước ngoài, tuân thủ quy định của pháp luật nước ngoài và được Bộ Giáo dục và Đào tạo, Bộ Lao động </w:t>
      </w:r>
      <w:r w:rsidR="00CE377F" w:rsidRPr="0046504B">
        <w:rPr>
          <w:color w:val="000000"/>
          <w:sz w:val="28"/>
          <w:szCs w:val="28"/>
          <w:lang w:val="nl-NL"/>
        </w:rPr>
        <w:t>-</w:t>
      </w:r>
      <w:r w:rsidRPr="0046504B">
        <w:rPr>
          <w:color w:val="000000"/>
          <w:sz w:val="28"/>
          <w:szCs w:val="28"/>
          <w:lang w:val="nl-NL"/>
        </w:rPr>
        <w:t xml:space="preserve"> Thương binh và Xã hội Việt Nam công nhận.</w:t>
      </w:r>
    </w:p>
    <w:p w:rsidR="007A6B19" w:rsidRPr="0046504B" w:rsidRDefault="007A6B19" w:rsidP="006C4BF5">
      <w:pPr>
        <w:spacing w:before="160"/>
        <w:ind w:firstLine="567"/>
        <w:jc w:val="both"/>
        <w:rPr>
          <w:color w:val="000000"/>
          <w:sz w:val="28"/>
          <w:szCs w:val="28"/>
          <w:lang w:val="nl-NL"/>
        </w:rPr>
      </w:pPr>
      <w:r w:rsidRPr="0046504B">
        <w:rPr>
          <w:color w:val="000000"/>
          <w:sz w:val="28"/>
          <w:szCs w:val="28"/>
          <w:lang w:val="nl-NL"/>
        </w:rPr>
        <w:t xml:space="preserve">2. Cơ sở giáo dục có </w:t>
      </w:r>
      <w:r w:rsidRPr="0046504B">
        <w:rPr>
          <w:bCs/>
          <w:color w:val="000000"/>
          <w:sz w:val="28"/>
          <w:szCs w:val="28"/>
          <w:lang w:val="nl-NL"/>
        </w:rPr>
        <w:t xml:space="preserve">vốn đầu tư </w:t>
      </w:r>
      <w:r w:rsidRPr="0046504B">
        <w:rPr>
          <w:color w:val="000000"/>
          <w:sz w:val="28"/>
          <w:szCs w:val="28"/>
          <w:lang w:val="nl-NL"/>
        </w:rPr>
        <w:t>nước ngoài có trách nhiệm đăng ký bằng tốt nghiệp</w:t>
      </w:r>
      <w:r w:rsidR="000C4B24" w:rsidRPr="0046504B">
        <w:rPr>
          <w:color w:val="000000"/>
          <w:sz w:val="28"/>
          <w:szCs w:val="28"/>
          <w:lang w:val="nl-NL"/>
        </w:rPr>
        <w:t xml:space="preserve"> </w:t>
      </w:r>
      <w:r w:rsidR="00EF2606" w:rsidRPr="0046504B">
        <w:rPr>
          <w:color w:val="000000"/>
          <w:sz w:val="28"/>
          <w:szCs w:val="28"/>
          <w:lang w:val="nl-NL"/>
        </w:rPr>
        <w:t xml:space="preserve">với </w:t>
      </w:r>
      <w:r w:rsidRPr="0046504B">
        <w:rPr>
          <w:color w:val="000000"/>
          <w:sz w:val="28"/>
          <w:szCs w:val="28"/>
          <w:lang w:val="nl-NL"/>
        </w:rPr>
        <w:t xml:space="preserve">Bộ Giáo dục và Đào tạo, Bộ Lao động </w:t>
      </w:r>
      <w:r w:rsidR="00CE377F" w:rsidRPr="0046504B">
        <w:rPr>
          <w:color w:val="000000"/>
          <w:sz w:val="28"/>
          <w:szCs w:val="28"/>
          <w:lang w:val="nl-NL"/>
        </w:rPr>
        <w:t>-</w:t>
      </w:r>
      <w:r w:rsidRPr="0046504B">
        <w:rPr>
          <w:color w:val="000000"/>
          <w:sz w:val="28"/>
          <w:szCs w:val="28"/>
          <w:lang w:val="nl-NL"/>
        </w:rPr>
        <w:t xml:space="preserve"> Thương binh và Xã hội để được công nhận giá trị pháp lý trên toàn lãnh thổ Việt Nam.</w:t>
      </w:r>
    </w:p>
    <w:p w:rsidR="00C83509" w:rsidRPr="0046504B" w:rsidRDefault="00C83509" w:rsidP="006C4BF5">
      <w:pPr>
        <w:spacing w:before="160"/>
        <w:ind w:firstLine="567"/>
        <w:jc w:val="both"/>
        <w:rPr>
          <w:b/>
          <w:bCs/>
          <w:color w:val="000000"/>
          <w:sz w:val="28"/>
          <w:szCs w:val="28"/>
          <w:lang w:val="nl-NL"/>
        </w:rPr>
      </w:pPr>
      <w:r w:rsidRPr="0046504B">
        <w:rPr>
          <w:b/>
          <w:bCs/>
          <w:color w:val="000000"/>
          <w:sz w:val="28"/>
          <w:szCs w:val="28"/>
          <w:lang w:val="nl-NL"/>
        </w:rPr>
        <w:t>Điều 2</w:t>
      </w:r>
      <w:r w:rsidR="003B1621" w:rsidRPr="0046504B">
        <w:rPr>
          <w:b/>
          <w:bCs/>
          <w:color w:val="000000"/>
          <w:sz w:val="28"/>
          <w:szCs w:val="28"/>
          <w:lang w:val="nl-NL"/>
        </w:rPr>
        <w:t>4</w:t>
      </w:r>
      <w:r w:rsidRPr="0046504B">
        <w:rPr>
          <w:b/>
          <w:bCs/>
          <w:color w:val="000000"/>
          <w:sz w:val="28"/>
          <w:szCs w:val="28"/>
          <w:lang w:val="nl-NL"/>
        </w:rPr>
        <w:t>. Tiếp nhận học sinh Việt Nam</w:t>
      </w:r>
    </w:p>
    <w:p w:rsidR="00C83509" w:rsidRPr="006C4BF5" w:rsidRDefault="00F56B5C" w:rsidP="006C4BF5">
      <w:pPr>
        <w:spacing w:before="160"/>
        <w:ind w:firstLine="567"/>
        <w:jc w:val="both"/>
        <w:rPr>
          <w:bCs/>
          <w:color w:val="000000"/>
          <w:spacing w:val="-4"/>
          <w:sz w:val="28"/>
          <w:szCs w:val="28"/>
          <w:lang w:val="nl-NL"/>
        </w:rPr>
      </w:pPr>
      <w:r w:rsidRPr="0046504B">
        <w:rPr>
          <w:bCs/>
          <w:color w:val="000000"/>
          <w:sz w:val="28"/>
          <w:szCs w:val="28"/>
          <w:lang w:val="nl-NL"/>
        </w:rPr>
        <w:t xml:space="preserve">1. </w:t>
      </w:r>
      <w:r w:rsidR="00C83509" w:rsidRPr="006C4BF5">
        <w:rPr>
          <w:bCs/>
          <w:color w:val="000000"/>
          <w:spacing w:val="-4"/>
          <w:sz w:val="28"/>
          <w:szCs w:val="28"/>
          <w:lang w:val="nl-NL"/>
        </w:rPr>
        <w:t>Cơ sở giáo dụ</w:t>
      </w:r>
      <w:r w:rsidRPr="006C4BF5">
        <w:rPr>
          <w:bCs/>
          <w:color w:val="000000"/>
          <w:spacing w:val="-4"/>
          <w:sz w:val="28"/>
          <w:szCs w:val="28"/>
          <w:lang w:val="nl-NL"/>
        </w:rPr>
        <w:t xml:space="preserve">c phổ thông quy định tại </w:t>
      </w:r>
      <w:r w:rsidR="008214A7" w:rsidRPr="006C4BF5">
        <w:rPr>
          <w:bCs/>
          <w:color w:val="000000"/>
          <w:spacing w:val="-4"/>
          <w:sz w:val="28"/>
          <w:szCs w:val="28"/>
          <w:lang w:val="nl-NL"/>
        </w:rPr>
        <w:t>K</w:t>
      </w:r>
      <w:r w:rsidRPr="006C4BF5">
        <w:rPr>
          <w:bCs/>
          <w:color w:val="000000"/>
          <w:spacing w:val="-4"/>
          <w:sz w:val="28"/>
          <w:szCs w:val="28"/>
          <w:lang w:val="nl-NL"/>
        </w:rPr>
        <w:t>hoản 3</w:t>
      </w:r>
      <w:r w:rsidR="00C83509" w:rsidRPr="006C4BF5">
        <w:rPr>
          <w:bCs/>
          <w:color w:val="000000"/>
          <w:spacing w:val="-4"/>
          <w:sz w:val="28"/>
          <w:szCs w:val="28"/>
          <w:lang w:val="nl-NL"/>
        </w:rPr>
        <w:t xml:space="preserve"> Điều </w:t>
      </w:r>
      <w:r w:rsidR="00DD5967" w:rsidRPr="006C4BF5">
        <w:rPr>
          <w:bCs/>
          <w:color w:val="000000"/>
          <w:spacing w:val="-4"/>
          <w:sz w:val="28"/>
          <w:szCs w:val="28"/>
          <w:lang w:val="nl-NL"/>
        </w:rPr>
        <w:t>2</w:t>
      </w:r>
      <w:r w:rsidR="003B1621" w:rsidRPr="006C4BF5">
        <w:rPr>
          <w:bCs/>
          <w:color w:val="000000"/>
          <w:spacing w:val="-4"/>
          <w:sz w:val="28"/>
          <w:szCs w:val="28"/>
          <w:lang w:val="nl-NL"/>
        </w:rPr>
        <w:t>1</w:t>
      </w:r>
      <w:r w:rsidR="00C83509" w:rsidRPr="006C4BF5">
        <w:rPr>
          <w:bCs/>
          <w:color w:val="000000"/>
          <w:spacing w:val="-4"/>
          <w:sz w:val="28"/>
          <w:szCs w:val="28"/>
          <w:lang w:val="nl-NL"/>
        </w:rPr>
        <w:t xml:space="preserve"> của Nghị định này được phép tiếp nhận học sinh Việt Nam, nhưng số học sinh Việt Nam </w:t>
      </w:r>
      <w:r w:rsidR="00386B01" w:rsidRPr="006C4BF5">
        <w:rPr>
          <w:bCs/>
          <w:color w:val="000000"/>
          <w:spacing w:val="-4"/>
          <w:sz w:val="28"/>
          <w:szCs w:val="28"/>
          <w:lang w:val="nl-NL"/>
        </w:rPr>
        <w:t xml:space="preserve">ở trường tiểu học và trung học cơ sở không quá 10% tổng số học sinh của trường, ở trường trung học phổ thông </w:t>
      </w:r>
      <w:r w:rsidR="00C83509" w:rsidRPr="006C4BF5">
        <w:rPr>
          <w:bCs/>
          <w:color w:val="000000"/>
          <w:spacing w:val="-4"/>
          <w:sz w:val="28"/>
          <w:szCs w:val="28"/>
          <w:lang w:val="nl-NL"/>
        </w:rPr>
        <w:t xml:space="preserve">không quá </w:t>
      </w:r>
      <w:r w:rsidR="00F37D29" w:rsidRPr="006C4BF5">
        <w:rPr>
          <w:bCs/>
          <w:color w:val="000000"/>
          <w:spacing w:val="-4"/>
          <w:sz w:val="28"/>
          <w:szCs w:val="28"/>
          <w:lang w:val="nl-NL"/>
        </w:rPr>
        <w:t xml:space="preserve">20% </w:t>
      </w:r>
      <w:r w:rsidR="004F5482" w:rsidRPr="006C4BF5">
        <w:rPr>
          <w:bCs/>
          <w:color w:val="000000"/>
          <w:spacing w:val="-4"/>
          <w:sz w:val="28"/>
          <w:szCs w:val="28"/>
          <w:lang w:val="nl-NL"/>
        </w:rPr>
        <w:t xml:space="preserve">tổng số học sinh của </w:t>
      </w:r>
      <w:r w:rsidR="00386B01" w:rsidRPr="006C4BF5">
        <w:rPr>
          <w:bCs/>
          <w:color w:val="000000"/>
          <w:spacing w:val="-4"/>
          <w:sz w:val="28"/>
          <w:szCs w:val="28"/>
          <w:lang w:val="nl-NL"/>
        </w:rPr>
        <w:t>trường</w:t>
      </w:r>
      <w:r w:rsidR="00F37D29" w:rsidRPr="006C4BF5">
        <w:rPr>
          <w:bCs/>
          <w:color w:val="000000"/>
          <w:spacing w:val="-4"/>
          <w:sz w:val="28"/>
          <w:szCs w:val="28"/>
          <w:lang w:val="nl-NL"/>
        </w:rPr>
        <w:t>.</w:t>
      </w:r>
      <w:r w:rsidRPr="006C4BF5">
        <w:rPr>
          <w:bCs/>
          <w:color w:val="000000"/>
          <w:spacing w:val="-4"/>
          <w:sz w:val="28"/>
          <w:szCs w:val="28"/>
          <w:lang w:val="nl-NL"/>
        </w:rPr>
        <w:t xml:space="preserve"> </w:t>
      </w:r>
    </w:p>
    <w:p w:rsidR="00F56B5C" w:rsidRPr="0046504B" w:rsidRDefault="00F56B5C" w:rsidP="006C4BF5">
      <w:pPr>
        <w:spacing w:before="160"/>
        <w:ind w:firstLine="567"/>
        <w:jc w:val="both"/>
        <w:rPr>
          <w:bCs/>
          <w:color w:val="000000"/>
          <w:sz w:val="28"/>
          <w:szCs w:val="28"/>
          <w:lang w:val="nl-NL"/>
        </w:rPr>
      </w:pPr>
      <w:r w:rsidRPr="0046504B">
        <w:rPr>
          <w:bCs/>
          <w:color w:val="000000"/>
          <w:sz w:val="28"/>
          <w:szCs w:val="28"/>
          <w:lang w:val="nl-NL"/>
        </w:rPr>
        <w:t xml:space="preserve">2. Học sinh Việt Nam </w:t>
      </w:r>
      <w:r w:rsidR="000F18AE">
        <w:rPr>
          <w:bCs/>
          <w:color w:val="000000"/>
          <w:sz w:val="28"/>
          <w:szCs w:val="28"/>
          <w:lang w:val="nl-NL"/>
        </w:rPr>
        <w:t>không đủ</w:t>
      </w:r>
      <w:r w:rsidRPr="0046504B">
        <w:rPr>
          <w:bCs/>
          <w:color w:val="000000"/>
          <w:sz w:val="28"/>
          <w:szCs w:val="28"/>
          <w:lang w:val="nl-NL"/>
        </w:rPr>
        <w:t xml:space="preserve"> </w:t>
      </w:r>
      <w:r w:rsidR="00227D4E">
        <w:rPr>
          <w:bCs/>
          <w:color w:val="000000"/>
          <w:sz w:val="28"/>
          <w:szCs w:val="28"/>
          <w:lang w:val="nl-NL"/>
        </w:rPr>
        <w:t>0</w:t>
      </w:r>
      <w:r w:rsidRPr="0046504B">
        <w:rPr>
          <w:bCs/>
          <w:color w:val="000000"/>
          <w:sz w:val="28"/>
          <w:szCs w:val="28"/>
          <w:lang w:val="nl-NL"/>
        </w:rPr>
        <w:t xml:space="preserve">5 tuổi </w:t>
      </w:r>
      <w:r w:rsidR="00F74F21">
        <w:rPr>
          <w:bCs/>
          <w:color w:val="000000"/>
          <w:sz w:val="28"/>
          <w:szCs w:val="28"/>
          <w:lang w:val="nl-NL"/>
        </w:rPr>
        <w:t>không</w:t>
      </w:r>
      <w:r w:rsidRPr="0046504B">
        <w:rPr>
          <w:bCs/>
          <w:color w:val="000000"/>
          <w:sz w:val="28"/>
          <w:szCs w:val="28"/>
          <w:lang w:val="nl-NL"/>
        </w:rPr>
        <w:t xml:space="preserve"> </w:t>
      </w:r>
      <w:r w:rsidR="00CB76DE" w:rsidRPr="0046504B">
        <w:rPr>
          <w:bCs/>
          <w:color w:val="000000"/>
          <w:sz w:val="28"/>
          <w:szCs w:val="28"/>
          <w:lang w:val="nl-NL"/>
        </w:rPr>
        <w:t xml:space="preserve">được tiếp nhận vào học chương trình của nước ngoài. </w:t>
      </w:r>
    </w:p>
    <w:p w:rsidR="007B49B0" w:rsidRPr="0046504B" w:rsidRDefault="004C3529" w:rsidP="006C4BF5">
      <w:pPr>
        <w:spacing w:before="160"/>
        <w:ind w:firstLine="567"/>
        <w:jc w:val="both"/>
        <w:rPr>
          <w:b/>
          <w:bCs/>
          <w:color w:val="000000"/>
          <w:sz w:val="28"/>
          <w:szCs w:val="28"/>
          <w:lang w:val="nl-NL"/>
        </w:rPr>
      </w:pPr>
      <w:r w:rsidRPr="0046504B">
        <w:rPr>
          <w:b/>
          <w:bCs/>
          <w:color w:val="000000"/>
          <w:sz w:val="28"/>
          <w:szCs w:val="28"/>
          <w:lang w:val="nl-NL"/>
        </w:rPr>
        <w:t>Điều 2</w:t>
      </w:r>
      <w:r w:rsidR="003B1621" w:rsidRPr="0046504B">
        <w:rPr>
          <w:b/>
          <w:bCs/>
          <w:color w:val="000000"/>
          <w:sz w:val="28"/>
          <w:szCs w:val="28"/>
          <w:lang w:val="nl-NL"/>
        </w:rPr>
        <w:t>5</w:t>
      </w:r>
      <w:r w:rsidR="000C6510" w:rsidRPr="0046504B">
        <w:rPr>
          <w:b/>
          <w:bCs/>
          <w:color w:val="000000"/>
          <w:sz w:val="28"/>
          <w:szCs w:val="28"/>
          <w:lang w:val="nl-NL"/>
        </w:rPr>
        <w:t>. Thời hạn hoạt động</w:t>
      </w:r>
    </w:p>
    <w:p w:rsidR="000C6510" w:rsidRPr="0046504B" w:rsidRDefault="000C6510" w:rsidP="006C4BF5">
      <w:pPr>
        <w:spacing w:before="160"/>
        <w:ind w:firstLine="567"/>
        <w:jc w:val="both"/>
        <w:rPr>
          <w:bCs/>
          <w:color w:val="000000"/>
          <w:sz w:val="28"/>
          <w:szCs w:val="28"/>
          <w:lang w:val="nl-NL"/>
        </w:rPr>
      </w:pPr>
      <w:r w:rsidRPr="0046504B">
        <w:rPr>
          <w:bCs/>
          <w:color w:val="000000"/>
          <w:spacing w:val="-2"/>
          <w:sz w:val="28"/>
          <w:szCs w:val="28"/>
          <w:lang w:val="nl-NL"/>
        </w:rPr>
        <w:t>Thời hạn hoạt động của cơ sở giáo dục có vốn đầu tư nước ngoài</w:t>
      </w:r>
      <w:r w:rsidR="006C0739" w:rsidRPr="0046504B">
        <w:rPr>
          <w:bCs/>
          <w:color w:val="000000"/>
          <w:spacing w:val="-2"/>
          <w:sz w:val="28"/>
          <w:szCs w:val="28"/>
          <w:lang w:val="nl-NL"/>
        </w:rPr>
        <w:t xml:space="preserve"> </w:t>
      </w:r>
      <w:r w:rsidRPr="0046504B">
        <w:rPr>
          <w:bCs/>
          <w:color w:val="000000"/>
          <w:spacing w:val="-2"/>
          <w:sz w:val="28"/>
          <w:szCs w:val="28"/>
          <w:lang w:val="nl-NL"/>
        </w:rPr>
        <w:t>không quá năm mươi năm</w:t>
      </w:r>
      <w:r w:rsidR="00D15DC6" w:rsidRPr="0046504B">
        <w:rPr>
          <w:bCs/>
          <w:color w:val="000000"/>
          <w:spacing w:val="-2"/>
          <w:sz w:val="28"/>
          <w:szCs w:val="28"/>
          <w:lang w:val="nl-NL"/>
        </w:rPr>
        <w:t>, tính từ ngày</w:t>
      </w:r>
      <w:r w:rsidR="00E044B1" w:rsidRPr="0046504B">
        <w:rPr>
          <w:bCs/>
          <w:color w:val="000000"/>
          <w:spacing w:val="-2"/>
          <w:sz w:val="28"/>
          <w:szCs w:val="28"/>
          <w:lang w:val="nl-NL"/>
        </w:rPr>
        <w:t xml:space="preserve"> </w:t>
      </w:r>
      <w:r w:rsidR="00D464F0" w:rsidRPr="0046504B">
        <w:rPr>
          <w:bCs/>
          <w:color w:val="000000"/>
          <w:spacing w:val="-2"/>
          <w:sz w:val="28"/>
          <w:szCs w:val="28"/>
          <w:lang w:val="nl-NL"/>
        </w:rPr>
        <w:t xml:space="preserve">cho phép thành lập. </w:t>
      </w:r>
      <w:r w:rsidR="00D15DC6" w:rsidRPr="0046504B">
        <w:rPr>
          <w:bCs/>
          <w:color w:val="000000"/>
          <w:spacing w:val="-2"/>
          <w:sz w:val="28"/>
          <w:szCs w:val="28"/>
          <w:lang w:val="nl-NL"/>
        </w:rPr>
        <w:t>Trong trường hợp cần thiết, Chính phủ quyết định thời hạn dài hơn, nhưng không quá bảy mươi năm</w:t>
      </w:r>
      <w:r w:rsidR="00D15DC6" w:rsidRPr="0046504B">
        <w:rPr>
          <w:bCs/>
          <w:color w:val="000000"/>
          <w:sz w:val="28"/>
          <w:szCs w:val="28"/>
          <w:lang w:val="nl-NL"/>
        </w:rPr>
        <w:t>.</w:t>
      </w:r>
    </w:p>
    <w:p w:rsidR="00C76DF7" w:rsidRPr="0046504B" w:rsidRDefault="005171A1" w:rsidP="006C4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b/>
          <w:bCs/>
          <w:color w:val="000000"/>
          <w:sz w:val="28"/>
          <w:szCs w:val="28"/>
          <w:lang w:val="nl-NL"/>
        </w:rPr>
        <w:t>Điều 2</w:t>
      </w:r>
      <w:r w:rsidR="003B1621" w:rsidRPr="0046504B">
        <w:rPr>
          <w:b/>
          <w:bCs/>
          <w:color w:val="000000"/>
          <w:sz w:val="28"/>
          <w:szCs w:val="28"/>
          <w:lang w:val="nl-NL"/>
        </w:rPr>
        <w:t>6</w:t>
      </w:r>
      <w:r w:rsidR="00F54E9F" w:rsidRPr="0046504B">
        <w:rPr>
          <w:b/>
          <w:bCs/>
          <w:color w:val="000000"/>
          <w:sz w:val="28"/>
          <w:szCs w:val="28"/>
          <w:lang w:val="nl-NL"/>
        </w:rPr>
        <w:t xml:space="preserve">. </w:t>
      </w:r>
      <w:r w:rsidR="00783A9C" w:rsidRPr="0046504B">
        <w:rPr>
          <w:b/>
          <w:bCs/>
          <w:color w:val="000000"/>
          <w:sz w:val="28"/>
          <w:szCs w:val="28"/>
          <w:lang w:val="nl-NL"/>
        </w:rPr>
        <w:t xml:space="preserve">Quy trình </w:t>
      </w:r>
      <w:r w:rsidR="00976FED" w:rsidRPr="0046504B">
        <w:rPr>
          <w:b/>
          <w:bCs/>
          <w:color w:val="000000"/>
          <w:sz w:val="28"/>
          <w:szCs w:val="28"/>
          <w:lang w:val="nl-NL"/>
        </w:rPr>
        <w:t xml:space="preserve">cho phép </w:t>
      </w:r>
      <w:r w:rsidR="00F54E9F" w:rsidRPr="0046504B">
        <w:rPr>
          <w:b/>
          <w:bCs/>
          <w:color w:val="000000"/>
          <w:sz w:val="28"/>
          <w:szCs w:val="28"/>
          <w:lang w:val="nl-NL"/>
        </w:rPr>
        <w:t>thành lập</w:t>
      </w:r>
      <w:r w:rsidR="00914B47" w:rsidRPr="0046504B">
        <w:rPr>
          <w:b/>
          <w:bCs/>
          <w:color w:val="000000"/>
          <w:sz w:val="28"/>
          <w:szCs w:val="28"/>
          <w:lang w:val="nl-NL"/>
        </w:rPr>
        <w:t xml:space="preserve"> </w:t>
      </w:r>
    </w:p>
    <w:p w:rsidR="007E3844" w:rsidRPr="0046504B" w:rsidRDefault="00F54E9F" w:rsidP="006C4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60"/>
        <w:ind w:firstLine="567"/>
        <w:jc w:val="both"/>
        <w:rPr>
          <w:bCs/>
          <w:color w:val="000000"/>
          <w:sz w:val="28"/>
          <w:szCs w:val="28"/>
          <w:lang w:val="nl-NL"/>
        </w:rPr>
      </w:pPr>
      <w:r w:rsidRPr="0046504B">
        <w:rPr>
          <w:bCs/>
          <w:color w:val="000000"/>
          <w:sz w:val="28"/>
          <w:szCs w:val="28"/>
          <w:lang w:val="nl-NL"/>
        </w:rPr>
        <w:t xml:space="preserve">1. </w:t>
      </w:r>
      <w:r w:rsidR="00CD453B" w:rsidRPr="0046504B">
        <w:rPr>
          <w:bCs/>
          <w:color w:val="000000"/>
          <w:sz w:val="28"/>
          <w:szCs w:val="28"/>
          <w:lang w:val="nl-NL"/>
        </w:rPr>
        <w:t xml:space="preserve">Việc </w:t>
      </w:r>
      <w:r w:rsidRPr="0046504B">
        <w:rPr>
          <w:bCs/>
          <w:color w:val="000000"/>
          <w:sz w:val="28"/>
          <w:szCs w:val="28"/>
          <w:lang w:val="nl-NL"/>
        </w:rPr>
        <w:t>cho phép thành lập</w:t>
      </w:r>
      <w:r w:rsidR="00F31E49" w:rsidRPr="0046504B">
        <w:rPr>
          <w:bCs/>
          <w:color w:val="000000"/>
          <w:sz w:val="28"/>
          <w:szCs w:val="28"/>
          <w:lang w:val="nl-NL"/>
        </w:rPr>
        <w:t xml:space="preserve"> cơ sở giáo dục </w:t>
      </w:r>
      <w:r w:rsidR="007E3844" w:rsidRPr="0046504B">
        <w:rPr>
          <w:bCs/>
          <w:color w:val="000000"/>
          <w:sz w:val="28"/>
          <w:szCs w:val="28"/>
          <w:lang w:val="nl-NL"/>
        </w:rPr>
        <w:t xml:space="preserve">quy định tại Điều 21 </w:t>
      </w:r>
      <w:r w:rsidR="0031150C" w:rsidRPr="0046504B">
        <w:rPr>
          <w:bCs/>
          <w:color w:val="000000"/>
          <w:sz w:val="28"/>
          <w:szCs w:val="28"/>
          <w:lang w:val="nl-NL"/>
        </w:rPr>
        <w:t xml:space="preserve">của Nghị định này </w:t>
      </w:r>
      <w:r w:rsidR="003E370A" w:rsidRPr="0046504B">
        <w:rPr>
          <w:bCs/>
          <w:color w:val="000000"/>
          <w:sz w:val="28"/>
          <w:szCs w:val="28"/>
          <w:lang w:val="nl-NL"/>
        </w:rPr>
        <w:t xml:space="preserve">(trừ trường hợp quy định tại </w:t>
      </w:r>
      <w:r w:rsidR="008214A7">
        <w:rPr>
          <w:bCs/>
          <w:color w:val="000000"/>
          <w:sz w:val="28"/>
          <w:szCs w:val="28"/>
          <w:lang w:val="nl-NL"/>
        </w:rPr>
        <w:t>K</w:t>
      </w:r>
      <w:r w:rsidR="003E370A" w:rsidRPr="0046504B">
        <w:rPr>
          <w:bCs/>
          <w:color w:val="000000"/>
          <w:sz w:val="28"/>
          <w:szCs w:val="28"/>
          <w:lang w:val="nl-NL"/>
        </w:rPr>
        <w:t xml:space="preserve">hoản 2 Điều này) </w:t>
      </w:r>
      <w:r w:rsidR="0031150C" w:rsidRPr="0046504B">
        <w:rPr>
          <w:bCs/>
          <w:color w:val="000000"/>
          <w:sz w:val="28"/>
          <w:szCs w:val="28"/>
          <w:lang w:val="nl-NL"/>
        </w:rPr>
        <w:t>thực hiện theo quy trình sau:</w:t>
      </w:r>
    </w:p>
    <w:p w:rsidR="00F54E9F" w:rsidRPr="0046504B" w:rsidRDefault="0031150C" w:rsidP="0087547B">
      <w:pPr>
        <w:spacing w:before="180"/>
        <w:ind w:firstLine="567"/>
        <w:jc w:val="both"/>
        <w:rPr>
          <w:bCs/>
          <w:color w:val="000000"/>
          <w:sz w:val="28"/>
          <w:szCs w:val="28"/>
          <w:lang w:val="nl-NL"/>
        </w:rPr>
      </w:pPr>
      <w:r w:rsidRPr="0046504B">
        <w:rPr>
          <w:bCs/>
          <w:color w:val="000000"/>
          <w:sz w:val="28"/>
          <w:szCs w:val="28"/>
          <w:lang w:val="nl-NL"/>
        </w:rPr>
        <w:lastRenderedPageBreak/>
        <w:t>a</w:t>
      </w:r>
      <w:r w:rsidR="00C80198" w:rsidRPr="0046504B">
        <w:rPr>
          <w:bCs/>
          <w:color w:val="000000"/>
          <w:sz w:val="28"/>
          <w:szCs w:val="28"/>
          <w:lang w:val="nl-NL"/>
        </w:rPr>
        <w:t>) Cấp Giấy chứng nhận đầu tư</w:t>
      </w:r>
      <w:r w:rsidR="0046496E">
        <w:rPr>
          <w:bCs/>
          <w:color w:val="000000"/>
          <w:sz w:val="28"/>
          <w:szCs w:val="28"/>
          <w:lang w:val="nl-NL"/>
        </w:rPr>
        <w:t>;</w:t>
      </w:r>
    </w:p>
    <w:p w:rsidR="00F54E9F" w:rsidRPr="0046504B" w:rsidRDefault="0031150C"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bCs/>
          <w:color w:val="000000"/>
          <w:sz w:val="28"/>
          <w:szCs w:val="28"/>
          <w:lang w:val="nl-NL"/>
        </w:rPr>
        <w:t>b</w:t>
      </w:r>
      <w:r w:rsidR="00C67962" w:rsidRPr="0046504B">
        <w:rPr>
          <w:bCs/>
          <w:color w:val="000000"/>
          <w:sz w:val="28"/>
          <w:szCs w:val="28"/>
          <w:lang w:val="nl-NL"/>
        </w:rPr>
        <w:t>)</w:t>
      </w:r>
      <w:r w:rsidR="003E7DFB" w:rsidRPr="0046504B">
        <w:rPr>
          <w:bCs/>
          <w:color w:val="000000"/>
          <w:sz w:val="28"/>
          <w:szCs w:val="28"/>
          <w:lang w:val="nl-NL"/>
        </w:rPr>
        <w:t xml:space="preserve"> </w:t>
      </w:r>
      <w:r w:rsidR="00F54E9F" w:rsidRPr="0046504B">
        <w:rPr>
          <w:bCs/>
          <w:color w:val="000000"/>
          <w:sz w:val="28"/>
          <w:szCs w:val="28"/>
          <w:lang w:val="nl-NL"/>
        </w:rPr>
        <w:t>Quyết định ch</w:t>
      </w:r>
      <w:r w:rsidR="00C80198" w:rsidRPr="0046504B">
        <w:rPr>
          <w:bCs/>
          <w:color w:val="000000"/>
          <w:sz w:val="28"/>
          <w:szCs w:val="28"/>
          <w:lang w:val="nl-NL"/>
        </w:rPr>
        <w:t>o phép thành lập cơ sở giáo dục</w:t>
      </w:r>
      <w:r w:rsidR="0046496E">
        <w:rPr>
          <w:bCs/>
          <w:color w:val="000000"/>
          <w:sz w:val="28"/>
          <w:szCs w:val="28"/>
          <w:lang w:val="nl-NL"/>
        </w:rPr>
        <w:t>;</w:t>
      </w:r>
    </w:p>
    <w:p w:rsidR="00F54E9F" w:rsidRPr="0046504B" w:rsidRDefault="0031150C"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color w:val="000000"/>
          <w:sz w:val="28"/>
          <w:szCs w:val="28"/>
          <w:lang w:val="nl-NL"/>
        </w:rPr>
      </w:pPr>
      <w:r w:rsidRPr="0046504B">
        <w:rPr>
          <w:bCs/>
          <w:color w:val="000000"/>
          <w:sz w:val="28"/>
          <w:szCs w:val="28"/>
          <w:lang w:val="nl-NL"/>
        </w:rPr>
        <w:t>c</w:t>
      </w:r>
      <w:r w:rsidR="00F54E9F" w:rsidRPr="0046504B">
        <w:rPr>
          <w:bCs/>
          <w:color w:val="000000"/>
          <w:sz w:val="28"/>
          <w:szCs w:val="28"/>
          <w:lang w:val="nl-NL"/>
        </w:rPr>
        <w:t xml:space="preserve">) </w:t>
      </w:r>
      <w:r w:rsidR="00F54E9F" w:rsidRPr="0046504B">
        <w:rPr>
          <w:color w:val="000000"/>
          <w:sz w:val="28"/>
          <w:szCs w:val="28"/>
          <w:lang w:val="nl-NL"/>
        </w:rPr>
        <w:t>C</w:t>
      </w:r>
      <w:r w:rsidR="006021F0" w:rsidRPr="0046504B">
        <w:rPr>
          <w:color w:val="000000"/>
          <w:sz w:val="28"/>
          <w:szCs w:val="28"/>
          <w:lang w:val="nl-NL"/>
        </w:rPr>
        <w:t xml:space="preserve">ấp Giấy </w:t>
      </w:r>
      <w:r w:rsidR="004B157C" w:rsidRPr="0046504B">
        <w:rPr>
          <w:color w:val="000000"/>
          <w:sz w:val="28"/>
          <w:szCs w:val="28"/>
          <w:lang w:val="nl-NL"/>
        </w:rPr>
        <w:t xml:space="preserve">phép </w:t>
      </w:r>
      <w:r w:rsidR="00F54E9F" w:rsidRPr="0046504B">
        <w:rPr>
          <w:color w:val="000000"/>
          <w:sz w:val="28"/>
          <w:szCs w:val="28"/>
          <w:lang w:val="nl-NL"/>
        </w:rPr>
        <w:t>hoạt động</w:t>
      </w:r>
      <w:r w:rsidR="00FF3058" w:rsidRPr="0046504B">
        <w:rPr>
          <w:color w:val="000000"/>
          <w:sz w:val="28"/>
          <w:szCs w:val="28"/>
          <w:lang w:val="nl-NL"/>
        </w:rPr>
        <w:t xml:space="preserve"> giáo dục</w:t>
      </w:r>
      <w:r w:rsidR="00F54E9F" w:rsidRPr="0046504B">
        <w:rPr>
          <w:color w:val="000000"/>
          <w:sz w:val="28"/>
          <w:szCs w:val="28"/>
          <w:lang w:val="nl-NL"/>
        </w:rPr>
        <w:t>.</w:t>
      </w:r>
    </w:p>
    <w:p w:rsidR="00F54E9F" w:rsidRPr="0046504B" w:rsidRDefault="00F54E9F"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color w:val="000000"/>
          <w:spacing w:val="-2"/>
          <w:sz w:val="28"/>
          <w:szCs w:val="28"/>
          <w:lang w:val="nl-NL"/>
        </w:rPr>
        <w:t>2</w:t>
      </w:r>
      <w:r w:rsidRPr="0046504B">
        <w:rPr>
          <w:bCs/>
          <w:color w:val="000000"/>
          <w:spacing w:val="-2"/>
          <w:sz w:val="28"/>
          <w:szCs w:val="28"/>
          <w:lang w:val="nl-NL"/>
        </w:rPr>
        <w:t xml:space="preserve">. </w:t>
      </w:r>
      <w:r w:rsidR="006D12EF" w:rsidRPr="0046504B">
        <w:rPr>
          <w:bCs/>
          <w:color w:val="000000"/>
          <w:spacing w:val="-2"/>
          <w:sz w:val="28"/>
          <w:szCs w:val="28"/>
          <w:lang w:val="nl-NL"/>
        </w:rPr>
        <w:t xml:space="preserve">Việc </w:t>
      </w:r>
      <w:r w:rsidRPr="0046504B">
        <w:rPr>
          <w:bCs/>
          <w:color w:val="000000"/>
          <w:spacing w:val="-2"/>
          <w:sz w:val="28"/>
          <w:szCs w:val="28"/>
          <w:lang w:val="nl-NL"/>
        </w:rPr>
        <w:t xml:space="preserve">cho phép </w:t>
      </w:r>
      <w:r w:rsidR="003E54D6" w:rsidRPr="0046504B">
        <w:rPr>
          <w:color w:val="000000"/>
          <w:spacing w:val="-2"/>
          <w:sz w:val="28"/>
          <w:szCs w:val="28"/>
          <w:lang w:val="nl-NL"/>
        </w:rPr>
        <w:t>c</w:t>
      </w:r>
      <w:r w:rsidR="006906EB" w:rsidRPr="0046504B">
        <w:rPr>
          <w:color w:val="000000"/>
          <w:spacing w:val="-2"/>
          <w:sz w:val="28"/>
          <w:szCs w:val="28"/>
          <w:lang w:val="nl-NL"/>
        </w:rPr>
        <w:t>ơ quan đại diện ngoại giao nước ngoài, tổ chức quốc tế</w:t>
      </w:r>
      <w:r w:rsidR="00FD3D95" w:rsidRPr="0046504B">
        <w:rPr>
          <w:color w:val="000000"/>
          <w:spacing w:val="-2"/>
          <w:sz w:val="28"/>
          <w:szCs w:val="28"/>
          <w:lang w:val="nl-NL"/>
        </w:rPr>
        <w:t xml:space="preserve"> liên Chính phủ </w:t>
      </w:r>
      <w:r w:rsidRPr="0046504B">
        <w:rPr>
          <w:bCs/>
          <w:color w:val="000000"/>
          <w:spacing w:val="-2"/>
          <w:sz w:val="28"/>
          <w:szCs w:val="28"/>
          <w:lang w:val="nl-NL"/>
        </w:rPr>
        <w:t xml:space="preserve">thành lập cơ sở giáo dục quy định tại </w:t>
      </w:r>
      <w:r w:rsidR="00156936">
        <w:rPr>
          <w:color w:val="000000"/>
          <w:spacing w:val="-2"/>
          <w:sz w:val="28"/>
          <w:szCs w:val="28"/>
          <w:lang w:val="nl-NL"/>
        </w:rPr>
        <w:t>K</w:t>
      </w:r>
      <w:r w:rsidR="006A79B4">
        <w:rPr>
          <w:color w:val="000000"/>
          <w:spacing w:val="-2"/>
          <w:sz w:val="28"/>
          <w:szCs w:val="28"/>
          <w:lang w:val="nl-NL"/>
        </w:rPr>
        <w:t>hoản 2,</w:t>
      </w:r>
      <w:r w:rsidR="00D464F0" w:rsidRPr="0046504B">
        <w:rPr>
          <w:color w:val="000000"/>
          <w:spacing w:val="-2"/>
          <w:sz w:val="28"/>
          <w:szCs w:val="28"/>
          <w:lang w:val="nl-NL"/>
        </w:rPr>
        <w:t xml:space="preserve"> 3</w:t>
      </w:r>
      <w:r w:rsidR="00CE0B58" w:rsidRPr="0046504B">
        <w:rPr>
          <w:color w:val="000000"/>
          <w:spacing w:val="-2"/>
          <w:sz w:val="28"/>
          <w:szCs w:val="28"/>
          <w:lang w:val="nl-NL"/>
        </w:rPr>
        <w:t xml:space="preserve"> Điều </w:t>
      </w:r>
      <w:r w:rsidR="00B37103" w:rsidRPr="0046504B">
        <w:rPr>
          <w:color w:val="000000"/>
          <w:spacing w:val="-2"/>
          <w:sz w:val="28"/>
          <w:szCs w:val="28"/>
          <w:lang w:val="nl-NL"/>
        </w:rPr>
        <w:t>2</w:t>
      </w:r>
      <w:r w:rsidR="00976FED" w:rsidRPr="0046504B">
        <w:rPr>
          <w:color w:val="000000"/>
          <w:spacing w:val="-2"/>
          <w:sz w:val="28"/>
          <w:szCs w:val="28"/>
          <w:lang w:val="nl-NL"/>
        </w:rPr>
        <w:t>1</w:t>
      </w:r>
      <w:r w:rsidRPr="0046504B">
        <w:rPr>
          <w:color w:val="000000"/>
          <w:spacing w:val="-2"/>
          <w:sz w:val="28"/>
          <w:szCs w:val="28"/>
          <w:lang w:val="nl-NL"/>
        </w:rPr>
        <w:t xml:space="preserve"> của Nghị định này</w:t>
      </w:r>
      <w:r w:rsidR="003E54D6" w:rsidRPr="0046504B">
        <w:rPr>
          <w:color w:val="000000"/>
          <w:spacing w:val="-2"/>
          <w:sz w:val="28"/>
          <w:szCs w:val="28"/>
          <w:lang w:val="nl-NL"/>
        </w:rPr>
        <w:t xml:space="preserve"> </w:t>
      </w:r>
      <w:r w:rsidR="00976FED" w:rsidRPr="0046504B">
        <w:rPr>
          <w:color w:val="000000"/>
          <w:spacing w:val="-2"/>
          <w:sz w:val="28"/>
          <w:szCs w:val="28"/>
          <w:lang w:val="nl-NL"/>
        </w:rPr>
        <w:t xml:space="preserve">thực </w:t>
      </w:r>
      <w:r w:rsidR="006906EB" w:rsidRPr="0046504B">
        <w:rPr>
          <w:bCs/>
          <w:color w:val="000000"/>
          <w:spacing w:val="-2"/>
          <w:sz w:val="28"/>
          <w:szCs w:val="28"/>
          <w:lang w:val="nl-NL"/>
        </w:rPr>
        <w:t>hiện theo</w:t>
      </w:r>
      <w:r w:rsidRPr="0046504B">
        <w:rPr>
          <w:color w:val="000000"/>
          <w:spacing w:val="-2"/>
          <w:sz w:val="28"/>
          <w:szCs w:val="28"/>
          <w:lang w:val="nl-NL"/>
        </w:rPr>
        <w:t xml:space="preserve"> </w:t>
      </w:r>
      <w:r w:rsidR="00156936">
        <w:rPr>
          <w:bCs/>
          <w:color w:val="000000"/>
          <w:spacing w:val="-2"/>
          <w:sz w:val="28"/>
          <w:szCs w:val="28"/>
          <w:lang w:val="nl-NL"/>
        </w:rPr>
        <w:t>quy định tại các Đ</w:t>
      </w:r>
      <w:r w:rsidRPr="0046504B">
        <w:rPr>
          <w:bCs/>
          <w:color w:val="000000"/>
          <w:spacing w:val="-2"/>
          <w:sz w:val="28"/>
          <w:szCs w:val="28"/>
          <w:lang w:val="nl-NL"/>
        </w:rPr>
        <w:t xml:space="preserve">iểm </w:t>
      </w:r>
      <w:r w:rsidR="00C24682" w:rsidRPr="0046504B">
        <w:rPr>
          <w:bCs/>
          <w:color w:val="000000"/>
          <w:spacing w:val="-2"/>
          <w:sz w:val="28"/>
          <w:szCs w:val="28"/>
          <w:lang w:val="nl-NL"/>
        </w:rPr>
        <w:t>b</w:t>
      </w:r>
      <w:r w:rsidR="006A79B4">
        <w:rPr>
          <w:bCs/>
          <w:color w:val="000000"/>
          <w:spacing w:val="-2"/>
          <w:sz w:val="28"/>
          <w:szCs w:val="28"/>
          <w:lang w:val="nl-NL"/>
        </w:rPr>
        <w:t>,</w:t>
      </w:r>
      <w:r w:rsidRPr="0046504B">
        <w:rPr>
          <w:bCs/>
          <w:color w:val="000000"/>
          <w:spacing w:val="-2"/>
          <w:sz w:val="28"/>
          <w:szCs w:val="28"/>
          <w:lang w:val="nl-NL"/>
        </w:rPr>
        <w:t xml:space="preserve"> </w:t>
      </w:r>
      <w:r w:rsidR="00C24682" w:rsidRPr="0046504B">
        <w:rPr>
          <w:bCs/>
          <w:color w:val="000000"/>
          <w:spacing w:val="-2"/>
          <w:sz w:val="28"/>
          <w:szCs w:val="28"/>
          <w:lang w:val="nl-NL"/>
        </w:rPr>
        <w:t>c</w:t>
      </w:r>
      <w:r w:rsidR="00156936">
        <w:rPr>
          <w:bCs/>
          <w:color w:val="000000"/>
          <w:spacing w:val="-2"/>
          <w:sz w:val="28"/>
          <w:szCs w:val="28"/>
          <w:lang w:val="nl-NL"/>
        </w:rPr>
        <w:t xml:space="preserve"> K</w:t>
      </w:r>
      <w:r w:rsidRPr="0046504B">
        <w:rPr>
          <w:bCs/>
          <w:color w:val="000000"/>
          <w:spacing w:val="-2"/>
          <w:sz w:val="28"/>
          <w:szCs w:val="28"/>
          <w:lang w:val="nl-NL"/>
        </w:rPr>
        <w:t>hoản 1 Điều này</w:t>
      </w:r>
      <w:r w:rsidRPr="0046504B">
        <w:rPr>
          <w:bCs/>
          <w:color w:val="000000"/>
          <w:sz w:val="28"/>
          <w:szCs w:val="28"/>
          <w:lang w:val="nl-NL"/>
        </w:rPr>
        <w:t>.</w:t>
      </w:r>
    </w:p>
    <w:p w:rsidR="00C67962" w:rsidRPr="0046504B" w:rsidRDefault="00C24682"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bCs/>
          <w:color w:val="000000"/>
          <w:sz w:val="28"/>
          <w:szCs w:val="28"/>
          <w:lang w:val="nl-NL"/>
        </w:rPr>
        <w:t>3</w:t>
      </w:r>
      <w:r w:rsidR="00C67962" w:rsidRPr="0046504B">
        <w:rPr>
          <w:bCs/>
          <w:color w:val="000000"/>
          <w:sz w:val="28"/>
          <w:szCs w:val="28"/>
          <w:lang w:val="nl-NL"/>
        </w:rPr>
        <w:t xml:space="preserve">. Việc cho phép mở </w:t>
      </w:r>
      <w:r w:rsidR="000A5721" w:rsidRPr="0046504B">
        <w:rPr>
          <w:bCs/>
          <w:color w:val="000000"/>
          <w:sz w:val="28"/>
          <w:szCs w:val="28"/>
          <w:lang w:val="nl-NL"/>
        </w:rPr>
        <w:t>phân hiệu</w:t>
      </w:r>
      <w:r w:rsidR="006922F1" w:rsidRPr="0046504B">
        <w:rPr>
          <w:bCs/>
          <w:color w:val="000000"/>
          <w:sz w:val="28"/>
          <w:szCs w:val="28"/>
          <w:lang w:val="nl-NL"/>
        </w:rPr>
        <w:t xml:space="preserve"> </w:t>
      </w:r>
      <w:r w:rsidR="00EB273B" w:rsidRPr="0046504B">
        <w:rPr>
          <w:bCs/>
          <w:color w:val="000000"/>
          <w:sz w:val="28"/>
          <w:szCs w:val="28"/>
          <w:lang w:val="nl-NL"/>
        </w:rPr>
        <w:t xml:space="preserve">của cơ sở giáo dục </w:t>
      </w:r>
      <w:r w:rsidR="006922F1" w:rsidRPr="0046504B">
        <w:rPr>
          <w:bCs/>
          <w:color w:val="000000"/>
          <w:sz w:val="28"/>
          <w:szCs w:val="28"/>
          <w:lang w:val="nl-NL"/>
        </w:rPr>
        <w:t>tại các tỉnh, thành phố khác</w:t>
      </w:r>
      <w:r w:rsidR="000A5721" w:rsidRPr="0046504B">
        <w:rPr>
          <w:bCs/>
          <w:color w:val="000000"/>
          <w:sz w:val="28"/>
          <w:szCs w:val="28"/>
          <w:lang w:val="nl-NL"/>
        </w:rPr>
        <w:t xml:space="preserve"> </w:t>
      </w:r>
      <w:r w:rsidR="00D358D8" w:rsidRPr="0046504B">
        <w:rPr>
          <w:bCs/>
          <w:color w:val="000000"/>
          <w:sz w:val="28"/>
          <w:szCs w:val="28"/>
          <w:lang w:val="nl-NL"/>
        </w:rPr>
        <w:t xml:space="preserve">với tỉnh, thành phố </w:t>
      </w:r>
      <w:r w:rsidR="0046496E">
        <w:rPr>
          <w:bCs/>
          <w:color w:val="000000"/>
          <w:sz w:val="28"/>
          <w:szCs w:val="28"/>
          <w:lang w:val="nl-NL"/>
        </w:rPr>
        <w:t xml:space="preserve">nơi </w:t>
      </w:r>
      <w:r w:rsidR="00D358D8" w:rsidRPr="0046504B">
        <w:rPr>
          <w:bCs/>
          <w:color w:val="000000"/>
          <w:sz w:val="28"/>
          <w:szCs w:val="28"/>
          <w:lang w:val="nl-NL"/>
        </w:rPr>
        <w:t xml:space="preserve">đặt </w:t>
      </w:r>
      <w:r w:rsidR="00D84273" w:rsidRPr="0046504B">
        <w:rPr>
          <w:bCs/>
          <w:color w:val="000000"/>
          <w:sz w:val="28"/>
          <w:szCs w:val="28"/>
          <w:lang w:val="nl-NL"/>
        </w:rPr>
        <w:t xml:space="preserve">cơ </w:t>
      </w:r>
      <w:r w:rsidR="00D358D8" w:rsidRPr="0046504B">
        <w:rPr>
          <w:bCs/>
          <w:color w:val="000000"/>
          <w:sz w:val="28"/>
          <w:szCs w:val="28"/>
          <w:lang w:val="nl-NL"/>
        </w:rPr>
        <w:t>sở</w:t>
      </w:r>
      <w:r w:rsidR="00D84273" w:rsidRPr="0046504B">
        <w:rPr>
          <w:bCs/>
          <w:color w:val="000000"/>
          <w:sz w:val="28"/>
          <w:szCs w:val="28"/>
          <w:lang w:val="nl-NL"/>
        </w:rPr>
        <w:t xml:space="preserve"> chính</w:t>
      </w:r>
      <w:r w:rsidR="00D358D8" w:rsidRPr="0046504B">
        <w:rPr>
          <w:bCs/>
          <w:color w:val="000000"/>
          <w:sz w:val="28"/>
          <w:szCs w:val="28"/>
          <w:lang w:val="nl-NL"/>
        </w:rPr>
        <w:t xml:space="preserve"> </w:t>
      </w:r>
      <w:r w:rsidR="00FE36B5" w:rsidRPr="0046504B">
        <w:rPr>
          <w:bCs/>
          <w:color w:val="000000"/>
          <w:sz w:val="28"/>
          <w:szCs w:val="28"/>
          <w:lang w:val="nl-NL"/>
        </w:rPr>
        <w:t xml:space="preserve">của những cơ sở này </w:t>
      </w:r>
      <w:r w:rsidR="00C67962" w:rsidRPr="0046504B">
        <w:rPr>
          <w:bCs/>
          <w:color w:val="000000"/>
          <w:sz w:val="28"/>
          <w:szCs w:val="28"/>
          <w:lang w:val="nl-NL"/>
        </w:rPr>
        <w:t>thực hiện theo quy trình sau:</w:t>
      </w:r>
    </w:p>
    <w:p w:rsidR="00C67962" w:rsidRPr="0046504B" w:rsidRDefault="00C67962"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bCs/>
          <w:color w:val="000000"/>
          <w:sz w:val="28"/>
          <w:szCs w:val="28"/>
          <w:lang w:val="nl-NL"/>
        </w:rPr>
        <w:t>a) Cấp Giấy c</w:t>
      </w:r>
      <w:r w:rsidR="00F55657" w:rsidRPr="0046504B">
        <w:rPr>
          <w:bCs/>
          <w:color w:val="000000"/>
          <w:sz w:val="28"/>
          <w:szCs w:val="28"/>
          <w:lang w:val="nl-NL"/>
        </w:rPr>
        <w:t xml:space="preserve">hứng nhận đầu tư gắn với việc </w:t>
      </w:r>
      <w:r w:rsidR="009E204C" w:rsidRPr="0046504B">
        <w:rPr>
          <w:bCs/>
          <w:color w:val="000000"/>
          <w:sz w:val="28"/>
          <w:szCs w:val="28"/>
          <w:lang w:val="nl-NL"/>
        </w:rPr>
        <w:t xml:space="preserve">xin mở </w:t>
      </w:r>
      <w:r w:rsidR="000A5721" w:rsidRPr="0046504B">
        <w:rPr>
          <w:bCs/>
          <w:color w:val="000000"/>
          <w:sz w:val="28"/>
          <w:szCs w:val="28"/>
          <w:lang w:val="nl-NL"/>
        </w:rPr>
        <w:t xml:space="preserve">phân hiệu </w:t>
      </w:r>
      <w:r w:rsidR="00A71D1E" w:rsidRPr="0046504B">
        <w:rPr>
          <w:bCs/>
          <w:color w:val="000000"/>
          <w:sz w:val="28"/>
          <w:szCs w:val="28"/>
          <w:lang w:val="nl-NL"/>
        </w:rPr>
        <w:t>của cơ sở giáo dục</w:t>
      </w:r>
      <w:r w:rsidR="0046496E">
        <w:rPr>
          <w:bCs/>
          <w:color w:val="000000"/>
          <w:sz w:val="28"/>
          <w:szCs w:val="28"/>
          <w:lang w:val="nl-NL"/>
        </w:rPr>
        <w:t>;</w:t>
      </w:r>
    </w:p>
    <w:p w:rsidR="000E554F" w:rsidRPr="0046504B" w:rsidRDefault="000E554F"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bCs/>
          <w:color w:val="000000"/>
          <w:sz w:val="28"/>
          <w:szCs w:val="28"/>
          <w:lang w:val="nl-NL"/>
        </w:rPr>
        <w:t xml:space="preserve">b) Quyết định cho phép mở </w:t>
      </w:r>
      <w:r w:rsidR="000A5721" w:rsidRPr="0046504B">
        <w:rPr>
          <w:bCs/>
          <w:color w:val="000000"/>
          <w:sz w:val="28"/>
          <w:szCs w:val="28"/>
          <w:lang w:val="nl-NL"/>
        </w:rPr>
        <w:t xml:space="preserve">phân hiệu </w:t>
      </w:r>
      <w:r w:rsidRPr="0046504B">
        <w:rPr>
          <w:bCs/>
          <w:color w:val="000000"/>
          <w:sz w:val="28"/>
          <w:szCs w:val="28"/>
          <w:lang w:val="nl-NL"/>
        </w:rPr>
        <w:t>của cơ sở giáo dục</w:t>
      </w:r>
      <w:r w:rsidR="0046496E">
        <w:rPr>
          <w:bCs/>
          <w:color w:val="000000"/>
          <w:sz w:val="28"/>
          <w:szCs w:val="28"/>
          <w:lang w:val="nl-NL"/>
        </w:rPr>
        <w:t>;</w:t>
      </w:r>
    </w:p>
    <w:p w:rsidR="00E525DD" w:rsidRPr="0046504B" w:rsidRDefault="000E554F"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color w:val="000000"/>
          <w:sz w:val="28"/>
          <w:szCs w:val="28"/>
          <w:lang w:val="nl-NL"/>
        </w:rPr>
      </w:pPr>
      <w:r w:rsidRPr="0046504B">
        <w:rPr>
          <w:bCs/>
          <w:color w:val="000000"/>
          <w:sz w:val="28"/>
          <w:szCs w:val="28"/>
          <w:lang w:val="nl-NL"/>
        </w:rPr>
        <w:t>c</w:t>
      </w:r>
      <w:r w:rsidR="00C67962" w:rsidRPr="0046504B">
        <w:rPr>
          <w:bCs/>
          <w:color w:val="000000"/>
          <w:sz w:val="28"/>
          <w:szCs w:val="28"/>
          <w:lang w:val="nl-NL"/>
        </w:rPr>
        <w:t xml:space="preserve">) </w:t>
      </w:r>
      <w:r w:rsidR="00C67962" w:rsidRPr="0046504B">
        <w:rPr>
          <w:color w:val="000000"/>
          <w:sz w:val="28"/>
          <w:szCs w:val="28"/>
          <w:lang w:val="nl-NL"/>
        </w:rPr>
        <w:t xml:space="preserve">Cấp Giấy </w:t>
      </w:r>
      <w:r w:rsidR="009A0846" w:rsidRPr="0046504B">
        <w:rPr>
          <w:color w:val="000000"/>
          <w:sz w:val="28"/>
          <w:szCs w:val="28"/>
          <w:lang w:val="nl-NL"/>
        </w:rPr>
        <w:t xml:space="preserve">phép </w:t>
      </w:r>
      <w:r w:rsidR="00C67962" w:rsidRPr="0046504B">
        <w:rPr>
          <w:color w:val="000000"/>
          <w:sz w:val="28"/>
          <w:szCs w:val="28"/>
          <w:lang w:val="nl-NL"/>
        </w:rPr>
        <w:t>hoạt động</w:t>
      </w:r>
      <w:r w:rsidR="00A71D1E" w:rsidRPr="0046504B">
        <w:rPr>
          <w:color w:val="000000"/>
          <w:sz w:val="28"/>
          <w:szCs w:val="28"/>
          <w:lang w:val="nl-NL"/>
        </w:rPr>
        <w:t xml:space="preserve"> c</w:t>
      </w:r>
      <w:r w:rsidR="005878C8" w:rsidRPr="0046504B">
        <w:rPr>
          <w:color w:val="000000"/>
          <w:sz w:val="28"/>
          <w:szCs w:val="28"/>
          <w:lang w:val="nl-NL"/>
        </w:rPr>
        <w:t>h</w:t>
      </w:r>
      <w:r w:rsidR="00A71D1E" w:rsidRPr="0046504B">
        <w:rPr>
          <w:color w:val="000000"/>
          <w:sz w:val="28"/>
          <w:szCs w:val="28"/>
          <w:lang w:val="nl-NL"/>
        </w:rPr>
        <w:t xml:space="preserve">o </w:t>
      </w:r>
      <w:r w:rsidR="000A5721" w:rsidRPr="0046504B">
        <w:rPr>
          <w:color w:val="000000"/>
          <w:sz w:val="28"/>
          <w:szCs w:val="28"/>
          <w:lang w:val="nl-NL"/>
        </w:rPr>
        <w:t xml:space="preserve">phân hiệu </w:t>
      </w:r>
      <w:r w:rsidR="00A71D1E" w:rsidRPr="0046504B">
        <w:rPr>
          <w:color w:val="000000"/>
          <w:sz w:val="28"/>
          <w:szCs w:val="28"/>
          <w:lang w:val="nl-NL"/>
        </w:rPr>
        <w:t>của cơ sở giáo dục</w:t>
      </w:r>
      <w:r w:rsidR="00C67962" w:rsidRPr="0046504B">
        <w:rPr>
          <w:color w:val="000000"/>
          <w:sz w:val="28"/>
          <w:szCs w:val="28"/>
          <w:lang w:val="nl-NL"/>
        </w:rPr>
        <w:t>.</w:t>
      </w:r>
    </w:p>
    <w:p w:rsidR="00D464F0" w:rsidRPr="0046504B" w:rsidRDefault="00D464F0"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color w:val="000000"/>
          <w:sz w:val="28"/>
          <w:szCs w:val="28"/>
          <w:lang w:val="nl-NL"/>
        </w:rPr>
        <w:t xml:space="preserve">4. </w:t>
      </w:r>
      <w:r w:rsidRPr="0046504B">
        <w:rPr>
          <w:bCs/>
          <w:color w:val="000000"/>
          <w:sz w:val="28"/>
          <w:szCs w:val="28"/>
          <w:lang w:val="nl-NL"/>
        </w:rPr>
        <w:t>Việc cho phép mở phân hiệu của cơ sở giáo dục</w:t>
      </w:r>
      <w:r w:rsidRPr="0046504B">
        <w:rPr>
          <w:b/>
          <w:bCs/>
          <w:color w:val="000000"/>
          <w:sz w:val="28"/>
          <w:szCs w:val="28"/>
          <w:lang w:val="nl-NL"/>
        </w:rPr>
        <w:t xml:space="preserve"> </w:t>
      </w:r>
      <w:r w:rsidRPr="0046504B">
        <w:rPr>
          <w:bCs/>
          <w:color w:val="000000"/>
          <w:sz w:val="28"/>
          <w:szCs w:val="28"/>
          <w:lang w:val="nl-NL"/>
        </w:rPr>
        <w:t>trong cùng một tỉnh, thành phố</w:t>
      </w:r>
      <w:r w:rsidR="00156936">
        <w:rPr>
          <w:bCs/>
          <w:color w:val="000000"/>
          <w:sz w:val="28"/>
          <w:szCs w:val="28"/>
          <w:lang w:val="nl-NL"/>
        </w:rPr>
        <w:t xml:space="preserve"> thực hiện theo quy trình sau</w:t>
      </w:r>
      <w:r w:rsidRPr="0046504B">
        <w:rPr>
          <w:bCs/>
          <w:color w:val="000000"/>
          <w:sz w:val="28"/>
          <w:szCs w:val="28"/>
          <w:lang w:val="nl-NL"/>
        </w:rPr>
        <w:t>:</w:t>
      </w:r>
    </w:p>
    <w:p w:rsidR="00D464F0" w:rsidRPr="00F4738B" w:rsidRDefault="00D464F0"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sz w:val="28"/>
          <w:szCs w:val="28"/>
          <w:lang w:val="nl-NL"/>
        </w:rPr>
      </w:pPr>
      <w:r w:rsidRPr="00F4738B">
        <w:rPr>
          <w:bCs/>
          <w:sz w:val="28"/>
          <w:szCs w:val="28"/>
          <w:lang w:val="nl-NL"/>
        </w:rPr>
        <w:t>a) Điều chỉnh</w:t>
      </w:r>
      <w:r w:rsidR="00732F5C" w:rsidRPr="00F4738B">
        <w:rPr>
          <w:bCs/>
          <w:sz w:val="28"/>
          <w:szCs w:val="28"/>
          <w:lang w:val="nl-NL"/>
        </w:rPr>
        <w:t xml:space="preserve"> </w:t>
      </w:r>
      <w:r w:rsidRPr="00F4738B">
        <w:rPr>
          <w:bCs/>
          <w:sz w:val="28"/>
          <w:szCs w:val="28"/>
          <w:lang w:val="nl-NL"/>
        </w:rPr>
        <w:t>Giấy c</w:t>
      </w:r>
      <w:r w:rsidR="004817C4" w:rsidRPr="00F4738B">
        <w:rPr>
          <w:bCs/>
          <w:sz w:val="28"/>
          <w:szCs w:val="28"/>
          <w:lang w:val="nl-NL"/>
        </w:rPr>
        <w:t>hứng nhận đầu tư</w:t>
      </w:r>
      <w:r w:rsidRPr="00F4738B">
        <w:rPr>
          <w:bCs/>
          <w:sz w:val="28"/>
          <w:szCs w:val="28"/>
          <w:lang w:val="nl-NL"/>
        </w:rPr>
        <w:t xml:space="preserve"> đã được</w:t>
      </w:r>
      <w:r w:rsidR="0046496E">
        <w:rPr>
          <w:bCs/>
          <w:sz w:val="28"/>
          <w:szCs w:val="28"/>
          <w:lang w:val="nl-NL"/>
        </w:rPr>
        <w:t xml:space="preserve"> cấp;</w:t>
      </w:r>
      <w:r w:rsidR="00F93C83" w:rsidRPr="00F4738B">
        <w:rPr>
          <w:bCs/>
          <w:sz w:val="28"/>
          <w:szCs w:val="28"/>
          <w:lang w:val="nl-NL"/>
        </w:rPr>
        <w:t xml:space="preserve"> </w:t>
      </w:r>
    </w:p>
    <w:p w:rsidR="00D464F0" w:rsidRPr="0046504B" w:rsidRDefault="00D464F0"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bCs/>
          <w:color w:val="000000"/>
          <w:sz w:val="28"/>
          <w:szCs w:val="28"/>
          <w:lang w:val="nl-NL"/>
        </w:rPr>
      </w:pPr>
      <w:r w:rsidRPr="0046504B">
        <w:rPr>
          <w:bCs/>
          <w:color w:val="000000"/>
          <w:sz w:val="28"/>
          <w:szCs w:val="28"/>
          <w:lang w:val="nl-NL"/>
        </w:rPr>
        <w:t xml:space="preserve">b) Quyết định cho phép </w:t>
      </w:r>
      <w:r w:rsidR="0046496E">
        <w:rPr>
          <w:bCs/>
          <w:color w:val="000000"/>
          <w:sz w:val="28"/>
          <w:szCs w:val="28"/>
          <w:lang w:val="nl-NL"/>
        </w:rPr>
        <w:t>mở phân hiệu của cơ sở giáo dục;</w:t>
      </w:r>
    </w:p>
    <w:p w:rsidR="00D464F0" w:rsidRPr="0046504B" w:rsidRDefault="00D464F0" w:rsidP="0087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80"/>
        <w:ind w:firstLine="567"/>
        <w:jc w:val="both"/>
        <w:rPr>
          <w:color w:val="000000"/>
          <w:sz w:val="28"/>
          <w:szCs w:val="28"/>
          <w:lang w:val="nl-NL"/>
        </w:rPr>
      </w:pPr>
      <w:r w:rsidRPr="0046504B">
        <w:rPr>
          <w:bCs/>
          <w:color w:val="000000"/>
          <w:sz w:val="28"/>
          <w:szCs w:val="28"/>
          <w:lang w:val="nl-NL"/>
        </w:rPr>
        <w:t xml:space="preserve">c) </w:t>
      </w:r>
      <w:r w:rsidRPr="0046504B">
        <w:rPr>
          <w:color w:val="000000"/>
          <w:sz w:val="28"/>
          <w:szCs w:val="28"/>
          <w:lang w:val="nl-NL"/>
        </w:rPr>
        <w:t>Cấp Giấy phép hoạt động cho phân hiệu của cơ sở giáo dục.</w:t>
      </w:r>
      <w:r w:rsidR="007A7BEA" w:rsidRPr="0046504B">
        <w:rPr>
          <w:color w:val="000000"/>
          <w:sz w:val="28"/>
          <w:szCs w:val="28"/>
          <w:lang w:val="nl-NL"/>
        </w:rPr>
        <w:t xml:space="preserve"> </w:t>
      </w:r>
      <w:r w:rsidRPr="0046504B">
        <w:rPr>
          <w:color w:val="000000"/>
          <w:sz w:val="28"/>
          <w:szCs w:val="28"/>
          <w:lang w:val="nl-NL"/>
        </w:rPr>
        <w:t xml:space="preserve"> </w:t>
      </w:r>
    </w:p>
    <w:p w:rsidR="0051458D" w:rsidRPr="0046504B" w:rsidRDefault="0051458D" w:rsidP="0087547B">
      <w:pPr>
        <w:spacing w:before="180"/>
        <w:ind w:firstLine="567"/>
        <w:jc w:val="both"/>
        <w:rPr>
          <w:rFonts w:ascii="Times New Roman Bold" w:hAnsi="Times New Roman Bold"/>
          <w:b/>
          <w:bCs/>
          <w:color w:val="000000"/>
          <w:spacing w:val="-6"/>
          <w:sz w:val="28"/>
          <w:szCs w:val="28"/>
          <w:lang w:val="nl-NL"/>
        </w:rPr>
      </w:pPr>
      <w:r w:rsidRPr="0046504B">
        <w:rPr>
          <w:rFonts w:ascii="Times New Roman Bold" w:hAnsi="Times New Roman Bold"/>
          <w:b/>
          <w:bCs/>
          <w:color w:val="000000"/>
          <w:spacing w:val="-6"/>
          <w:sz w:val="28"/>
          <w:szCs w:val="28"/>
          <w:lang w:val="nl-NL"/>
        </w:rPr>
        <w:t>Điều 2</w:t>
      </w:r>
      <w:r w:rsidR="00DF447C" w:rsidRPr="0046504B">
        <w:rPr>
          <w:rFonts w:ascii="Times New Roman Bold" w:hAnsi="Times New Roman Bold"/>
          <w:b/>
          <w:bCs/>
          <w:color w:val="000000"/>
          <w:spacing w:val="-6"/>
          <w:sz w:val="28"/>
          <w:szCs w:val="28"/>
          <w:lang w:val="nl-NL"/>
        </w:rPr>
        <w:t>7</w:t>
      </w:r>
      <w:r w:rsidRPr="0046504B">
        <w:rPr>
          <w:rFonts w:ascii="Times New Roman Bold" w:hAnsi="Times New Roman Bold"/>
          <w:b/>
          <w:bCs/>
          <w:color w:val="000000"/>
          <w:spacing w:val="-6"/>
          <w:sz w:val="28"/>
          <w:szCs w:val="28"/>
          <w:lang w:val="nl-NL"/>
        </w:rPr>
        <w:t>. Quyền và nghĩa vụ của cơ sở giáo dục có vốn đầu tư nước ngoài</w:t>
      </w:r>
    </w:p>
    <w:p w:rsidR="00BE55EA" w:rsidRPr="0046504B" w:rsidRDefault="0051458D" w:rsidP="0087547B">
      <w:pPr>
        <w:spacing w:before="180"/>
        <w:ind w:firstLine="567"/>
        <w:jc w:val="both"/>
        <w:rPr>
          <w:color w:val="000000"/>
          <w:sz w:val="28"/>
          <w:szCs w:val="28"/>
          <w:lang w:val="nl-NL"/>
        </w:rPr>
      </w:pPr>
      <w:r w:rsidRPr="0046504B">
        <w:rPr>
          <w:color w:val="000000"/>
          <w:sz w:val="28"/>
          <w:szCs w:val="28"/>
          <w:lang w:val="nl-NL"/>
        </w:rPr>
        <w:t xml:space="preserve">1. </w:t>
      </w:r>
      <w:r w:rsidR="00920C35" w:rsidRPr="0046504B">
        <w:rPr>
          <w:color w:val="000000"/>
          <w:sz w:val="28"/>
          <w:szCs w:val="28"/>
          <w:lang w:val="nl-NL"/>
        </w:rPr>
        <w:t>Đ</w:t>
      </w:r>
      <w:r w:rsidRPr="0046504B">
        <w:rPr>
          <w:color w:val="000000"/>
          <w:sz w:val="28"/>
          <w:szCs w:val="28"/>
          <w:lang w:val="nl-NL"/>
        </w:rPr>
        <w:t>ược bảo hộ các quyền và lợi ích hợp pháp theo quy định của pháp luật Việt Nam và các Điều ước quốc tế mà Cộng hòa xã hội chủ nghĩa Việt Nam là thành viên.</w:t>
      </w:r>
    </w:p>
    <w:p w:rsidR="00BE55EA" w:rsidRPr="0046504B" w:rsidRDefault="0051458D" w:rsidP="0087547B">
      <w:pPr>
        <w:spacing w:before="180"/>
        <w:ind w:firstLine="567"/>
        <w:jc w:val="both"/>
        <w:rPr>
          <w:color w:val="000000"/>
          <w:sz w:val="28"/>
          <w:szCs w:val="28"/>
          <w:lang w:val="nl-NL"/>
        </w:rPr>
      </w:pPr>
      <w:r w:rsidRPr="0046504B">
        <w:rPr>
          <w:color w:val="000000"/>
          <w:spacing w:val="-4"/>
          <w:sz w:val="28"/>
          <w:szCs w:val="28"/>
          <w:lang w:val="nl-NL"/>
        </w:rPr>
        <w:t xml:space="preserve">2. </w:t>
      </w:r>
      <w:r w:rsidR="006526CE" w:rsidRPr="0046504B">
        <w:rPr>
          <w:color w:val="000000"/>
          <w:spacing w:val="-4"/>
          <w:sz w:val="28"/>
          <w:szCs w:val="28"/>
          <w:lang w:val="nl-NL"/>
        </w:rPr>
        <w:t>C</w:t>
      </w:r>
      <w:r w:rsidR="001E40BA" w:rsidRPr="0046504B">
        <w:rPr>
          <w:color w:val="000000"/>
          <w:spacing w:val="-4"/>
          <w:sz w:val="28"/>
          <w:szCs w:val="28"/>
          <w:lang w:val="nl-NL"/>
        </w:rPr>
        <w:t xml:space="preserve">hịu sự </w:t>
      </w:r>
      <w:r w:rsidR="00BE55EA" w:rsidRPr="0046504B">
        <w:rPr>
          <w:color w:val="000000"/>
          <w:spacing w:val="-4"/>
          <w:sz w:val="28"/>
          <w:szCs w:val="28"/>
          <w:lang w:val="nl-NL"/>
        </w:rPr>
        <w:t xml:space="preserve">quản lý </w:t>
      </w:r>
      <w:r w:rsidR="006526CE" w:rsidRPr="0046504B">
        <w:rPr>
          <w:color w:val="000000"/>
          <w:spacing w:val="-4"/>
          <w:sz w:val="28"/>
          <w:szCs w:val="28"/>
          <w:lang w:val="nl-NL"/>
        </w:rPr>
        <w:t xml:space="preserve">hành chính theo lãnh thổ của </w:t>
      </w:r>
      <w:r w:rsidR="004F6585" w:rsidRPr="0046504B">
        <w:rPr>
          <w:color w:val="000000"/>
          <w:spacing w:val="-4"/>
          <w:sz w:val="28"/>
          <w:szCs w:val="28"/>
          <w:lang w:val="nl-NL"/>
        </w:rPr>
        <w:t>Ủy</w:t>
      </w:r>
      <w:r w:rsidR="006526CE" w:rsidRPr="0046504B">
        <w:rPr>
          <w:color w:val="000000"/>
          <w:spacing w:val="-4"/>
          <w:sz w:val="28"/>
          <w:szCs w:val="28"/>
          <w:lang w:val="nl-NL"/>
        </w:rPr>
        <w:t xml:space="preserve"> ban nhân dân cấp tỉnh; </w:t>
      </w:r>
      <w:r w:rsidR="00533F19" w:rsidRPr="0046504B">
        <w:rPr>
          <w:color w:val="000000"/>
          <w:spacing w:val="-4"/>
          <w:sz w:val="28"/>
          <w:szCs w:val="28"/>
          <w:lang w:val="nl-NL"/>
        </w:rPr>
        <w:t xml:space="preserve">hoạt động và </w:t>
      </w:r>
      <w:r w:rsidR="006526CE" w:rsidRPr="0046504B">
        <w:rPr>
          <w:color w:val="000000"/>
          <w:spacing w:val="-4"/>
          <w:sz w:val="28"/>
          <w:szCs w:val="28"/>
          <w:lang w:val="nl-NL"/>
        </w:rPr>
        <w:t xml:space="preserve">chịu sự quản lý </w:t>
      </w:r>
      <w:r w:rsidR="00BE55EA" w:rsidRPr="0046504B">
        <w:rPr>
          <w:color w:val="000000"/>
          <w:spacing w:val="-4"/>
          <w:sz w:val="28"/>
          <w:szCs w:val="28"/>
          <w:lang w:val="nl-NL"/>
        </w:rPr>
        <w:t xml:space="preserve">nhà nước theo </w:t>
      </w:r>
      <w:r w:rsidR="006526CE" w:rsidRPr="0046504B">
        <w:rPr>
          <w:color w:val="000000"/>
          <w:spacing w:val="-4"/>
          <w:sz w:val="28"/>
          <w:szCs w:val="28"/>
          <w:lang w:val="nl-NL"/>
        </w:rPr>
        <w:t xml:space="preserve">quy định của </w:t>
      </w:r>
      <w:r w:rsidR="00BE55EA" w:rsidRPr="0046504B">
        <w:rPr>
          <w:color w:val="000000"/>
          <w:spacing w:val="-4"/>
          <w:sz w:val="28"/>
          <w:szCs w:val="28"/>
          <w:lang w:val="nl-NL"/>
        </w:rPr>
        <w:t>pháp luật Việt Nam</w:t>
      </w:r>
      <w:r w:rsidR="00BE55EA" w:rsidRPr="0046504B">
        <w:rPr>
          <w:bCs/>
          <w:color w:val="000000"/>
          <w:sz w:val="28"/>
          <w:szCs w:val="28"/>
          <w:lang w:val="nl-NL"/>
        </w:rPr>
        <w:t>.</w:t>
      </w:r>
    </w:p>
    <w:p w:rsidR="0051458D" w:rsidRPr="0046504B" w:rsidRDefault="001E40BA" w:rsidP="0087547B">
      <w:pPr>
        <w:spacing w:before="180"/>
        <w:ind w:firstLine="567"/>
        <w:jc w:val="both"/>
        <w:rPr>
          <w:color w:val="000000"/>
          <w:sz w:val="28"/>
          <w:szCs w:val="28"/>
          <w:lang w:val="nl-NL"/>
        </w:rPr>
      </w:pPr>
      <w:r w:rsidRPr="0046504B">
        <w:rPr>
          <w:color w:val="000000"/>
          <w:sz w:val="28"/>
          <w:szCs w:val="28"/>
          <w:lang w:val="nl-NL"/>
        </w:rPr>
        <w:t xml:space="preserve">3. </w:t>
      </w:r>
      <w:r w:rsidR="00920C35" w:rsidRPr="0046504B">
        <w:rPr>
          <w:color w:val="000000"/>
          <w:sz w:val="28"/>
          <w:szCs w:val="28"/>
          <w:lang w:val="nl-NL"/>
        </w:rPr>
        <w:t>T</w:t>
      </w:r>
      <w:r w:rsidR="0051458D" w:rsidRPr="0046504B">
        <w:rPr>
          <w:color w:val="000000"/>
          <w:sz w:val="28"/>
          <w:szCs w:val="28"/>
          <w:lang w:val="nl-NL"/>
        </w:rPr>
        <w:t>hực hiện công khai cam kết về chất lượng giáo dục, chất lượng giáo dục thực tế, điều kiện đảm bảo chất lượng giáo dục và thu, chi tài chính.</w:t>
      </w:r>
      <w:r w:rsidR="007C43B5" w:rsidRPr="0046504B">
        <w:rPr>
          <w:color w:val="000000"/>
          <w:sz w:val="28"/>
          <w:szCs w:val="28"/>
          <w:lang w:val="nl-NL"/>
        </w:rPr>
        <w:t xml:space="preserve"> Chịu trách nhiệm bồi hoàn kinh phí cho người học trong trường hợp cung cấp </w:t>
      </w:r>
      <w:r w:rsidR="004808DC" w:rsidRPr="0046504B">
        <w:rPr>
          <w:color w:val="000000"/>
          <w:sz w:val="28"/>
          <w:szCs w:val="28"/>
          <w:lang w:val="nl-NL"/>
        </w:rPr>
        <w:t xml:space="preserve">chương trình đào tạo không đảm bảo chất lượng như cam kết. </w:t>
      </w:r>
    </w:p>
    <w:p w:rsidR="0051458D" w:rsidRPr="0046504B" w:rsidRDefault="009B05DF" w:rsidP="0087547B">
      <w:pPr>
        <w:spacing w:before="180"/>
        <w:ind w:firstLine="567"/>
        <w:jc w:val="both"/>
        <w:rPr>
          <w:color w:val="000000"/>
          <w:sz w:val="28"/>
          <w:szCs w:val="28"/>
          <w:lang w:val="nl-NL"/>
        </w:rPr>
      </w:pPr>
      <w:r w:rsidRPr="0046504B">
        <w:rPr>
          <w:color w:val="000000"/>
          <w:sz w:val="28"/>
          <w:szCs w:val="28"/>
          <w:lang w:val="nl-NL"/>
        </w:rPr>
        <w:t>4</w:t>
      </w:r>
      <w:r w:rsidR="0051458D" w:rsidRPr="0046504B">
        <w:rPr>
          <w:color w:val="000000"/>
          <w:sz w:val="28"/>
          <w:szCs w:val="28"/>
          <w:lang w:val="nl-NL"/>
        </w:rPr>
        <w:t xml:space="preserve">. </w:t>
      </w:r>
      <w:r w:rsidR="00920C35" w:rsidRPr="0046504B">
        <w:rPr>
          <w:color w:val="000000"/>
          <w:sz w:val="28"/>
          <w:szCs w:val="28"/>
          <w:lang w:val="nl-NL"/>
        </w:rPr>
        <w:t>Đ</w:t>
      </w:r>
      <w:r w:rsidR="0051458D" w:rsidRPr="0046504B">
        <w:rPr>
          <w:color w:val="000000"/>
          <w:sz w:val="28"/>
          <w:szCs w:val="28"/>
          <w:lang w:val="nl-NL"/>
        </w:rPr>
        <w:t xml:space="preserve">ảm bảo quyền lợi </w:t>
      </w:r>
      <w:r w:rsidR="00090FD3" w:rsidRPr="0046504B">
        <w:rPr>
          <w:color w:val="000000"/>
          <w:sz w:val="28"/>
          <w:szCs w:val="28"/>
          <w:lang w:val="nl-NL"/>
        </w:rPr>
        <w:t xml:space="preserve">hợp pháp </w:t>
      </w:r>
      <w:r w:rsidR="0051458D" w:rsidRPr="0046504B">
        <w:rPr>
          <w:color w:val="000000"/>
          <w:sz w:val="28"/>
          <w:szCs w:val="28"/>
          <w:lang w:val="nl-NL"/>
        </w:rPr>
        <w:t>của người học, cán bộ, giảng viên, giáo viên và những người lao động khác trong trường hợp chấm dứt hoặc buộc phải chấm dứt hoạt động trước thời hạn</w:t>
      </w:r>
      <w:r w:rsidR="00A27450" w:rsidRPr="0046504B">
        <w:rPr>
          <w:color w:val="000000"/>
          <w:sz w:val="28"/>
          <w:szCs w:val="28"/>
          <w:lang w:val="nl-NL"/>
        </w:rPr>
        <w:t>.</w:t>
      </w:r>
    </w:p>
    <w:p w:rsidR="0051458D" w:rsidRPr="0046504B" w:rsidRDefault="009B05DF" w:rsidP="0087547B">
      <w:pPr>
        <w:spacing w:before="180"/>
        <w:ind w:firstLine="567"/>
        <w:jc w:val="both"/>
        <w:rPr>
          <w:color w:val="000000"/>
          <w:sz w:val="28"/>
          <w:szCs w:val="28"/>
          <w:lang w:val="nl-NL"/>
        </w:rPr>
      </w:pPr>
      <w:r w:rsidRPr="0046504B">
        <w:rPr>
          <w:color w:val="000000"/>
          <w:sz w:val="28"/>
          <w:szCs w:val="28"/>
          <w:lang w:val="nl-NL"/>
        </w:rPr>
        <w:t>5</w:t>
      </w:r>
      <w:r w:rsidR="0051458D" w:rsidRPr="0046504B">
        <w:rPr>
          <w:color w:val="000000"/>
          <w:sz w:val="28"/>
          <w:szCs w:val="28"/>
          <w:lang w:val="nl-NL"/>
        </w:rPr>
        <w:t xml:space="preserve">. </w:t>
      </w:r>
      <w:r w:rsidR="00920C35" w:rsidRPr="0046504B">
        <w:rPr>
          <w:color w:val="000000"/>
          <w:sz w:val="28"/>
          <w:szCs w:val="28"/>
          <w:lang w:val="nl-NL"/>
        </w:rPr>
        <w:t>T</w:t>
      </w:r>
      <w:r w:rsidR="0051458D" w:rsidRPr="0046504B">
        <w:rPr>
          <w:color w:val="000000"/>
          <w:sz w:val="28"/>
          <w:szCs w:val="28"/>
          <w:lang w:val="nl-NL"/>
        </w:rPr>
        <w:t>ạo điều kiện thuận lợi cho hoạt động</w:t>
      </w:r>
      <w:r w:rsidR="00714486">
        <w:rPr>
          <w:color w:val="000000"/>
          <w:sz w:val="28"/>
          <w:szCs w:val="28"/>
          <w:lang w:val="nl-NL"/>
        </w:rPr>
        <w:t xml:space="preserve"> </w:t>
      </w:r>
      <w:r w:rsidR="0051458D" w:rsidRPr="0046504B">
        <w:rPr>
          <w:color w:val="000000"/>
          <w:sz w:val="28"/>
          <w:szCs w:val="28"/>
          <w:lang w:val="nl-NL"/>
        </w:rPr>
        <w:t>của các tổ chức chính trị</w:t>
      </w:r>
      <w:r w:rsidR="00714486">
        <w:rPr>
          <w:color w:val="000000"/>
          <w:sz w:val="28"/>
          <w:szCs w:val="28"/>
          <w:lang w:val="nl-NL"/>
        </w:rPr>
        <w:t>,</w:t>
      </w:r>
      <w:r w:rsidR="0051458D" w:rsidRPr="0046504B">
        <w:rPr>
          <w:color w:val="000000"/>
          <w:sz w:val="28"/>
          <w:szCs w:val="28"/>
          <w:lang w:val="nl-NL"/>
        </w:rPr>
        <w:t xml:space="preserve"> tổ chức chính trị - xã hội được thành lập và hoạt động theo quy định của pháp luật</w:t>
      </w:r>
      <w:r w:rsidR="006526CE" w:rsidRPr="0046504B">
        <w:rPr>
          <w:color w:val="000000"/>
          <w:sz w:val="28"/>
          <w:szCs w:val="28"/>
          <w:lang w:val="nl-NL"/>
        </w:rPr>
        <w:t xml:space="preserve"> Việt Nam</w:t>
      </w:r>
      <w:r w:rsidR="00714486">
        <w:rPr>
          <w:color w:val="000000"/>
          <w:sz w:val="28"/>
          <w:szCs w:val="28"/>
          <w:lang w:val="nl-NL"/>
        </w:rPr>
        <w:t xml:space="preserve"> tại cơ sở giáo dục có vốn đầu tư nước ngoài</w:t>
      </w:r>
      <w:r w:rsidR="0051458D" w:rsidRPr="0046504B">
        <w:rPr>
          <w:color w:val="000000"/>
          <w:sz w:val="28"/>
          <w:szCs w:val="28"/>
          <w:lang w:val="nl-NL"/>
        </w:rPr>
        <w:t>.</w:t>
      </w:r>
    </w:p>
    <w:p w:rsidR="0051458D" w:rsidRPr="0046504B" w:rsidRDefault="009B05DF" w:rsidP="0087547B">
      <w:pPr>
        <w:spacing w:before="140"/>
        <w:ind w:firstLine="567"/>
        <w:jc w:val="both"/>
        <w:rPr>
          <w:color w:val="000000"/>
          <w:sz w:val="28"/>
          <w:szCs w:val="28"/>
          <w:lang w:val="nl-NL"/>
        </w:rPr>
      </w:pPr>
      <w:r w:rsidRPr="0046504B">
        <w:rPr>
          <w:color w:val="000000"/>
          <w:sz w:val="28"/>
          <w:szCs w:val="28"/>
          <w:lang w:val="nl-NL"/>
        </w:rPr>
        <w:lastRenderedPageBreak/>
        <w:t>6</w:t>
      </w:r>
      <w:r w:rsidR="0051458D" w:rsidRPr="0046504B">
        <w:rPr>
          <w:color w:val="000000"/>
          <w:sz w:val="28"/>
          <w:szCs w:val="28"/>
          <w:lang w:val="nl-NL"/>
        </w:rPr>
        <w:t xml:space="preserve">. </w:t>
      </w:r>
      <w:r w:rsidR="00920C35" w:rsidRPr="0046504B">
        <w:rPr>
          <w:color w:val="000000"/>
          <w:sz w:val="28"/>
          <w:szCs w:val="28"/>
          <w:lang w:val="nl-NL"/>
        </w:rPr>
        <w:t>H</w:t>
      </w:r>
      <w:r w:rsidR="00311EAC">
        <w:rPr>
          <w:color w:val="000000"/>
          <w:sz w:val="28"/>
          <w:szCs w:val="28"/>
          <w:lang w:val="nl-NL"/>
        </w:rPr>
        <w:t>ằng</w:t>
      </w:r>
      <w:r w:rsidR="0051458D" w:rsidRPr="0046504B">
        <w:rPr>
          <w:color w:val="000000"/>
          <w:sz w:val="28"/>
          <w:szCs w:val="28"/>
          <w:lang w:val="nl-NL"/>
        </w:rPr>
        <w:t xml:space="preserve"> năm báo cáo cơ quan quản lý nhà nước trực tiếp về giáo dục</w:t>
      </w:r>
      <w:r w:rsidR="00EB67CD" w:rsidRPr="0046504B">
        <w:rPr>
          <w:color w:val="000000"/>
          <w:sz w:val="28"/>
          <w:szCs w:val="28"/>
          <w:lang w:val="nl-NL"/>
        </w:rPr>
        <w:t xml:space="preserve">, dạy nghề </w:t>
      </w:r>
      <w:r w:rsidR="0051458D" w:rsidRPr="0046504B">
        <w:rPr>
          <w:color w:val="000000"/>
          <w:sz w:val="28"/>
          <w:szCs w:val="28"/>
          <w:lang w:val="nl-NL"/>
        </w:rPr>
        <w:t>về tình hình phát triển toàn diện của cơ sở và giải trình đầy đủ mỗi khi được cơ quan quản lý nhà nước yêu cầu.</w:t>
      </w:r>
      <w:r w:rsidR="004808DC" w:rsidRPr="0046504B">
        <w:rPr>
          <w:color w:val="000000"/>
          <w:sz w:val="28"/>
          <w:szCs w:val="28"/>
          <w:lang w:val="nl-NL"/>
        </w:rPr>
        <w:t xml:space="preserve"> </w:t>
      </w:r>
    </w:p>
    <w:p w:rsidR="004808DC" w:rsidRPr="0046504B" w:rsidRDefault="00C50A7F" w:rsidP="0087547B">
      <w:pPr>
        <w:spacing w:before="140"/>
        <w:ind w:firstLine="567"/>
        <w:jc w:val="both"/>
        <w:rPr>
          <w:color w:val="000000"/>
          <w:sz w:val="28"/>
          <w:szCs w:val="28"/>
          <w:lang w:val="nl-NL"/>
        </w:rPr>
      </w:pPr>
      <w:r w:rsidRPr="0046504B">
        <w:rPr>
          <w:color w:val="000000"/>
          <w:sz w:val="28"/>
          <w:szCs w:val="28"/>
          <w:lang w:val="nl-NL"/>
        </w:rPr>
        <w:t>7. C</w:t>
      </w:r>
      <w:r w:rsidR="004808DC" w:rsidRPr="0046504B">
        <w:rPr>
          <w:color w:val="000000"/>
          <w:sz w:val="28"/>
          <w:szCs w:val="28"/>
          <w:lang w:val="nl-NL"/>
        </w:rPr>
        <w:t>ác quyền và nghĩa vụ khác theo quy định của pháp luật</w:t>
      </w:r>
      <w:r w:rsidRPr="0046504B">
        <w:rPr>
          <w:color w:val="000000"/>
          <w:sz w:val="28"/>
          <w:szCs w:val="28"/>
          <w:lang w:val="nl-NL"/>
        </w:rPr>
        <w:t xml:space="preserve"> Việt Nam</w:t>
      </w:r>
      <w:r w:rsidR="004808DC" w:rsidRPr="0046504B">
        <w:rPr>
          <w:color w:val="000000"/>
          <w:sz w:val="28"/>
          <w:szCs w:val="28"/>
          <w:lang w:val="nl-NL"/>
        </w:rPr>
        <w:t>.</w:t>
      </w:r>
    </w:p>
    <w:p w:rsidR="00B929B9" w:rsidRPr="0087547B" w:rsidRDefault="00B929B9" w:rsidP="006C0739">
      <w:pPr>
        <w:jc w:val="center"/>
        <w:rPr>
          <w:bCs/>
          <w:strike/>
          <w:color w:val="000000"/>
          <w:sz w:val="16"/>
          <w:szCs w:val="28"/>
          <w:lang w:val="nl-NL"/>
        </w:rPr>
      </w:pPr>
    </w:p>
    <w:p w:rsidR="00852F00" w:rsidRPr="0046504B" w:rsidRDefault="00852F00" w:rsidP="006C0739">
      <w:pPr>
        <w:jc w:val="center"/>
        <w:rPr>
          <w:b/>
          <w:bCs/>
          <w:color w:val="000000"/>
          <w:sz w:val="28"/>
          <w:szCs w:val="28"/>
          <w:lang w:val="nl-NL"/>
        </w:rPr>
      </w:pPr>
      <w:r w:rsidRPr="0046504B">
        <w:rPr>
          <w:b/>
          <w:bCs/>
          <w:color w:val="000000"/>
          <w:sz w:val="28"/>
          <w:szCs w:val="28"/>
          <w:lang w:val="nl-NL"/>
        </w:rPr>
        <w:t xml:space="preserve">Mục </w:t>
      </w:r>
      <w:r w:rsidR="001006A0" w:rsidRPr="0046504B">
        <w:rPr>
          <w:b/>
          <w:bCs/>
          <w:color w:val="000000"/>
          <w:sz w:val="28"/>
          <w:szCs w:val="28"/>
          <w:lang w:val="nl-NL"/>
        </w:rPr>
        <w:t>2</w:t>
      </w:r>
    </w:p>
    <w:p w:rsidR="00852F00" w:rsidRPr="0046504B" w:rsidRDefault="00852F00" w:rsidP="006C0739">
      <w:pPr>
        <w:jc w:val="center"/>
        <w:rPr>
          <w:b/>
          <w:bCs/>
          <w:color w:val="000000"/>
          <w:sz w:val="26"/>
          <w:szCs w:val="28"/>
          <w:lang w:val="nl-NL"/>
        </w:rPr>
      </w:pPr>
      <w:r w:rsidRPr="0046504B">
        <w:rPr>
          <w:b/>
          <w:bCs/>
          <w:color w:val="000000"/>
          <w:sz w:val="26"/>
          <w:szCs w:val="28"/>
          <w:lang w:val="nl-NL"/>
        </w:rPr>
        <w:t>QUY ĐỊNH VỀ ĐIỀU KIỆN</w:t>
      </w:r>
    </w:p>
    <w:p w:rsidR="00852F00" w:rsidRPr="0046504B" w:rsidRDefault="009713BB" w:rsidP="0087547B">
      <w:pPr>
        <w:spacing w:before="140"/>
        <w:ind w:firstLine="567"/>
        <w:jc w:val="both"/>
        <w:rPr>
          <w:b/>
          <w:bCs/>
          <w:color w:val="000000"/>
          <w:sz w:val="28"/>
          <w:szCs w:val="28"/>
          <w:lang w:val="nl-NL"/>
        </w:rPr>
      </w:pPr>
      <w:r w:rsidRPr="0046504B">
        <w:rPr>
          <w:b/>
          <w:bCs/>
          <w:color w:val="000000"/>
          <w:sz w:val="28"/>
          <w:szCs w:val="28"/>
          <w:lang w:val="nl-NL"/>
        </w:rPr>
        <w:t>Điều 2</w:t>
      </w:r>
      <w:r w:rsidR="00DF447C" w:rsidRPr="0046504B">
        <w:rPr>
          <w:b/>
          <w:bCs/>
          <w:color w:val="000000"/>
          <w:sz w:val="28"/>
          <w:szCs w:val="28"/>
          <w:lang w:val="nl-NL"/>
        </w:rPr>
        <w:t>8</w:t>
      </w:r>
      <w:r w:rsidR="00852F00" w:rsidRPr="0046504B">
        <w:rPr>
          <w:b/>
          <w:bCs/>
          <w:color w:val="000000"/>
          <w:sz w:val="28"/>
          <w:szCs w:val="28"/>
          <w:lang w:val="nl-NL"/>
        </w:rPr>
        <w:t>. Vốn đầu tư</w:t>
      </w:r>
    </w:p>
    <w:p w:rsidR="00852F00" w:rsidRPr="0046504B" w:rsidRDefault="00852F00" w:rsidP="0087547B">
      <w:pPr>
        <w:spacing w:before="140"/>
        <w:ind w:firstLine="567"/>
        <w:jc w:val="both"/>
        <w:rPr>
          <w:color w:val="000000"/>
          <w:sz w:val="28"/>
          <w:szCs w:val="28"/>
          <w:lang w:val="nl-NL"/>
        </w:rPr>
      </w:pPr>
      <w:r w:rsidRPr="0046504B">
        <w:rPr>
          <w:color w:val="000000"/>
          <w:spacing w:val="-4"/>
          <w:sz w:val="28"/>
          <w:szCs w:val="28"/>
          <w:lang w:val="nl-NL"/>
        </w:rPr>
        <w:t>1. Dự án đầu tư thành lập cơ sở giáo dục mầm non phải có suất đầ</w:t>
      </w:r>
      <w:r w:rsidR="00E82E02" w:rsidRPr="0046504B">
        <w:rPr>
          <w:color w:val="000000"/>
          <w:spacing w:val="-4"/>
          <w:sz w:val="28"/>
          <w:szCs w:val="28"/>
          <w:lang w:val="nl-NL"/>
        </w:rPr>
        <w:t xml:space="preserve">u tư </w:t>
      </w:r>
      <w:r w:rsidR="00971CFE" w:rsidRPr="0046504B">
        <w:rPr>
          <w:color w:val="000000"/>
          <w:spacing w:val="-4"/>
          <w:sz w:val="28"/>
          <w:szCs w:val="28"/>
          <w:lang w:val="nl-NL"/>
        </w:rPr>
        <w:t xml:space="preserve">ít nhất </w:t>
      </w:r>
      <w:r w:rsidR="00E82E02" w:rsidRPr="0046504B">
        <w:rPr>
          <w:color w:val="000000"/>
          <w:spacing w:val="-4"/>
          <w:sz w:val="28"/>
          <w:szCs w:val="28"/>
          <w:lang w:val="nl-NL"/>
        </w:rPr>
        <w:t>là</w:t>
      </w:r>
      <w:r w:rsidR="008136A6" w:rsidRPr="0046504B">
        <w:rPr>
          <w:color w:val="000000"/>
          <w:spacing w:val="-4"/>
          <w:sz w:val="28"/>
          <w:szCs w:val="28"/>
          <w:lang w:val="nl-NL"/>
        </w:rPr>
        <w:t xml:space="preserve"> </w:t>
      </w:r>
      <w:r w:rsidR="00CF6432" w:rsidRPr="0046504B">
        <w:rPr>
          <w:color w:val="000000"/>
          <w:spacing w:val="-4"/>
          <w:sz w:val="28"/>
          <w:szCs w:val="28"/>
          <w:lang w:val="nl-NL"/>
        </w:rPr>
        <w:t xml:space="preserve">30 triệu </w:t>
      </w:r>
      <w:r w:rsidR="001268E7" w:rsidRPr="0046504B">
        <w:rPr>
          <w:color w:val="000000"/>
          <w:spacing w:val="-4"/>
          <w:sz w:val="28"/>
          <w:szCs w:val="28"/>
          <w:lang w:val="nl-NL"/>
        </w:rPr>
        <w:t>đồng</w:t>
      </w:r>
      <w:r w:rsidR="00CF6432" w:rsidRPr="0046504B">
        <w:rPr>
          <w:color w:val="000000"/>
          <w:spacing w:val="-4"/>
          <w:sz w:val="28"/>
          <w:szCs w:val="28"/>
          <w:lang w:val="nl-NL"/>
        </w:rPr>
        <w:t xml:space="preserve">/trẻ </w:t>
      </w:r>
      <w:r w:rsidRPr="0046504B">
        <w:rPr>
          <w:color w:val="000000"/>
          <w:spacing w:val="-4"/>
          <w:sz w:val="28"/>
          <w:szCs w:val="28"/>
          <w:lang w:val="nl-NL"/>
        </w:rPr>
        <w:t xml:space="preserve">(không bao gồm các chi phí sử dụng đất). </w:t>
      </w:r>
      <w:r w:rsidR="009B4187" w:rsidRPr="0046504B">
        <w:rPr>
          <w:color w:val="000000"/>
          <w:spacing w:val="-4"/>
          <w:sz w:val="28"/>
          <w:szCs w:val="28"/>
          <w:lang w:val="nl-NL"/>
        </w:rPr>
        <w:t xml:space="preserve">Tổng số vốn đầu tư </w:t>
      </w:r>
      <w:r w:rsidR="00971CFE" w:rsidRPr="0046504B">
        <w:rPr>
          <w:color w:val="000000"/>
          <w:spacing w:val="-4"/>
          <w:sz w:val="28"/>
          <w:szCs w:val="28"/>
          <w:lang w:val="nl-NL"/>
        </w:rPr>
        <w:t xml:space="preserve">ít nhất </w:t>
      </w:r>
      <w:r w:rsidR="009B4187" w:rsidRPr="0046504B">
        <w:rPr>
          <w:color w:val="000000"/>
          <w:spacing w:val="-4"/>
          <w:sz w:val="28"/>
          <w:szCs w:val="28"/>
          <w:lang w:val="nl-NL"/>
        </w:rPr>
        <w:t xml:space="preserve">được tính toán căn cứ </w:t>
      </w:r>
      <w:r w:rsidR="00674785" w:rsidRPr="0046504B">
        <w:rPr>
          <w:color w:val="000000"/>
          <w:spacing w:val="-4"/>
          <w:sz w:val="28"/>
          <w:szCs w:val="28"/>
          <w:lang w:val="nl-NL"/>
        </w:rPr>
        <w:t xml:space="preserve">thời điểm có dự kiến quy mô </w:t>
      </w:r>
      <w:r w:rsidR="00C52460" w:rsidRPr="0046504B">
        <w:rPr>
          <w:color w:val="000000"/>
          <w:spacing w:val="-4"/>
          <w:sz w:val="28"/>
          <w:szCs w:val="28"/>
          <w:lang w:val="nl-NL"/>
        </w:rPr>
        <w:t xml:space="preserve">đào tạo </w:t>
      </w:r>
      <w:r w:rsidR="00674785" w:rsidRPr="0046504B">
        <w:rPr>
          <w:color w:val="000000"/>
          <w:spacing w:val="-4"/>
          <w:sz w:val="28"/>
          <w:szCs w:val="28"/>
          <w:lang w:val="nl-NL"/>
        </w:rPr>
        <w:t>cao nhất.</w:t>
      </w:r>
      <w:r w:rsidR="00974D79" w:rsidRPr="0046504B">
        <w:rPr>
          <w:color w:val="000000"/>
          <w:spacing w:val="-4"/>
          <w:sz w:val="28"/>
          <w:szCs w:val="28"/>
          <w:lang w:val="nl-NL"/>
        </w:rPr>
        <w:t xml:space="preserve"> </w:t>
      </w:r>
      <w:r w:rsidRPr="0046504B">
        <w:rPr>
          <w:color w:val="000000"/>
          <w:spacing w:val="-4"/>
          <w:sz w:val="28"/>
          <w:szCs w:val="28"/>
          <w:lang w:val="nl-NL"/>
        </w:rPr>
        <w:t>Kế hoạch vốn đầu tư phải phù hợp với quy mô dự kiến của từng giai đoạn</w:t>
      </w:r>
      <w:r w:rsidRPr="0046504B">
        <w:rPr>
          <w:color w:val="000000"/>
          <w:sz w:val="28"/>
          <w:szCs w:val="28"/>
          <w:lang w:val="nl-NL"/>
        </w:rPr>
        <w:t>.</w:t>
      </w:r>
    </w:p>
    <w:p w:rsidR="00852F00" w:rsidRPr="0046504B" w:rsidRDefault="00852F00" w:rsidP="0087547B">
      <w:pPr>
        <w:spacing w:before="140"/>
        <w:ind w:firstLine="567"/>
        <w:jc w:val="both"/>
        <w:rPr>
          <w:color w:val="000000"/>
          <w:sz w:val="28"/>
          <w:szCs w:val="28"/>
          <w:lang w:val="nl-NL"/>
        </w:rPr>
      </w:pPr>
      <w:r w:rsidRPr="0046504B">
        <w:rPr>
          <w:color w:val="000000"/>
          <w:sz w:val="28"/>
          <w:szCs w:val="28"/>
          <w:lang w:val="nl-NL"/>
        </w:rPr>
        <w:t xml:space="preserve">2. Dự án đầu tư thành lập cơ sở giáo dục phổ thông phải có </w:t>
      </w:r>
      <w:r w:rsidR="00FA5B41" w:rsidRPr="0046504B">
        <w:rPr>
          <w:color w:val="000000"/>
          <w:sz w:val="28"/>
          <w:szCs w:val="28"/>
          <w:lang w:val="nl-NL"/>
        </w:rPr>
        <w:t xml:space="preserve">suất đầu tư </w:t>
      </w:r>
      <w:r w:rsidR="00971CFE" w:rsidRPr="0046504B">
        <w:rPr>
          <w:color w:val="000000"/>
          <w:sz w:val="28"/>
          <w:szCs w:val="28"/>
          <w:lang w:val="nl-NL"/>
        </w:rPr>
        <w:t xml:space="preserve">ít nhất </w:t>
      </w:r>
      <w:r w:rsidR="00FA5B41" w:rsidRPr="0046504B">
        <w:rPr>
          <w:color w:val="000000"/>
          <w:sz w:val="28"/>
          <w:szCs w:val="28"/>
          <w:lang w:val="nl-NL"/>
        </w:rPr>
        <w:t>là</w:t>
      </w:r>
      <w:r w:rsidR="008136A6" w:rsidRPr="0046504B">
        <w:rPr>
          <w:color w:val="000000"/>
          <w:sz w:val="28"/>
          <w:szCs w:val="28"/>
          <w:lang w:val="nl-NL"/>
        </w:rPr>
        <w:t xml:space="preserve"> </w:t>
      </w:r>
      <w:r w:rsidR="001268E7" w:rsidRPr="0046504B">
        <w:rPr>
          <w:color w:val="000000"/>
          <w:sz w:val="28"/>
          <w:szCs w:val="28"/>
          <w:lang w:val="nl-NL"/>
        </w:rPr>
        <w:t>50 triệu đồng</w:t>
      </w:r>
      <w:r w:rsidR="00FA5B41" w:rsidRPr="0046504B">
        <w:rPr>
          <w:color w:val="000000"/>
          <w:sz w:val="28"/>
          <w:szCs w:val="28"/>
          <w:lang w:val="nl-NL"/>
        </w:rPr>
        <w:t>/học sinh</w:t>
      </w:r>
      <w:r w:rsidR="00472A16" w:rsidRPr="0046504B">
        <w:rPr>
          <w:color w:val="000000"/>
          <w:sz w:val="28"/>
          <w:szCs w:val="28"/>
          <w:lang w:val="nl-NL"/>
        </w:rPr>
        <w:t xml:space="preserve"> (không bao gồm các chi phí sử dụng đất). Tổng số vốn đầu tư </w:t>
      </w:r>
      <w:r w:rsidR="00971CFE" w:rsidRPr="0046504B">
        <w:rPr>
          <w:color w:val="000000"/>
          <w:sz w:val="28"/>
          <w:szCs w:val="28"/>
          <w:lang w:val="nl-NL"/>
        </w:rPr>
        <w:t xml:space="preserve">ít nhất </w:t>
      </w:r>
      <w:r w:rsidR="00472A16" w:rsidRPr="0046504B">
        <w:rPr>
          <w:color w:val="000000"/>
          <w:sz w:val="28"/>
          <w:szCs w:val="28"/>
          <w:lang w:val="nl-NL"/>
        </w:rPr>
        <w:t xml:space="preserve">được tính toán căn cứ thời điểm có dự kiến quy mô </w:t>
      </w:r>
      <w:r w:rsidR="00C52460" w:rsidRPr="0046504B">
        <w:rPr>
          <w:color w:val="000000"/>
          <w:sz w:val="28"/>
          <w:szCs w:val="28"/>
          <w:lang w:val="nl-NL"/>
        </w:rPr>
        <w:t xml:space="preserve">đào tạo </w:t>
      </w:r>
      <w:r w:rsidR="00472A16" w:rsidRPr="0046504B">
        <w:rPr>
          <w:color w:val="000000"/>
          <w:sz w:val="28"/>
          <w:szCs w:val="28"/>
          <w:lang w:val="nl-NL"/>
        </w:rPr>
        <w:t>cao nhất, nhưng không thấp hơn</w:t>
      </w:r>
      <w:r w:rsidR="008136A6" w:rsidRPr="0046504B">
        <w:rPr>
          <w:color w:val="000000"/>
          <w:sz w:val="28"/>
          <w:szCs w:val="28"/>
          <w:lang w:val="nl-NL"/>
        </w:rPr>
        <w:t xml:space="preserve"> </w:t>
      </w:r>
      <w:r w:rsidR="001268E7" w:rsidRPr="0046504B">
        <w:rPr>
          <w:color w:val="000000"/>
          <w:sz w:val="28"/>
          <w:szCs w:val="28"/>
          <w:lang w:val="nl-NL"/>
        </w:rPr>
        <w:t>50 tỷ đồng</w:t>
      </w:r>
      <w:r w:rsidRPr="0046504B">
        <w:rPr>
          <w:color w:val="000000"/>
          <w:sz w:val="28"/>
          <w:szCs w:val="28"/>
          <w:lang w:val="nl-NL"/>
        </w:rPr>
        <w:t>.</w:t>
      </w:r>
    </w:p>
    <w:p w:rsidR="004803AC" w:rsidRPr="001C49F5" w:rsidRDefault="00852F00" w:rsidP="0087547B">
      <w:pPr>
        <w:spacing w:before="140"/>
        <w:ind w:firstLine="567"/>
        <w:jc w:val="both"/>
        <w:rPr>
          <w:color w:val="000000"/>
          <w:spacing w:val="-4"/>
          <w:sz w:val="28"/>
          <w:szCs w:val="28"/>
          <w:lang w:val="nl-NL"/>
        </w:rPr>
      </w:pPr>
      <w:r w:rsidRPr="0046504B">
        <w:rPr>
          <w:color w:val="000000"/>
          <w:spacing w:val="-4"/>
          <w:sz w:val="28"/>
          <w:szCs w:val="28"/>
          <w:lang w:val="nl-NL"/>
        </w:rPr>
        <w:t>3. Dự án đầu tư t</w:t>
      </w:r>
      <w:r w:rsidR="00EB5F3C" w:rsidRPr="0046504B">
        <w:rPr>
          <w:color w:val="000000"/>
          <w:spacing w:val="-4"/>
          <w:sz w:val="28"/>
          <w:szCs w:val="28"/>
          <w:lang w:val="nl-NL"/>
        </w:rPr>
        <w:t>hành lập cơ sở đào tạo</w:t>
      </w:r>
      <w:r w:rsidR="002367EB" w:rsidRPr="0046504B">
        <w:rPr>
          <w:color w:val="000000"/>
          <w:spacing w:val="-4"/>
          <w:sz w:val="28"/>
          <w:szCs w:val="28"/>
          <w:lang w:val="nl-NL"/>
        </w:rPr>
        <w:t>, bồi dưỡng</w:t>
      </w:r>
      <w:r w:rsidR="00EB5F3C" w:rsidRPr="0046504B">
        <w:rPr>
          <w:color w:val="000000"/>
          <w:spacing w:val="-4"/>
          <w:sz w:val="28"/>
          <w:szCs w:val="28"/>
          <w:lang w:val="nl-NL"/>
        </w:rPr>
        <w:t xml:space="preserve"> ngắn hạn </w:t>
      </w:r>
      <w:r w:rsidRPr="0046504B">
        <w:rPr>
          <w:color w:val="000000"/>
          <w:spacing w:val="-4"/>
          <w:sz w:val="28"/>
          <w:szCs w:val="28"/>
          <w:lang w:val="nl-NL"/>
        </w:rPr>
        <w:t>ph</w:t>
      </w:r>
      <w:r w:rsidR="00B011E2" w:rsidRPr="0046504B">
        <w:rPr>
          <w:color w:val="000000"/>
          <w:spacing w:val="-4"/>
          <w:sz w:val="28"/>
          <w:szCs w:val="28"/>
          <w:lang w:val="nl-NL"/>
        </w:rPr>
        <w:t xml:space="preserve">ải có suất đầu tư </w:t>
      </w:r>
      <w:r w:rsidR="00971CFE" w:rsidRPr="0046504B">
        <w:rPr>
          <w:color w:val="000000"/>
          <w:spacing w:val="-4"/>
          <w:sz w:val="28"/>
          <w:szCs w:val="28"/>
          <w:lang w:val="nl-NL"/>
        </w:rPr>
        <w:t xml:space="preserve">ít nhất </w:t>
      </w:r>
      <w:r w:rsidR="00B011E2" w:rsidRPr="0046504B">
        <w:rPr>
          <w:color w:val="000000"/>
          <w:spacing w:val="-4"/>
          <w:sz w:val="28"/>
          <w:szCs w:val="28"/>
          <w:lang w:val="nl-NL"/>
        </w:rPr>
        <w:t>là</w:t>
      </w:r>
      <w:r w:rsidR="00146B07" w:rsidRPr="0046504B">
        <w:rPr>
          <w:color w:val="000000"/>
          <w:spacing w:val="-4"/>
          <w:sz w:val="28"/>
          <w:szCs w:val="28"/>
          <w:lang w:val="nl-NL"/>
        </w:rPr>
        <w:t xml:space="preserve"> </w:t>
      </w:r>
      <w:r w:rsidR="001268E7" w:rsidRPr="0046504B">
        <w:rPr>
          <w:color w:val="000000"/>
          <w:spacing w:val="-4"/>
          <w:sz w:val="28"/>
          <w:szCs w:val="28"/>
          <w:lang w:val="nl-NL"/>
        </w:rPr>
        <w:t>20 triệu đồng</w:t>
      </w:r>
      <w:r w:rsidRPr="0046504B">
        <w:rPr>
          <w:color w:val="000000"/>
          <w:spacing w:val="-4"/>
          <w:sz w:val="28"/>
          <w:szCs w:val="28"/>
          <w:lang w:val="nl-NL"/>
        </w:rPr>
        <w:t xml:space="preserve">/học viên (không bao gồm các chi phí sử dụng đất). </w:t>
      </w:r>
      <w:r w:rsidR="004E77F8">
        <w:rPr>
          <w:color w:val="000000"/>
          <w:spacing w:val="-4"/>
          <w:sz w:val="28"/>
          <w:szCs w:val="28"/>
          <w:lang w:val="nl-NL"/>
        </w:rPr>
        <w:t>Tổng số vốn đầu tư ít nhất được tính toán căn cứ số lượng học viên quy đổi toàn phần thời gian tại thời điểm có dự kiến quy mô đào tạo cao nhất.</w:t>
      </w:r>
    </w:p>
    <w:p w:rsidR="001C49F5" w:rsidRDefault="00EB5F3C" w:rsidP="0087547B">
      <w:pPr>
        <w:spacing w:before="140"/>
        <w:ind w:firstLine="567"/>
        <w:jc w:val="both"/>
        <w:rPr>
          <w:color w:val="000000"/>
          <w:sz w:val="28"/>
          <w:szCs w:val="28"/>
          <w:lang w:val="nl-NL"/>
        </w:rPr>
      </w:pPr>
      <w:r w:rsidRPr="001C49F5">
        <w:rPr>
          <w:color w:val="000000"/>
          <w:sz w:val="28"/>
          <w:szCs w:val="28"/>
          <w:lang w:val="nl-NL"/>
        </w:rPr>
        <w:t xml:space="preserve">4. Dự án đầu tư thành lập trung tâm dạy nghề phải có suất đầu tư </w:t>
      </w:r>
      <w:r w:rsidR="00971CFE" w:rsidRPr="001C49F5">
        <w:rPr>
          <w:color w:val="000000"/>
          <w:sz w:val="28"/>
          <w:szCs w:val="28"/>
          <w:lang w:val="nl-NL"/>
        </w:rPr>
        <w:t xml:space="preserve">ít nhất </w:t>
      </w:r>
      <w:r w:rsidRPr="001C49F5">
        <w:rPr>
          <w:color w:val="000000"/>
          <w:sz w:val="28"/>
          <w:szCs w:val="28"/>
          <w:lang w:val="nl-NL"/>
        </w:rPr>
        <w:t>là</w:t>
      </w:r>
      <w:r w:rsidR="00146B07" w:rsidRPr="001C49F5">
        <w:rPr>
          <w:color w:val="000000"/>
          <w:sz w:val="28"/>
          <w:szCs w:val="28"/>
          <w:lang w:val="nl-NL"/>
        </w:rPr>
        <w:t xml:space="preserve"> </w:t>
      </w:r>
      <w:r w:rsidR="001268E7" w:rsidRPr="001C49F5">
        <w:rPr>
          <w:color w:val="000000"/>
          <w:sz w:val="28"/>
          <w:szCs w:val="28"/>
          <w:lang w:val="nl-NL"/>
        </w:rPr>
        <w:t>60 triệu đồng</w:t>
      </w:r>
      <w:r w:rsidRPr="001C49F5">
        <w:rPr>
          <w:color w:val="000000"/>
          <w:sz w:val="28"/>
          <w:szCs w:val="28"/>
          <w:lang w:val="nl-NL"/>
        </w:rPr>
        <w:t xml:space="preserve">/học viên (không bao gồm các chi phí sử dụng đất). </w:t>
      </w:r>
      <w:r w:rsidR="00957E81">
        <w:rPr>
          <w:color w:val="000000"/>
          <w:sz w:val="28"/>
          <w:szCs w:val="28"/>
          <w:lang w:val="nl-NL"/>
        </w:rPr>
        <w:t>Tổng số vốn đầu tư ít nhất được tính toán căn cứ số lượng học viên quy đổi toàn phần thời gian tại thời điểm có dự kiến quy mô đào tạo cao nhất.</w:t>
      </w:r>
    </w:p>
    <w:p w:rsidR="00852F00" w:rsidRPr="0046504B" w:rsidRDefault="00842425" w:rsidP="0087547B">
      <w:pPr>
        <w:spacing w:before="140"/>
        <w:ind w:firstLine="567"/>
        <w:jc w:val="both"/>
        <w:rPr>
          <w:color w:val="000000"/>
          <w:sz w:val="28"/>
          <w:szCs w:val="28"/>
          <w:lang w:val="nl-NL"/>
        </w:rPr>
      </w:pPr>
      <w:r w:rsidRPr="0046504B">
        <w:rPr>
          <w:color w:val="000000"/>
          <w:sz w:val="28"/>
          <w:szCs w:val="28"/>
          <w:lang w:val="nl-NL"/>
        </w:rPr>
        <w:t>5</w:t>
      </w:r>
      <w:r w:rsidR="00852F00" w:rsidRPr="0046504B">
        <w:rPr>
          <w:color w:val="000000"/>
          <w:sz w:val="28"/>
          <w:szCs w:val="28"/>
          <w:lang w:val="nl-NL"/>
        </w:rPr>
        <w:t xml:space="preserve">. Dự án đầu tư thành lập cơ sở giáo dục nghề nghiệp (trừ trung tâm dạy nghề) phải có </w:t>
      </w:r>
      <w:r w:rsidR="000C5DFD" w:rsidRPr="0046504B">
        <w:rPr>
          <w:color w:val="000000"/>
          <w:sz w:val="28"/>
          <w:szCs w:val="28"/>
          <w:lang w:val="nl-NL"/>
        </w:rPr>
        <w:t xml:space="preserve">suất đầu tư </w:t>
      </w:r>
      <w:r w:rsidR="00971CFE" w:rsidRPr="0046504B">
        <w:rPr>
          <w:color w:val="000000"/>
          <w:sz w:val="28"/>
          <w:szCs w:val="28"/>
          <w:lang w:val="nl-NL"/>
        </w:rPr>
        <w:t xml:space="preserve">ít nhất </w:t>
      </w:r>
      <w:r w:rsidR="000C5DFD" w:rsidRPr="0046504B">
        <w:rPr>
          <w:color w:val="000000"/>
          <w:sz w:val="28"/>
          <w:szCs w:val="28"/>
          <w:lang w:val="nl-NL"/>
        </w:rPr>
        <w:t>là</w:t>
      </w:r>
      <w:r w:rsidR="00146B07" w:rsidRPr="0046504B">
        <w:rPr>
          <w:color w:val="000000"/>
          <w:sz w:val="28"/>
          <w:szCs w:val="28"/>
          <w:lang w:val="nl-NL"/>
        </w:rPr>
        <w:t xml:space="preserve"> </w:t>
      </w:r>
      <w:r w:rsidR="001268E7" w:rsidRPr="0046504B">
        <w:rPr>
          <w:color w:val="000000"/>
          <w:sz w:val="28"/>
          <w:szCs w:val="28"/>
          <w:lang w:val="nl-NL"/>
        </w:rPr>
        <w:t>100 triệu đồng</w:t>
      </w:r>
      <w:r w:rsidR="000C5DFD" w:rsidRPr="0046504B">
        <w:rPr>
          <w:color w:val="000000"/>
          <w:sz w:val="28"/>
          <w:szCs w:val="28"/>
          <w:lang w:val="nl-NL"/>
        </w:rPr>
        <w:t>/học sinh</w:t>
      </w:r>
      <w:r w:rsidR="00C52460" w:rsidRPr="0046504B">
        <w:rPr>
          <w:color w:val="000000"/>
          <w:sz w:val="28"/>
          <w:szCs w:val="28"/>
          <w:lang w:val="nl-NL"/>
        </w:rPr>
        <w:t xml:space="preserve"> </w:t>
      </w:r>
      <w:r w:rsidR="00C51BBE" w:rsidRPr="0046504B">
        <w:rPr>
          <w:color w:val="000000"/>
          <w:sz w:val="28"/>
          <w:szCs w:val="28"/>
          <w:lang w:val="nl-NL"/>
        </w:rPr>
        <w:t>(không bao gồm các chi phí sử dụng đất)</w:t>
      </w:r>
      <w:r w:rsidR="00852F00" w:rsidRPr="0046504B">
        <w:rPr>
          <w:color w:val="000000"/>
          <w:sz w:val="28"/>
          <w:szCs w:val="28"/>
          <w:lang w:val="nl-NL"/>
        </w:rPr>
        <w:t xml:space="preserve">. </w:t>
      </w:r>
      <w:r w:rsidR="00C52460" w:rsidRPr="0046504B">
        <w:rPr>
          <w:color w:val="000000"/>
          <w:sz w:val="28"/>
          <w:szCs w:val="28"/>
          <w:lang w:val="nl-NL"/>
        </w:rPr>
        <w:t xml:space="preserve">Tổng số vốn đầu tư </w:t>
      </w:r>
      <w:r w:rsidR="00971CFE" w:rsidRPr="0046504B">
        <w:rPr>
          <w:color w:val="000000"/>
          <w:sz w:val="28"/>
          <w:szCs w:val="28"/>
          <w:lang w:val="nl-NL"/>
        </w:rPr>
        <w:t xml:space="preserve">ít nhất </w:t>
      </w:r>
      <w:r w:rsidR="00C52460" w:rsidRPr="0046504B">
        <w:rPr>
          <w:color w:val="000000"/>
          <w:sz w:val="28"/>
          <w:szCs w:val="28"/>
          <w:lang w:val="nl-NL"/>
        </w:rPr>
        <w:t>được tính toán căn cứ thời điểm có dự kiến quy mô đào tạo cao nhất, nhưng không thấp hơn</w:t>
      </w:r>
      <w:r w:rsidR="00146B07" w:rsidRPr="0046504B">
        <w:rPr>
          <w:color w:val="000000"/>
          <w:sz w:val="28"/>
          <w:szCs w:val="28"/>
          <w:lang w:val="nl-NL"/>
        </w:rPr>
        <w:t xml:space="preserve"> </w:t>
      </w:r>
      <w:r w:rsidR="00AF2886">
        <w:rPr>
          <w:color w:val="000000"/>
          <w:sz w:val="28"/>
          <w:szCs w:val="28"/>
          <w:lang w:val="nl-NL"/>
        </w:rPr>
        <w:t>1</w:t>
      </w:r>
      <w:r w:rsidR="001268E7" w:rsidRPr="0046504B">
        <w:rPr>
          <w:color w:val="000000"/>
          <w:sz w:val="28"/>
          <w:szCs w:val="28"/>
          <w:lang w:val="nl-NL"/>
        </w:rPr>
        <w:t>00 tỷ đồng</w:t>
      </w:r>
      <w:r w:rsidR="00C52460" w:rsidRPr="0046504B">
        <w:rPr>
          <w:color w:val="000000"/>
          <w:sz w:val="28"/>
          <w:szCs w:val="28"/>
          <w:lang w:val="nl-NL"/>
        </w:rPr>
        <w:t>.</w:t>
      </w:r>
    </w:p>
    <w:p w:rsidR="001B29C4" w:rsidRPr="0046504B" w:rsidRDefault="00842425" w:rsidP="0087547B">
      <w:pPr>
        <w:spacing w:before="140"/>
        <w:ind w:firstLine="567"/>
        <w:jc w:val="both"/>
        <w:rPr>
          <w:color w:val="000000"/>
          <w:sz w:val="28"/>
          <w:szCs w:val="28"/>
          <w:lang w:val="nl-NL"/>
        </w:rPr>
      </w:pPr>
      <w:r w:rsidRPr="0046504B">
        <w:rPr>
          <w:color w:val="000000"/>
          <w:sz w:val="28"/>
          <w:szCs w:val="28"/>
          <w:lang w:val="nl-NL"/>
        </w:rPr>
        <w:t>6</w:t>
      </w:r>
      <w:r w:rsidR="00852F00" w:rsidRPr="0046504B">
        <w:rPr>
          <w:color w:val="000000"/>
          <w:sz w:val="28"/>
          <w:szCs w:val="28"/>
          <w:lang w:val="nl-NL"/>
        </w:rPr>
        <w:t>. Dự án đầu tư th</w:t>
      </w:r>
      <w:r w:rsidR="00D76513" w:rsidRPr="0046504B">
        <w:rPr>
          <w:color w:val="000000"/>
          <w:sz w:val="28"/>
          <w:szCs w:val="28"/>
          <w:lang w:val="nl-NL"/>
        </w:rPr>
        <w:t xml:space="preserve">ành lập cơ sở giáo dục đại học </w:t>
      </w:r>
      <w:r w:rsidR="00852F00" w:rsidRPr="0046504B">
        <w:rPr>
          <w:color w:val="000000"/>
          <w:sz w:val="28"/>
          <w:szCs w:val="28"/>
          <w:lang w:val="nl-NL"/>
        </w:rPr>
        <w:t xml:space="preserve">phải có </w:t>
      </w:r>
      <w:r w:rsidR="000C5DFD" w:rsidRPr="0046504B">
        <w:rPr>
          <w:color w:val="000000"/>
          <w:sz w:val="28"/>
          <w:szCs w:val="28"/>
          <w:lang w:val="nl-NL"/>
        </w:rPr>
        <w:t xml:space="preserve">suất đầu tư </w:t>
      </w:r>
      <w:r w:rsidR="00971CFE" w:rsidRPr="0046504B">
        <w:rPr>
          <w:color w:val="000000"/>
          <w:sz w:val="28"/>
          <w:szCs w:val="28"/>
          <w:lang w:val="nl-NL"/>
        </w:rPr>
        <w:t xml:space="preserve">ít nhất </w:t>
      </w:r>
      <w:r w:rsidR="000C5DFD" w:rsidRPr="0046504B">
        <w:rPr>
          <w:color w:val="000000"/>
          <w:sz w:val="28"/>
          <w:szCs w:val="28"/>
          <w:lang w:val="nl-NL"/>
        </w:rPr>
        <w:t>là</w:t>
      </w:r>
      <w:r w:rsidR="00146B07" w:rsidRPr="0046504B">
        <w:rPr>
          <w:color w:val="000000"/>
          <w:sz w:val="28"/>
          <w:szCs w:val="28"/>
          <w:lang w:val="nl-NL"/>
        </w:rPr>
        <w:t xml:space="preserve"> </w:t>
      </w:r>
      <w:r w:rsidR="001268E7" w:rsidRPr="0046504B">
        <w:rPr>
          <w:color w:val="000000"/>
          <w:sz w:val="28"/>
          <w:szCs w:val="28"/>
          <w:lang w:val="nl-NL"/>
        </w:rPr>
        <w:t>150 triệu đồng</w:t>
      </w:r>
      <w:r w:rsidR="000C5DFD" w:rsidRPr="0046504B">
        <w:rPr>
          <w:color w:val="000000"/>
          <w:sz w:val="28"/>
          <w:szCs w:val="28"/>
          <w:lang w:val="nl-NL"/>
        </w:rPr>
        <w:t>/sinh viên</w:t>
      </w:r>
      <w:r w:rsidR="0013055C" w:rsidRPr="0046504B">
        <w:rPr>
          <w:color w:val="000000"/>
          <w:sz w:val="28"/>
          <w:szCs w:val="28"/>
          <w:lang w:val="nl-NL"/>
        </w:rPr>
        <w:t xml:space="preserve"> </w:t>
      </w:r>
      <w:r w:rsidR="00C51BBE" w:rsidRPr="0046504B">
        <w:rPr>
          <w:color w:val="000000"/>
          <w:sz w:val="28"/>
          <w:szCs w:val="28"/>
          <w:lang w:val="nl-NL"/>
        </w:rPr>
        <w:t>(không bao gồm các chi phí sử dụng đất)</w:t>
      </w:r>
      <w:r w:rsidR="00852F00" w:rsidRPr="0046504B">
        <w:rPr>
          <w:color w:val="000000"/>
          <w:sz w:val="28"/>
          <w:szCs w:val="28"/>
          <w:lang w:val="nl-NL"/>
        </w:rPr>
        <w:t xml:space="preserve">. </w:t>
      </w:r>
      <w:r w:rsidR="00C52460" w:rsidRPr="0046504B">
        <w:rPr>
          <w:color w:val="000000"/>
          <w:sz w:val="28"/>
          <w:szCs w:val="28"/>
          <w:lang w:val="nl-NL"/>
        </w:rPr>
        <w:t xml:space="preserve">Tổng số vốn đầu tư </w:t>
      </w:r>
      <w:r w:rsidR="00971CFE" w:rsidRPr="0046504B">
        <w:rPr>
          <w:color w:val="000000"/>
          <w:sz w:val="28"/>
          <w:szCs w:val="28"/>
          <w:lang w:val="nl-NL"/>
        </w:rPr>
        <w:t xml:space="preserve">ít nhất </w:t>
      </w:r>
      <w:r w:rsidR="00C52460" w:rsidRPr="0046504B">
        <w:rPr>
          <w:color w:val="000000"/>
          <w:sz w:val="28"/>
          <w:szCs w:val="28"/>
          <w:lang w:val="nl-NL"/>
        </w:rPr>
        <w:t>được tính toán căn cứ thời điểm có dự kiến quy mô đào tạo cao nhất, nhưng không thấp hơn</w:t>
      </w:r>
      <w:r w:rsidR="00146B07" w:rsidRPr="0046504B">
        <w:rPr>
          <w:color w:val="000000"/>
          <w:sz w:val="28"/>
          <w:szCs w:val="28"/>
          <w:lang w:val="nl-NL"/>
        </w:rPr>
        <w:t xml:space="preserve"> </w:t>
      </w:r>
      <w:r w:rsidR="001268E7" w:rsidRPr="0046504B">
        <w:rPr>
          <w:color w:val="000000"/>
          <w:sz w:val="28"/>
          <w:szCs w:val="28"/>
          <w:lang w:val="nl-NL"/>
        </w:rPr>
        <w:t>300 tỷ đồng</w:t>
      </w:r>
      <w:r w:rsidR="00C52460" w:rsidRPr="0046504B">
        <w:rPr>
          <w:color w:val="000000"/>
          <w:sz w:val="28"/>
          <w:szCs w:val="28"/>
          <w:lang w:val="nl-NL"/>
        </w:rPr>
        <w:t>.</w:t>
      </w:r>
    </w:p>
    <w:p w:rsidR="00313C3B" w:rsidRPr="0046504B" w:rsidRDefault="00842425" w:rsidP="0087547B">
      <w:pPr>
        <w:spacing w:before="140"/>
        <w:ind w:firstLine="567"/>
        <w:jc w:val="both"/>
        <w:rPr>
          <w:color w:val="000000"/>
          <w:sz w:val="28"/>
          <w:szCs w:val="28"/>
          <w:lang w:val="nl-NL"/>
        </w:rPr>
      </w:pPr>
      <w:r w:rsidRPr="0046504B">
        <w:rPr>
          <w:color w:val="000000"/>
          <w:sz w:val="28"/>
          <w:szCs w:val="28"/>
          <w:lang w:val="nl-NL"/>
        </w:rPr>
        <w:t>7</w:t>
      </w:r>
      <w:r w:rsidR="009F5328" w:rsidRPr="0046504B">
        <w:rPr>
          <w:color w:val="000000"/>
          <w:sz w:val="28"/>
          <w:szCs w:val="28"/>
          <w:lang w:val="nl-NL"/>
        </w:rPr>
        <w:t xml:space="preserve">. Dự án đầu tư xin mở </w:t>
      </w:r>
      <w:r w:rsidR="00A234D6" w:rsidRPr="0046504B">
        <w:rPr>
          <w:color w:val="000000"/>
          <w:sz w:val="28"/>
          <w:szCs w:val="28"/>
          <w:lang w:val="nl-NL"/>
        </w:rPr>
        <w:t xml:space="preserve">phân hiệu </w:t>
      </w:r>
      <w:r w:rsidR="009F5328" w:rsidRPr="0046504B">
        <w:rPr>
          <w:color w:val="000000"/>
          <w:sz w:val="28"/>
          <w:szCs w:val="28"/>
          <w:lang w:val="nl-NL"/>
        </w:rPr>
        <w:t xml:space="preserve">của cơ sở giáo dục </w:t>
      </w:r>
      <w:r w:rsidR="00132097" w:rsidRPr="0046504B">
        <w:rPr>
          <w:color w:val="000000"/>
          <w:sz w:val="28"/>
          <w:szCs w:val="28"/>
          <w:lang w:val="nl-NL"/>
        </w:rPr>
        <w:t xml:space="preserve">có vốn đầu tư nước ngoài </w:t>
      </w:r>
      <w:r w:rsidR="005C08A9" w:rsidRPr="0046504B">
        <w:rPr>
          <w:color w:val="000000"/>
          <w:sz w:val="28"/>
          <w:szCs w:val="28"/>
          <w:lang w:val="nl-NL"/>
        </w:rPr>
        <w:t xml:space="preserve">tại Việt Nam </w:t>
      </w:r>
      <w:r w:rsidR="009F5328" w:rsidRPr="0046504B">
        <w:rPr>
          <w:color w:val="000000"/>
          <w:sz w:val="28"/>
          <w:szCs w:val="28"/>
          <w:lang w:val="nl-NL"/>
        </w:rPr>
        <w:t xml:space="preserve">phải có </w:t>
      </w:r>
      <w:r w:rsidR="00AE70AE" w:rsidRPr="0046504B">
        <w:rPr>
          <w:color w:val="000000"/>
          <w:sz w:val="28"/>
          <w:szCs w:val="28"/>
          <w:lang w:val="nl-NL"/>
        </w:rPr>
        <w:t xml:space="preserve">suất đầu tư và </w:t>
      </w:r>
      <w:r w:rsidR="00313C3B" w:rsidRPr="0046504B">
        <w:rPr>
          <w:color w:val="000000"/>
          <w:sz w:val="28"/>
          <w:szCs w:val="28"/>
          <w:lang w:val="nl-NL"/>
        </w:rPr>
        <w:t xml:space="preserve">vốn đầu tư </w:t>
      </w:r>
      <w:r w:rsidR="00971CFE" w:rsidRPr="0046504B">
        <w:rPr>
          <w:color w:val="000000"/>
          <w:sz w:val="28"/>
          <w:szCs w:val="28"/>
          <w:lang w:val="nl-NL"/>
        </w:rPr>
        <w:t xml:space="preserve">ít nhất </w:t>
      </w:r>
      <w:r w:rsidR="006235F9" w:rsidRPr="0046504B">
        <w:rPr>
          <w:color w:val="000000"/>
          <w:sz w:val="28"/>
          <w:szCs w:val="28"/>
          <w:lang w:val="nl-NL"/>
        </w:rPr>
        <w:t xml:space="preserve">tương đương mức </w:t>
      </w:r>
      <w:r w:rsidR="00313C3B" w:rsidRPr="0046504B">
        <w:rPr>
          <w:color w:val="000000"/>
          <w:sz w:val="28"/>
          <w:szCs w:val="28"/>
          <w:lang w:val="nl-NL"/>
        </w:rPr>
        <w:t xml:space="preserve">quy định cho việc </w:t>
      </w:r>
      <w:r w:rsidR="00431344" w:rsidRPr="0046504B">
        <w:rPr>
          <w:color w:val="000000"/>
          <w:sz w:val="28"/>
          <w:szCs w:val="28"/>
          <w:lang w:val="nl-NL"/>
        </w:rPr>
        <w:t xml:space="preserve">thành lập </w:t>
      </w:r>
      <w:r w:rsidR="00313C3B" w:rsidRPr="0046504B">
        <w:rPr>
          <w:color w:val="000000"/>
          <w:sz w:val="28"/>
          <w:szCs w:val="28"/>
          <w:lang w:val="nl-NL"/>
        </w:rPr>
        <w:t xml:space="preserve">cơ sở giáo dục quy định tại các </w:t>
      </w:r>
      <w:r w:rsidR="008214A7">
        <w:rPr>
          <w:color w:val="000000"/>
          <w:sz w:val="28"/>
          <w:szCs w:val="28"/>
          <w:lang w:val="nl-NL"/>
        </w:rPr>
        <w:t>K</w:t>
      </w:r>
      <w:r w:rsidR="00112AAD" w:rsidRPr="0046504B">
        <w:rPr>
          <w:color w:val="000000"/>
          <w:sz w:val="28"/>
          <w:szCs w:val="28"/>
          <w:lang w:val="nl-NL"/>
        </w:rPr>
        <w:t xml:space="preserve">hoản 3, 4, 5, 6 </w:t>
      </w:r>
      <w:r w:rsidR="00EB5F3C" w:rsidRPr="0046504B">
        <w:rPr>
          <w:color w:val="000000"/>
          <w:sz w:val="28"/>
          <w:szCs w:val="28"/>
          <w:lang w:val="nl-NL"/>
        </w:rPr>
        <w:t>Điều này.</w:t>
      </w:r>
    </w:p>
    <w:p w:rsidR="00957E81" w:rsidRPr="0087547B" w:rsidRDefault="00842425" w:rsidP="0087547B">
      <w:pPr>
        <w:spacing w:before="140"/>
        <w:ind w:firstLine="567"/>
        <w:jc w:val="both"/>
        <w:rPr>
          <w:color w:val="000000"/>
          <w:sz w:val="28"/>
          <w:szCs w:val="28"/>
          <w:lang w:val="nl-NL"/>
        </w:rPr>
      </w:pPr>
      <w:r w:rsidRPr="0046504B">
        <w:rPr>
          <w:color w:val="000000"/>
          <w:sz w:val="28"/>
          <w:szCs w:val="28"/>
          <w:lang w:val="nl-NL"/>
        </w:rPr>
        <w:t>8</w:t>
      </w:r>
      <w:r w:rsidR="00852F00" w:rsidRPr="0046504B">
        <w:rPr>
          <w:color w:val="000000"/>
          <w:sz w:val="28"/>
          <w:szCs w:val="28"/>
          <w:lang w:val="nl-NL"/>
        </w:rPr>
        <w:t xml:space="preserve">. Đối với các cơ sở giáo dục có </w:t>
      </w:r>
      <w:r w:rsidR="000F499B" w:rsidRPr="0046504B">
        <w:rPr>
          <w:bCs/>
          <w:color w:val="000000"/>
          <w:sz w:val="28"/>
          <w:szCs w:val="28"/>
          <w:lang w:val="nl-NL"/>
        </w:rPr>
        <w:t xml:space="preserve">vốn đầu tư </w:t>
      </w:r>
      <w:r w:rsidR="00852F00" w:rsidRPr="0046504B">
        <w:rPr>
          <w:color w:val="000000"/>
          <w:sz w:val="28"/>
          <w:szCs w:val="28"/>
          <w:lang w:val="nl-NL"/>
        </w:rPr>
        <w:t xml:space="preserve">nước ngoài không xây dựng cơ sở vật chất mới mà chỉ thuê lại hoặc do bên Việt Nam góp vốn bằng cơ sở vật chất sẵn có để triển khai hoạt động thì </w:t>
      </w:r>
      <w:r w:rsidR="006760B1" w:rsidRPr="0046504B">
        <w:rPr>
          <w:color w:val="000000"/>
          <w:sz w:val="28"/>
          <w:szCs w:val="28"/>
          <w:lang w:val="nl-NL"/>
        </w:rPr>
        <w:t xml:space="preserve">mức </w:t>
      </w:r>
      <w:r w:rsidR="00852F00" w:rsidRPr="0046504B">
        <w:rPr>
          <w:color w:val="000000"/>
          <w:sz w:val="28"/>
          <w:szCs w:val="28"/>
          <w:lang w:val="nl-NL"/>
        </w:rPr>
        <w:t xml:space="preserve">đầu tư </w:t>
      </w:r>
      <w:r w:rsidR="00971CFE" w:rsidRPr="0046504B">
        <w:rPr>
          <w:color w:val="000000"/>
          <w:sz w:val="28"/>
          <w:szCs w:val="28"/>
          <w:lang w:val="nl-NL"/>
        </w:rPr>
        <w:t xml:space="preserve">ít nhất </w:t>
      </w:r>
      <w:r w:rsidR="00852F00" w:rsidRPr="0046504B">
        <w:rPr>
          <w:color w:val="000000"/>
          <w:sz w:val="28"/>
          <w:szCs w:val="28"/>
          <w:lang w:val="nl-NL"/>
        </w:rPr>
        <w:t xml:space="preserve">phải đạt </w:t>
      </w:r>
      <w:r w:rsidR="004B4BC2" w:rsidRPr="0046504B">
        <w:rPr>
          <w:color w:val="000000"/>
          <w:sz w:val="28"/>
          <w:szCs w:val="28"/>
          <w:lang w:val="nl-NL"/>
        </w:rPr>
        <w:t>7</w:t>
      </w:r>
      <w:r w:rsidR="00852F00" w:rsidRPr="0046504B">
        <w:rPr>
          <w:color w:val="000000"/>
          <w:sz w:val="28"/>
          <w:szCs w:val="28"/>
          <w:lang w:val="nl-NL"/>
        </w:rPr>
        <w:t>0% các</w:t>
      </w:r>
      <w:r w:rsidR="0087547B">
        <w:rPr>
          <w:color w:val="000000"/>
          <w:sz w:val="28"/>
          <w:szCs w:val="28"/>
          <w:lang w:val="nl-NL"/>
        </w:rPr>
        <w:t xml:space="preserve"> </w:t>
      </w:r>
      <w:r w:rsidR="00852F00" w:rsidRPr="0046504B">
        <w:rPr>
          <w:color w:val="000000"/>
          <w:sz w:val="28"/>
          <w:szCs w:val="28"/>
          <w:lang w:val="nl-NL"/>
        </w:rPr>
        <w:t>mức quy định tại</w:t>
      </w:r>
      <w:r w:rsidR="00A52FEB" w:rsidRPr="0046504B">
        <w:rPr>
          <w:color w:val="000000"/>
          <w:sz w:val="28"/>
          <w:szCs w:val="28"/>
          <w:lang w:val="nl-NL"/>
        </w:rPr>
        <w:t xml:space="preserve"> các</w:t>
      </w:r>
      <w:r w:rsidR="00852F00" w:rsidRPr="0046504B">
        <w:rPr>
          <w:color w:val="000000"/>
          <w:sz w:val="28"/>
          <w:szCs w:val="28"/>
          <w:lang w:val="nl-NL"/>
        </w:rPr>
        <w:t xml:space="preserve"> </w:t>
      </w:r>
      <w:r w:rsidR="008214A7">
        <w:rPr>
          <w:color w:val="000000"/>
          <w:sz w:val="28"/>
          <w:szCs w:val="28"/>
          <w:lang w:val="nl-NL"/>
        </w:rPr>
        <w:t>K</w:t>
      </w:r>
      <w:r w:rsidR="00852F00" w:rsidRPr="0046504B">
        <w:rPr>
          <w:color w:val="000000"/>
          <w:sz w:val="28"/>
          <w:szCs w:val="28"/>
          <w:lang w:val="nl-NL"/>
        </w:rPr>
        <w:t>hoản 1, 2, 3, 4, 5</w:t>
      </w:r>
      <w:r w:rsidR="00ED35D5" w:rsidRPr="0046504B">
        <w:rPr>
          <w:color w:val="000000"/>
          <w:sz w:val="28"/>
          <w:szCs w:val="28"/>
          <w:lang w:val="nl-NL"/>
        </w:rPr>
        <w:t xml:space="preserve">, </w:t>
      </w:r>
      <w:r w:rsidR="00453DA0" w:rsidRPr="0046504B">
        <w:rPr>
          <w:color w:val="000000"/>
          <w:sz w:val="28"/>
          <w:szCs w:val="28"/>
          <w:lang w:val="nl-NL"/>
        </w:rPr>
        <w:t>6</w:t>
      </w:r>
      <w:r w:rsidR="00852F00" w:rsidRPr="0046504B">
        <w:rPr>
          <w:color w:val="000000"/>
          <w:sz w:val="28"/>
          <w:szCs w:val="28"/>
          <w:lang w:val="nl-NL"/>
        </w:rPr>
        <w:t xml:space="preserve"> Điều này.</w:t>
      </w:r>
    </w:p>
    <w:p w:rsidR="00852F00" w:rsidRPr="0046504B" w:rsidRDefault="002A118A" w:rsidP="00BE25A8">
      <w:pPr>
        <w:spacing w:before="240" w:line="274" w:lineRule="auto"/>
        <w:ind w:firstLine="567"/>
        <w:jc w:val="both"/>
        <w:rPr>
          <w:b/>
          <w:bCs/>
          <w:color w:val="000000"/>
          <w:sz w:val="28"/>
          <w:szCs w:val="28"/>
          <w:lang w:val="nl-NL"/>
        </w:rPr>
      </w:pPr>
      <w:r w:rsidRPr="0046504B">
        <w:rPr>
          <w:b/>
          <w:bCs/>
          <w:color w:val="000000"/>
          <w:sz w:val="28"/>
          <w:szCs w:val="28"/>
          <w:lang w:val="nl-NL"/>
        </w:rPr>
        <w:lastRenderedPageBreak/>
        <w:t xml:space="preserve">Điều </w:t>
      </w:r>
      <w:r w:rsidR="00DF447C" w:rsidRPr="0046504B">
        <w:rPr>
          <w:b/>
          <w:bCs/>
          <w:color w:val="000000"/>
          <w:sz w:val="28"/>
          <w:szCs w:val="28"/>
          <w:lang w:val="nl-NL"/>
        </w:rPr>
        <w:t>29</w:t>
      </w:r>
      <w:r w:rsidR="002736A8" w:rsidRPr="0046504B">
        <w:rPr>
          <w:b/>
          <w:bCs/>
          <w:color w:val="000000"/>
          <w:sz w:val="28"/>
          <w:szCs w:val="28"/>
          <w:lang w:val="nl-NL"/>
        </w:rPr>
        <w:t>.</w:t>
      </w:r>
      <w:r w:rsidR="00827AA6" w:rsidRPr="0046504B">
        <w:rPr>
          <w:b/>
          <w:bCs/>
          <w:color w:val="000000"/>
          <w:sz w:val="28"/>
          <w:szCs w:val="28"/>
          <w:lang w:val="nl-NL"/>
        </w:rPr>
        <w:t xml:space="preserve"> </w:t>
      </w:r>
      <w:r w:rsidR="002553E6" w:rsidRPr="0046504B">
        <w:rPr>
          <w:b/>
          <w:bCs/>
          <w:color w:val="000000"/>
          <w:sz w:val="28"/>
          <w:szCs w:val="28"/>
          <w:lang w:val="nl-NL"/>
        </w:rPr>
        <w:t>Cơ sở vật chất</w:t>
      </w:r>
      <w:r w:rsidR="0001675B" w:rsidRPr="0046504B">
        <w:rPr>
          <w:b/>
          <w:bCs/>
          <w:color w:val="000000"/>
          <w:sz w:val="28"/>
          <w:szCs w:val="28"/>
          <w:lang w:val="nl-NL"/>
        </w:rPr>
        <w:t>, thiết bị</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 xml:space="preserve">1. </w:t>
      </w:r>
      <w:r w:rsidR="00301472" w:rsidRPr="0046504B">
        <w:rPr>
          <w:color w:val="000000"/>
          <w:sz w:val="28"/>
          <w:szCs w:val="28"/>
          <w:lang w:val="nl-NL"/>
        </w:rPr>
        <w:t xml:space="preserve">Đối với </w:t>
      </w:r>
      <w:r w:rsidRPr="0046504B">
        <w:rPr>
          <w:color w:val="000000"/>
          <w:sz w:val="28"/>
          <w:szCs w:val="28"/>
          <w:lang w:val="nl-NL"/>
        </w:rPr>
        <w:t>cơ sở đào tạo</w:t>
      </w:r>
      <w:r w:rsidR="00D05ED6" w:rsidRPr="0046504B">
        <w:rPr>
          <w:color w:val="000000"/>
          <w:sz w:val="28"/>
          <w:szCs w:val="28"/>
          <w:lang w:val="nl-NL"/>
        </w:rPr>
        <w:t>, bồi dưỡng</w:t>
      </w:r>
      <w:r w:rsidR="00026390" w:rsidRPr="0046504B">
        <w:rPr>
          <w:color w:val="000000"/>
          <w:sz w:val="28"/>
          <w:szCs w:val="28"/>
          <w:lang w:val="nl-NL"/>
        </w:rPr>
        <w:t xml:space="preserve"> ngắn hạn, trung tâm dạy nghề</w:t>
      </w:r>
      <w:r w:rsidR="00301472" w:rsidRPr="0046504B">
        <w:rPr>
          <w:color w:val="000000"/>
          <w:sz w:val="28"/>
          <w:szCs w:val="28"/>
          <w:lang w:val="nl-NL"/>
        </w:rPr>
        <w:t>:</w:t>
      </w:r>
    </w:p>
    <w:p w:rsidR="00852F00" w:rsidRPr="0046504B" w:rsidRDefault="00852F00" w:rsidP="00BE25A8">
      <w:pPr>
        <w:spacing w:before="240" w:line="274" w:lineRule="auto"/>
        <w:ind w:firstLine="567"/>
        <w:jc w:val="both"/>
        <w:rPr>
          <w:color w:val="000000"/>
          <w:sz w:val="28"/>
          <w:szCs w:val="28"/>
          <w:lang w:val="nl-NL"/>
        </w:rPr>
      </w:pPr>
      <w:r w:rsidRPr="0046504B">
        <w:rPr>
          <w:color w:val="000000"/>
          <w:spacing w:val="-4"/>
          <w:sz w:val="28"/>
          <w:szCs w:val="28"/>
          <w:lang w:val="nl-NL"/>
        </w:rPr>
        <w:t>a) Có phòng học phù hợp về ánh sáng, bàn ghế, thiết bị, đồ dùng giảng dạy</w:t>
      </w:r>
      <w:r w:rsidR="00BE25A8">
        <w:rPr>
          <w:color w:val="000000"/>
          <w:sz w:val="28"/>
          <w:szCs w:val="28"/>
          <w:lang w:val="nl-NL"/>
        </w:rPr>
        <w:t>;</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 xml:space="preserve">b) Có diện tích dùng cho học tập, giảng dạy đảm bảo ở mức bình quân </w:t>
      </w:r>
      <w:r w:rsidR="00971CFE" w:rsidRPr="0046504B">
        <w:rPr>
          <w:color w:val="000000"/>
          <w:sz w:val="28"/>
          <w:szCs w:val="28"/>
          <w:lang w:val="nl-NL"/>
        </w:rPr>
        <w:t xml:space="preserve">ít nhất </w:t>
      </w:r>
      <w:r w:rsidR="00B15B19" w:rsidRPr="0046504B">
        <w:rPr>
          <w:color w:val="000000"/>
          <w:sz w:val="28"/>
          <w:szCs w:val="28"/>
          <w:lang w:val="nl-NL"/>
        </w:rPr>
        <w:t xml:space="preserve">là </w:t>
      </w:r>
      <w:r w:rsidRPr="0046504B">
        <w:rPr>
          <w:color w:val="000000"/>
          <w:sz w:val="28"/>
          <w:szCs w:val="28"/>
          <w:lang w:val="nl-NL"/>
        </w:rPr>
        <w:t>2</w:t>
      </w:r>
      <w:r w:rsidR="00A80D69" w:rsidRPr="0046504B">
        <w:rPr>
          <w:color w:val="000000"/>
          <w:sz w:val="28"/>
          <w:szCs w:val="28"/>
          <w:lang w:val="nl-NL"/>
        </w:rPr>
        <w:t xml:space="preserve">,5 </w:t>
      </w:r>
      <w:r w:rsidRPr="0046504B">
        <w:rPr>
          <w:color w:val="000000"/>
          <w:sz w:val="28"/>
          <w:szCs w:val="28"/>
          <w:lang w:val="nl-NL"/>
        </w:rPr>
        <w:t>m</w:t>
      </w:r>
      <w:r w:rsidRPr="0046504B">
        <w:rPr>
          <w:color w:val="000000"/>
          <w:sz w:val="28"/>
          <w:szCs w:val="28"/>
          <w:vertAlign w:val="superscript"/>
          <w:lang w:val="nl-NL"/>
        </w:rPr>
        <w:t>2</w:t>
      </w:r>
      <w:r w:rsidRPr="0046504B">
        <w:rPr>
          <w:color w:val="000000"/>
          <w:sz w:val="28"/>
          <w:szCs w:val="28"/>
          <w:lang w:val="nl-NL"/>
        </w:rPr>
        <w:t>/người học</w:t>
      </w:r>
      <w:r w:rsidR="008C6F55" w:rsidRPr="0046504B">
        <w:rPr>
          <w:color w:val="000000"/>
          <w:sz w:val="28"/>
          <w:szCs w:val="28"/>
          <w:lang w:val="nl-NL"/>
        </w:rPr>
        <w:t xml:space="preserve"> đối với cơ sở đào tạo, bồi dưỡng ngắn hạn và </w:t>
      </w:r>
      <w:r w:rsidR="00156936">
        <w:rPr>
          <w:color w:val="000000"/>
          <w:sz w:val="28"/>
          <w:szCs w:val="28"/>
          <w:lang w:val="nl-NL"/>
        </w:rPr>
        <w:t xml:space="preserve">          </w:t>
      </w:r>
      <w:r w:rsidR="00311EAC">
        <w:rPr>
          <w:color w:val="000000"/>
          <w:sz w:val="28"/>
          <w:szCs w:val="28"/>
          <w:lang w:val="nl-NL"/>
        </w:rPr>
        <w:t>0</w:t>
      </w:r>
      <w:r w:rsidR="008C6F55" w:rsidRPr="0046504B">
        <w:rPr>
          <w:color w:val="000000"/>
          <w:sz w:val="28"/>
          <w:szCs w:val="28"/>
          <w:lang w:val="nl-NL"/>
        </w:rPr>
        <w:t>4 m</w:t>
      </w:r>
      <w:r w:rsidR="008C6F55" w:rsidRPr="0046504B">
        <w:rPr>
          <w:color w:val="000000"/>
          <w:sz w:val="28"/>
          <w:szCs w:val="28"/>
          <w:vertAlign w:val="superscript"/>
          <w:lang w:val="nl-NL"/>
        </w:rPr>
        <w:t>2</w:t>
      </w:r>
      <w:r w:rsidR="008C6F55" w:rsidRPr="0046504B">
        <w:rPr>
          <w:color w:val="000000"/>
          <w:sz w:val="28"/>
          <w:szCs w:val="28"/>
          <w:lang w:val="nl-NL"/>
        </w:rPr>
        <w:t>/người học đối với trung tâm dạy nghề</w:t>
      </w:r>
      <w:r w:rsidR="00BE25A8">
        <w:rPr>
          <w:color w:val="000000"/>
          <w:sz w:val="28"/>
          <w:szCs w:val="28"/>
          <w:lang w:val="nl-NL"/>
        </w:rPr>
        <w:t>;</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c) Có văn phòng của Ban Giám đốc, phòng giáo viên, thư viện và các phòng chức năng khác</w:t>
      </w:r>
      <w:r w:rsidR="00BE25A8">
        <w:rPr>
          <w:color w:val="000000"/>
          <w:sz w:val="28"/>
          <w:szCs w:val="28"/>
          <w:lang w:val="nl-NL"/>
        </w:rPr>
        <w:t>;</w:t>
      </w:r>
    </w:p>
    <w:p w:rsidR="00852F00" w:rsidRPr="0046504B" w:rsidRDefault="00852F00" w:rsidP="00BE25A8">
      <w:pPr>
        <w:spacing w:before="240" w:line="274" w:lineRule="auto"/>
        <w:ind w:firstLine="567"/>
        <w:jc w:val="both"/>
        <w:rPr>
          <w:b/>
          <w:bCs/>
          <w:color w:val="000000"/>
          <w:sz w:val="28"/>
          <w:szCs w:val="28"/>
          <w:lang w:val="nl-NL"/>
        </w:rPr>
      </w:pPr>
      <w:r w:rsidRPr="0046504B">
        <w:rPr>
          <w:color w:val="000000"/>
          <w:sz w:val="28"/>
          <w:szCs w:val="28"/>
          <w:lang w:val="nl-NL"/>
        </w:rPr>
        <w:t xml:space="preserve">d) Có thiết bị cần thiết phục vụ cho công tác </w:t>
      </w:r>
      <w:r w:rsidR="00202A3D" w:rsidRPr="0046504B">
        <w:rPr>
          <w:color w:val="000000"/>
          <w:sz w:val="28"/>
          <w:szCs w:val="28"/>
          <w:lang w:val="nl-NL"/>
        </w:rPr>
        <w:t>đào tạo và quản lý</w:t>
      </w:r>
      <w:r w:rsidRPr="0046504B">
        <w:rPr>
          <w:color w:val="000000"/>
          <w:sz w:val="28"/>
          <w:szCs w:val="28"/>
          <w:lang w:val="nl-NL"/>
        </w:rPr>
        <w:t>.</w:t>
      </w:r>
    </w:p>
    <w:p w:rsidR="00DD67D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 xml:space="preserve">2. </w:t>
      </w:r>
      <w:r w:rsidR="00301472" w:rsidRPr="0046504B">
        <w:rPr>
          <w:color w:val="000000"/>
          <w:sz w:val="28"/>
          <w:szCs w:val="28"/>
          <w:lang w:val="nl-NL"/>
        </w:rPr>
        <w:t xml:space="preserve">Đối với </w:t>
      </w:r>
      <w:r w:rsidR="00026390" w:rsidRPr="0046504B">
        <w:rPr>
          <w:color w:val="000000"/>
          <w:sz w:val="28"/>
          <w:szCs w:val="28"/>
          <w:lang w:val="nl-NL"/>
        </w:rPr>
        <w:t>cơ sở giáo dục mầm non</w:t>
      </w:r>
      <w:r w:rsidRPr="0046504B">
        <w:rPr>
          <w:color w:val="000000"/>
          <w:sz w:val="28"/>
          <w:szCs w:val="28"/>
          <w:lang w:val="nl-NL"/>
        </w:rPr>
        <w:t>:</w:t>
      </w:r>
    </w:p>
    <w:p w:rsidR="00DD67D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 xml:space="preserve">a) Trường tập trung tại một </w:t>
      </w:r>
      <w:r w:rsidR="00D8027A" w:rsidRPr="0046504B">
        <w:rPr>
          <w:color w:val="000000"/>
          <w:sz w:val="28"/>
          <w:szCs w:val="28"/>
          <w:lang w:val="nl-NL"/>
        </w:rPr>
        <w:t xml:space="preserve">địa </w:t>
      </w:r>
      <w:r w:rsidRPr="0046504B">
        <w:rPr>
          <w:color w:val="000000"/>
          <w:sz w:val="28"/>
          <w:szCs w:val="28"/>
          <w:lang w:val="nl-NL"/>
        </w:rPr>
        <w:t xml:space="preserve">điểm, có môi trường tốt. Diện tích mặt bằng xây dựng trường được xác định trên cơ sở số nhóm lớp, số trẻ với bình quân </w:t>
      </w:r>
      <w:r w:rsidR="00971CFE" w:rsidRPr="0046504B">
        <w:rPr>
          <w:color w:val="000000"/>
          <w:sz w:val="28"/>
          <w:szCs w:val="28"/>
          <w:lang w:val="nl-NL"/>
        </w:rPr>
        <w:t xml:space="preserve">ít nhất </w:t>
      </w:r>
      <w:r w:rsidR="00311EAC">
        <w:rPr>
          <w:color w:val="000000"/>
          <w:sz w:val="28"/>
          <w:szCs w:val="28"/>
          <w:lang w:val="nl-NL"/>
        </w:rPr>
        <w:t>0</w:t>
      </w:r>
      <w:r w:rsidR="00F262E5" w:rsidRPr="0046504B">
        <w:rPr>
          <w:color w:val="000000"/>
          <w:sz w:val="28"/>
          <w:szCs w:val="28"/>
          <w:lang w:val="nl-NL"/>
        </w:rPr>
        <w:t>6</w:t>
      </w:r>
      <w:r w:rsidR="001006A0" w:rsidRPr="0046504B">
        <w:rPr>
          <w:color w:val="000000"/>
          <w:sz w:val="28"/>
          <w:szCs w:val="28"/>
          <w:lang w:val="nl-NL"/>
        </w:rPr>
        <w:t xml:space="preserve"> </w:t>
      </w:r>
      <w:r w:rsidR="00F262E5" w:rsidRPr="0046504B">
        <w:rPr>
          <w:color w:val="000000"/>
          <w:sz w:val="28"/>
          <w:szCs w:val="28"/>
          <w:lang w:val="nl-NL"/>
        </w:rPr>
        <w:t>-</w:t>
      </w:r>
      <w:r w:rsidR="001006A0" w:rsidRPr="0046504B">
        <w:rPr>
          <w:color w:val="000000"/>
          <w:sz w:val="28"/>
          <w:szCs w:val="28"/>
          <w:lang w:val="nl-NL"/>
        </w:rPr>
        <w:t xml:space="preserve"> </w:t>
      </w:r>
      <w:r w:rsidR="00311EAC">
        <w:rPr>
          <w:color w:val="000000"/>
          <w:sz w:val="28"/>
          <w:szCs w:val="28"/>
          <w:lang w:val="nl-NL"/>
        </w:rPr>
        <w:t>0</w:t>
      </w:r>
      <w:r w:rsidRPr="0046504B">
        <w:rPr>
          <w:color w:val="000000"/>
          <w:sz w:val="28"/>
          <w:szCs w:val="28"/>
          <w:lang w:val="nl-NL"/>
        </w:rPr>
        <w:t>8</w:t>
      </w:r>
      <w:r w:rsidR="001006A0" w:rsidRPr="0046504B">
        <w:rPr>
          <w:color w:val="000000"/>
          <w:sz w:val="28"/>
          <w:szCs w:val="28"/>
          <w:lang w:val="nl-NL"/>
        </w:rPr>
        <w:t xml:space="preserve"> </w:t>
      </w:r>
      <w:r w:rsidR="00CB5B07" w:rsidRPr="0046504B">
        <w:rPr>
          <w:color w:val="000000"/>
          <w:sz w:val="28"/>
          <w:szCs w:val="28"/>
          <w:lang w:val="nl-NL"/>
        </w:rPr>
        <w:t>m</w:t>
      </w:r>
      <w:r w:rsidR="00CB5B07" w:rsidRPr="0046504B">
        <w:rPr>
          <w:color w:val="000000"/>
          <w:sz w:val="28"/>
          <w:szCs w:val="28"/>
          <w:vertAlign w:val="superscript"/>
          <w:lang w:val="nl-NL"/>
        </w:rPr>
        <w:t>2</w:t>
      </w:r>
      <w:r w:rsidRPr="0046504B">
        <w:rPr>
          <w:color w:val="000000"/>
          <w:sz w:val="28"/>
          <w:szCs w:val="28"/>
          <w:lang w:val="nl-NL"/>
        </w:rPr>
        <w:t>/trẻ đối với khu vực thành phố,</w:t>
      </w:r>
      <w:r w:rsidR="00E403C7" w:rsidRPr="0046504B">
        <w:rPr>
          <w:color w:val="000000"/>
          <w:sz w:val="28"/>
          <w:szCs w:val="28"/>
          <w:lang w:val="nl-NL"/>
        </w:rPr>
        <w:t xml:space="preserve"> thị xã và </w:t>
      </w:r>
      <w:r w:rsidR="00F262E5" w:rsidRPr="0046504B">
        <w:rPr>
          <w:color w:val="000000"/>
          <w:sz w:val="28"/>
          <w:szCs w:val="28"/>
          <w:lang w:val="nl-NL"/>
        </w:rPr>
        <w:t>10</w:t>
      </w:r>
      <w:r w:rsidR="001006A0" w:rsidRPr="0046504B">
        <w:rPr>
          <w:color w:val="000000"/>
          <w:sz w:val="28"/>
          <w:szCs w:val="28"/>
          <w:lang w:val="nl-NL"/>
        </w:rPr>
        <w:t xml:space="preserve"> </w:t>
      </w:r>
      <w:r w:rsidR="00F262E5" w:rsidRPr="0046504B">
        <w:rPr>
          <w:color w:val="000000"/>
          <w:sz w:val="28"/>
          <w:szCs w:val="28"/>
          <w:lang w:val="nl-NL"/>
        </w:rPr>
        <w:t>-</w:t>
      </w:r>
      <w:r w:rsidR="001006A0" w:rsidRPr="0046504B">
        <w:rPr>
          <w:color w:val="000000"/>
          <w:sz w:val="28"/>
          <w:szCs w:val="28"/>
          <w:lang w:val="nl-NL"/>
        </w:rPr>
        <w:t xml:space="preserve"> </w:t>
      </w:r>
      <w:r w:rsidRPr="0046504B">
        <w:rPr>
          <w:color w:val="000000"/>
          <w:sz w:val="28"/>
          <w:szCs w:val="28"/>
          <w:lang w:val="nl-NL"/>
        </w:rPr>
        <w:t>12</w:t>
      </w:r>
      <w:r w:rsidR="001006A0" w:rsidRPr="0046504B">
        <w:rPr>
          <w:color w:val="000000"/>
          <w:sz w:val="28"/>
          <w:szCs w:val="28"/>
          <w:lang w:val="nl-NL"/>
        </w:rPr>
        <w:t xml:space="preserve"> </w:t>
      </w:r>
      <w:r w:rsidR="00B71315" w:rsidRPr="0046504B">
        <w:rPr>
          <w:color w:val="000000"/>
          <w:sz w:val="28"/>
          <w:szCs w:val="28"/>
          <w:lang w:val="nl-NL"/>
        </w:rPr>
        <w:t>m</w:t>
      </w:r>
      <w:r w:rsidR="00B71315" w:rsidRPr="0046504B">
        <w:rPr>
          <w:color w:val="000000"/>
          <w:sz w:val="28"/>
          <w:szCs w:val="28"/>
          <w:vertAlign w:val="superscript"/>
          <w:lang w:val="nl-NL"/>
        </w:rPr>
        <w:t>2</w:t>
      </w:r>
      <w:r w:rsidRPr="0046504B">
        <w:rPr>
          <w:color w:val="000000"/>
          <w:sz w:val="28"/>
          <w:szCs w:val="28"/>
          <w:lang w:val="nl-NL"/>
        </w:rPr>
        <w:t>/trẻ đối với khu vực nông thôn</w:t>
      </w:r>
      <w:r w:rsidR="00BE25A8">
        <w:rPr>
          <w:color w:val="000000"/>
          <w:sz w:val="28"/>
          <w:szCs w:val="28"/>
          <w:lang w:val="nl-NL"/>
        </w:rPr>
        <w:t>;</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b) Có phòng học, phòng ngủ của trẻ và các phòng chức năng phù hợp về diện tích, ánh sáng, bàn ghế, thiết bị, đồ dùng chăm sóc và giáo dục trẻ</w:t>
      </w:r>
      <w:r w:rsidR="00BE25A8">
        <w:rPr>
          <w:color w:val="000000"/>
          <w:sz w:val="28"/>
          <w:szCs w:val="28"/>
          <w:lang w:val="nl-NL"/>
        </w:rPr>
        <w:t>;</w:t>
      </w:r>
    </w:p>
    <w:p w:rsidR="00852F00" w:rsidRPr="0046504B" w:rsidRDefault="00852F00" w:rsidP="00BE25A8">
      <w:pPr>
        <w:pStyle w:val="BodyTextIndent2"/>
        <w:spacing w:before="240" w:after="0" w:line="274" w:lineRule="auto"/>
        <w:rPr>
          <w:color w:val="000000"/>
          <w:sz w:val="28"/>
          <w:szCs w:val="28"/>
          <w:lang w:val="nl-NL"/>
        </w:rPr>
      </w:pPr>
      <w:r w:rsidRPr="0046504B">
        <w:rPr>
          <w:color w:val="000000"/>
          <w:sz w:val="28"/>
          <w:szCs w:val="28"/>
          <w:lang w:val="nl-NL"/>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r w:rsidR="00BE25A8">
        <w:rPr>
          <w:color w:val="000000"/>
          <w:sz w:val="28"/>
          <w:szCs w:val="28"/>
          <w:lang w:val="nl-NL"/>
        </w:rPr>
        <w:t>;</w:t>
      </w:r>
    </w:p>
    <w:p w:rsidR="00981849"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 xml:space="preserve">d) Có hệ thống nước sạch, </w:t>
      </w:r>
      <w:r w:rsidR="00981849" w:rsidRPr="0046504B">
        <w:rPr>
          <w:color w:val="000000"/>
          <w:sz w:val="28"/>
          <w:szCs w:val="28"/>
          <w:lang w:val="nl-NL"/>
        </w:rPr>
        <w:t xml:space="preserve">hệ thống thoát nước, </w:t>
      </w:r>
      <w:r w:rsidRPr="0046504B">
        <w:rPr>
          <w:color w:val="000000"/>
          <w:sz w:val="28"/>
          <w:szCs w:val="28"/>
          <w:lang w:val="nl-NL"/>
        </w:rPr>
        <w:t xml:space="preserve">phòng vệ sinh phù hợp, </w:t>
      </w:r>
      <w:r w:rsidRPr="00BE25A8">
        <w:rPr>
          <w:color w:val="000000"/>
          <w:spacing w:val="-4"/>
          <w:sz w:val="28"/>
          <w:szCs w:val="28"/>
          <w:lang w:val="nl-NL"/>
        </w:rPr>
        <w:t xml:space="preserve">có thiết bị vệ sinh đảm bảo an toàn, sạch sẽ, đáp ứng </w:t>
      </w:r>
      <w:r w:rsidR="005C37DF" w:rsidRPr="00BE25A8">
        <w:rPr>
          <w:color w:val="000000"/>
          <w:spacing w:val="-4"/>
          <w:sz w:val="28"/>
          <w:szCs w:val="28"/>
          <w:lang w:val="nl-NL"/>
        </w:rPr>
        <w:t xml:space="preserve">mọi </w:t>
      </w:r>
      <w:r w:rsidRPr="00BE25A8">
        <w:rPr>
          <w:color w:val="000000"/>
          <w:spacing w:val="-4"/>
          <w:sz w:val="28"/>
          <w:szCs w:val="28"/>
          <w:lang w:val="nl-NL"/>
        </w:rPr>
        <w:t>sinh hoạt của trường</w:t>
      </w:r>
      <w:r w:rsidR="00BE25A8">
        <w:rPr>
          <w:color w:val="000000"/>
          <w:sz w:val="28"/>
          <w:szCs w:val="28"/>
          <w:lang w:val="nl-NL"/>
        </w:rPr>
        <w:t>;</w:t>
      </w:r>
      <w:r w:rsidR="00981849" w:rsidRPr="0046504B">
        <w:rPr>
          <w:color w:val="000000"/>
          <w:sz w:val="28"/>
          <w:szCs w:val="28"/>
          <w:lang w:val="nl-NL"/>
        </w:rPr>
        <w:t xml:space="preserve"> </w:t>
      </w:r>
      <w:r w:rsidRPr="0046504B">
        <w:rPr>
          <w:color w:val="000000"/>
          <w:sz w:val="28"/>
          <w:szCs w:val="28"/>
          <w:lang w:val="nl-NL"/>
        </w:rPr>
        <w:t xml:space="preserve"> </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t>đ) Có nhà bếp được tổ chức theo quy trì</w:t>
      </w:r>
      <w:r w:rsidR="00F4626A" w:rsidRPr="0046504B">
        <w:rPr>
          <w:color w:val="000000"/>
          <w:sz w:val="28"/>
          <w:szCs w:val="28"/>
          <w:lang w:val="nl-NL"/>
        </w:rPr>
        <w:t>nh hoạt động một</w:t>
      </w:r>
      <w:r w:rsidRPr="0046504B">
        <w:rPr>
          <w:color w:val="000000"/>
          <w:sz w:val="28"/>
          <w:szCs w:val="28"/>
          <w:lang w:val="nl-NL"/>
        </w:rPr>
        <w:t xml:space="preserve"> chiều với các thiết bị, đồ dùng phù hợp, đảm bảo vệ sinh an toàn thực phẩm nếu trường tổ chức nấu ăn cho trẻ</w:t>
      </w:r>
      <w:r w:rsidR="00BE25A8">
        <w:rPr>
          <w:color w:val="000000"/>
          <w:sz w:val="28"/>
          <w:szCs w:val="28"/>
          <w:lang w:val="nl-NL"/>
        </w:rPr>
        <w:t>;</w:t>
      </w:r>
    </w:p>
    <w:p w:rsidR="00852F00" w:rsidRPr="0046504B" w:rsidRDefault="00852F00" w:rsidP="00BE25A8">
      <w:pPr>
        <w:pStyle w:val="BodyTextIndent2"/>
        <w:spacing w:before="240" w:after="0" w:line="274" w:lineRule="auto"/>
        <w:rPr>
          <w:color w:val="000000"/>
          <w:sz w:val="28"/>
          <w:szCs w:val="28"/>
          <w:lang w:val="nl-NL"/>
        </w:rPr>
      </w:pPr>
      <w:r w:rsidRPr="0046504B">
        <w:rPr>
          <w:color w:val="000000"/>
          <w:sz w:val="28"/>
          <w:szCs w:val="28"/>
          <w:lang w:val="nl-NL"/>
        </w:rPr>
        <w:t xml:space="preserve">e) Có sân chơi, tường bao quanh khu vực trường, có cổng trường với biển trường ghi rõ tên trường theo quy định tại </w:t>
      </w:r>
      <w:r w:rsidR="0054309A" w:rsidRPr="0046504B">
        <w:rPr>
          <w:color w:val="000000"/>
          <w:sz w:val="28"/>
          <w:szCs w:val="28"/>
          <w:lang w:val="nl-NL"/>
        </w:rPr>
        <w:t>Điều 2</w:t>
      </w:r>
      <w:r w:rsidR="00DF447C" w:rsidRPr="0046504B">
        <w:rPr>
          <w:color w:val="000000"/>
          <w:sz w:val="28"/>
          <w:szCs w:val="28"/>
          <w:lang w:val="nl-NL"/>
        </w:rPr>
        <w:t>2</w:t>
      </w:r>
      <w:r w:rsidRPr="0046504B">
        <w:rPr>
          <w:color w:val="000000"/>
          <w:sz w:val="28"/>
          <w:szCs w:val="28"/>
          <w:lang w:val="nl-NL"/>
        </w:rPr>
        <w:t xml:space="preserve"> của Nghị định này</w:t>
      </w:r>
      <w:r w:rsidR="00BB656A">
        <w:rPr>
          <w:color w:val="000000"/>
          <w:sz w:val="28"/>
          <w:szCs w:val="28"/>
          <w:lang w:val="nl-NL"/>
        </w:rPr>
        <w:t>;</w:t>
      </w:r>
    </w:p>
    <w:p w:rsidR="00852F00" w:rsidRPr="0046504B" w:rsidRDefault="00886B6C" w:rsidP="00BE25A8">
      <w:pPr>
        <w:spacing w:before="240" w:line="274" w:lineRule="auto"/>
        <w:ind w:firstLine="567"/>
        <w:jc w:val="both"/>
        <w:rPr>
          <w:color w:val="000000"/>
          <w:sz w:val="28"/>
          <w:szCs w:val="28"/>
          <w:lang w:val="nl-NL"/>
        </w:rPr>
      </w:pPr>
      <w:r w:rsidRPr="0046504B">
        <w:rPr>
          <w:color w:val="000000"/>
          <w:spacing w:val="-6"/>
          <w:sz w:val="28"/>
          <w:szCs w:val="28"/>
          <w:lang w:val="nl-NL"/>
        </w:rPr>
        <w:t>g) Trong khu vực trường có</w:t>
      </w:r>
      <w:r w:rsidR="00852F00" w:rsidRPr="0046504B">
        <w:rPr>
          <w:color w:val="000000"/>
          <w:spacing w:val="-6"/>
          <w:sz w:val="28"/>
          <w:szCs w:val="28"/>
          <w:lang w:val="nl-NL"/>
        </w:rPr>
        <w:t xml:space="preserve"> cây xanh. Toàn bộ các thiết kế xây dựng và trang thiết bị, đồ dùng, đồ chơi của trường phải đảm bảo an toàn tuyệt đối cho trẻ</w:t>
      </w:r>
      <w:r w:rsidR="00311EAC">
        <w:rPr>
          <w:color w:val="000000"/>
          <w:sz w:val="28"/>
          <w:szCs w:val="28"/>
          <w:lang w:val="nl-NL"/>
        </w:rPr>
        <w:t>.</w:t>
      </w:r>
    </w:p>
    <w:p w:rsidR="00852F00" w:rsidRPr="0046504B" w:rsidRDefault="00852F00" w:rsidP="00BE25A8">
      <w:pPr>
        <w:spacing w:before="240" w:line="274" w:lineRule="auto"/>
        <w:ind w:firstLine="567"/>
        <w:jc w:val="both"/>
        <w:rPr>
          <w:color w:val="000000"/>
          <w:sz w:val="28"/>
          <w:szCs w:val="28"/>
          <w:lang w:val="nl-NL"/>
        </w:rPr>
      </w:pPr>
      <w:r w:rsidRPr="0046504B">
        <w:rPr>
          <w:color w:val="000000"/>
          <w:sz w:val="28"/>
          <w:szCs w:val="28"/>
          <w:lang w:val="nl-NL"/>
        </w:rPr>
        <w:lastRenderedPageBreak/>
        <w:t xml:space="preserve">3. </w:t>
      </w:r>
      <w:r w:rsidR="00301472" w:rsidRPr="0046504B">
        <w:rPr>
          <w:color w:val="000000"/>
          <w:sz w:val="28"/>
          <w:szCs w:val="28"/>
          <w:lang w:val="nl-NL"/>
        </w:rPr>
        <w:t xml:space="preserve">Đối với </w:t>
      </w:r>
      <w:r w:rsidRPr="0046504B">
        <w:rPr>
          <w:color w:val="000000"/>
          <w:sz w:val="28"/>
          <w:szCs w:val="28"/>
          <w:lang w:val="nl-NL"/>
        </w:rPr>
        <w:t>cơ sở giáo dục phổ thông:</w:t>
      </w:r>
    </w:p>
    <w:p w:rsidR="00852F00" w:rsidRPr="0046504B" w:rsidRDefault="00852F00" w:rsidP="00F4738B">
      <w:pPr>
        <w:spacing w:before="240" w:line="262" w:lineRule="auto"/>
        <w:ind w:firstLine="567"/>
        <w:jc w:val="both"/>
        <w:rPr>
          <w:color w:val="000000"/>
          <w:sz w:val="28"/>
          <w:szCs w:val="28"/>
          <w:lang w:val="nl-NL"/>
        </w:rPr>
      </w:pPr>
      <w:r w:rsidRPr="0046504B">
        <w:rPr>
          <w:color w:val="000000"/>
          <w:sz w:val="28"/>
          <w:szCs w:val="28"/>
          <w:lang w:val="nl-NL"/>
        </w:rPr>
        <w:t xml:space="preserve">a) Trường tập trung tại một </w:t>
      </w:r>
      <w:r w:rsidR="00D8027A" w:rsidRPr="0046504B">
        <w:rPr>
          <w:color w:val="000000"/>
          <w:sz w:val="28"/>
          <w:szCs w:val="28"/>
          <w:lang w:val="nl-NL"/>
        </w:rPr>
        <w:t xml:space="preserve">địa </w:t>
      </w:r>
      <w:r w:rsidRPr="0046504B">
        <w:rPr>
          <w:color w:val="000000"/>
          <w:sz w:val="28"/>
          <w:szCs w:val="28"/>
          <w:lang w:val="nl-NL"/>
        </w:rPr>
        <w:t>điểm, có môi trường tốt. Diện tích mặt bằng xây dựng t</w:t>
      </w:r>
      <w:r w:rsidR="00075B92" w:rsidRPr="0046504B">
        <w:rPr>
          <w:color w:val="000000"/>
          <w:sz w:val="28"/>
          <w:szCs w:val="28"/>
          <w:lang w:val="nl-NL"/>
        </w:rPr>
        <w:t xml:space="preserve">rường được xác định trên cơ sở </w:t>
      </w:r>
      <w:r w:rsidRPr="0046504B">
        <w:rPr>
          <w:color w:val="000000"/>
          <w:sz w:val="28"/>
          <w:szCs w:val="28"/>
          <w:lang w:val="nl-NL"/>
        </w:rPr>
        <w:t>số lớp, số học sinh và đặc điểm vùng miền</w:t>
      </w:r>
      <w:r w:rsidR="00075B6F" w:rsidRPr="0046504B">
        <w:rPr>
          <w:color w:val="000000"/>
          <w:sz w:val="28"/>
          <w:szCs w:val="28"/>
          <w:lang w:val="nl-NL"/>
        </w:rPr>
        <w:t xml:space="preserve">, với </w:t>
      </w:r>
      <w:r w:rsidR="004877FD" w:rsidRPr="0046504B">
        <w:rPr>
          <w:color w:val="000000"/>
          <w:sz w:val="28"/>
          <w:szCs w:val="28"/>
          <w:lang w:val="nl-NL"/>
        </w:rPr>
        <w:t xml:space="preserve">mức </w:t>
      </w:r>
      <w:r w:rsidR="00075B6F" w:rsidRPr="0046504B">
        <w:rPr>
          <w:color w:val="000000"/>
          <w:sz w:val="28"/>
          <w:szCs w:val="28"/>
          <w:lang w:val="nl-NL"/>
        </w:rPr>
        <w:t xml:space="preserve">bình quân </w:t>
      </w:r>
      <w:r w:rsidR="00971CFE" w:rsidRPr="0046504B">
        <w:rPr>
          <w:color w:val="000000"/>
          <w:sz w:val="28"/>
          <w:szCs w:val="28"/>
          <w:lang w:val="nl-NL"/>
        </w:rPr>
        <w:t xml:space="preserve">ít nhất </w:t>
      </w:r>
      <w:r w:rsidR="00075B6F" w:rsidRPr="0046504B">
        <w:rPr>
          <w:color w:val="000000"/>
          <w:sz w:val="28"/>
          <w:szCs w:val="28"/>
          <w:lang w:val="nl-NL"/>
        </w:rPr>
        <w:t xml:space="preserve">là </w:t>
      </w:r>
      <w:r w:rsidR="00311EAC">
        <w:rPr>
          <w:color w:val="000000"/>
          <w:sz w:val="28"/>
          <w:szCs w:val="28"/>
          <w:lang w:val="nl-NL"/>
        </w:rPr>
        <w:t>0</w:t>
      </w:r>
      <w:r w:rsidRPr="0046504B">
        <w:rPr>
          <w:color w:val="000000"/>
          <w:sz w:val="28"/>
          <w:szCs w:val="28"/>
          <w:lang w:val="nl-NL"/>
        </w:rPr>
        <w:t>6 m</w:t>
      </w:r>
      <w:r w:rsidRPr="0046504B">
        <w:rPr>
          <w:color w:val="000000"/>
          <w:sz w:val="28"/>
          <w:szCs w:val="28"/>
          <w:vertAlign w:val="superscript"/>
          <w:lang w:val="nl-NL"/>
        </w:rPr>
        <w:t>2</w:t>
      </w:r>
      <w:r w:rsidRPr="0046504B">
        <w:rPr>
          <w:color w:val="000000"/>
          <w:sz w:val="28"/>
          <w:szCs w:val="28"/>
          <w:lang w:val="nl-NL"/>
        </w:rPr>
        <w:t>/học sinh đối với khu vực thành phố, thị xã</w:t>
      </w:r>
      <w:r w:rsidR="00CD209A" w:rsidRPr="0046504B">
        <w:rPr>
          <w:color w:val="000000"/>
          <w:sz w:val="28"/>
          <w:szCs w:val="28"/>
          <w:lang w:val="nl-NL"/>
        </w:rPr>
        <w:t xml:space="preserve"> và 10 m</w:t>
      </w:r>
      <w:r w:rsidR="00CD209A" w:rsidRPr="0046504B">
        <w:rPr>
          <w:color w:val="000000"/>
          <w:sz w:val="28"/>
          <w:szCs w:val="28"/>
          <w:vertAlign w:val="superscript"/>
          <w:lang w:val="nl-NL"/>
        </w:rPr>
        <w:t>2</w:t>
      </w:r>
      <w:r w:rsidR="00CD209A" w:rsidRPr="0046504B">
        <w:rPr>
          <w:color w:val="000000"/>
          <w:sz w:val="28"/>
          <w:szCs w:val="28"/>
          <w:lang w:val="nl-NL"/>
        </w:rPr>
        <w:t>/học sinh đối với khu vực nông thôn</w:t>
      </w:r>
      <w:r w:rsidR="0054734B">
        <w:rPr>
          <w:color w:val="000000"/>
          <w:sz w:val="28"/>
          <w:szCs w:val="28"/>
          <w:lang w:val="nl-NL"/>
        </w:rPr>
        <w:t>;</w:t>
      </w:r>
    </w:p>
    <w:p w:rsidR="00852F00" w:rsidRPr="0046504B" w:rsidRDefault="005C37DF" w:rsidP="0093312A">
      <w:pPr>
        <w:spacing w:before="240"/>
        <w:ind w:firstLine="567"/>
        <w:jc w:val="both"/>
        <w:rPr>
          <w:color w:val="000000"/>
          <w:sz w:val="28"/>
          <w:szCs w:val="28"/>
          <w:lang w:val="nl-NL"/>
        </w:rPr>
      </w:pPr>
      <w:r w:rsidRPr="0046504B">
        <w:rPr>
          <w:color w:val="000000"/>
          <w:sz w:val="28"/>
          <w:szCs w:val="28"/>
          <w:lang w:val="nl-NL"/>
        </w:rPr>
        <w:t>b</w:t>
      </w:r>
      <w:r w:rsidR="00852F00" w:rsidRPr="0046504B">
        <w:rPr>
          <w:color w:val="000000"/>
          <w:sz w:val="28"/>
          <w:szCs w:val="28"/>
          <w:lang w:val="nl-NL"/>
        </w:rPr>
        <w:t xml:space="preserve">) Có diện tích dùng cho học tập, giảng dạy đảm bảo mức bình quân </w:t>
      </w:r>
      <w:r w:rsidR="00971CFE" w:rsidRPr="0046504B">
        <w:rPr>
          <w:color w:val="000000"/>
          <w:sz w:val="28"/>
          <w:szCs w:val="28"/>
          <w:lang w:val="nl-NL"/>
        </w:rPr>
        <w:t xml:space="preserve">ít nhất </w:t>
      </w:r>
      <w:r w:rsidR="003A1C24" w:rsidRPr="0046504B">
        <w:rPr>
          <w:color w:val="000000"/>
          <w:sz w:val="28"/>
          <w:szCs w:val="28"/>
          <w:lang w:val="nl-NL"/>
        </w:rPr>
        <w:t xml:space="preserve">là </w:t>
      </w:r>
      <w:r w:rsidR="00852F00" w:rsidRPr="0046504B">
        <w:rPr>
          <w:color w:val="000000"/>
          <w:sz w:val="28"/>
          <w:szCs w:val="28"/>
          <w:lang w:val="nl-NL"/>
        </w:rPr>
        <w:t>2</w:t>
      </w:r>
      <w:r w:rsidR="000C0B24" w:rsidRPr="0046504B">
        <w:rPr>
          <w:color w:val="000000"/>
          <w:sz w:val="28"/>
          <w:szCs w:val="28"/>
          <w:lang w:val="nl-NL"/>
        </w:rPr>
        <w:t>,5</w:t>
      </w:r>
      <w:r w:rsidR="00852F00" w:rsidRPr="0046504B">
        <w:rPr>
          <w:color w:val="000000"/>
          <w:sz w:val="28"/>
          <w:szCs w:val="28"/>
          <w:lang w:val="nl-NL"/>
        </w:rPr>
        <w:t xml:space="preserve"> m</w:t>
      </w:r>
      <w:r w:rsidR="00852F00" w:rsidRPr="0046504B">
        <w:rPr>
          <w:color w:val="000000"/>
          <w:sz w:val="28"/>
          <w:szCs w:val="28"/>
          <w:vertAlign w:val="superscript"/>
          <w:lang w:val="nl-NL"/>
        </w:rPr>
        <w:t>2</w:t>
      </w:r>
      <w:r w:rsidR="00852F00" w:rsidRPr="0046504B">
        <w:rPr>
          <w:color w:val="000000"/>
          <w:sz w:val="28"/>
          <w:szCs w:val="28"/>
          <w:lang w:val="nl-NL"/>
        </w:rPr>
        <w:t>/học sinh</w:t>
      </w:r>
      <w:r w:rsidR="0054734B">
        <w:rPr>
          <w:color w:val="000000"/>
          <w:sz w:val="28"/>
          <w:szCs w:val="28"/>
          <w:lang w:val="nl-NL"/>
        </w:rPr>
        <w:t>;</w:t>
      </w:r>
    </w:p>
    <w:p w:rsidR="00852F00" w:rsidRPr="0046504B" w:rsidRDefault="005C37DF" w:rsidP="0093312A">
      <w:pPr>
        <w:spacing w:before="240"/>
        <w:ind w:firstLine="567"/>
        <w:jc w:val="both"/>
        <w:rPr>
          <w:color w:val="000000"/>
          <w:sz w:val="28"/>
          <w:szCs w:val="28"/>
          <w:lang w:val="nl-NL"/>
        </w:rPr>
      </w:pPr>
      <w:r w:rsidRPr="0046504B">
        <w:rPr>
          <w:color w:val="000000"/>
          <w:sz w:val="28"/>
          <w:szCs w:val="28"/>
          <w:lang w:val="nl-NL"/>
        </w:rPr>
        <w:t>c</w:t>
      </w:r>
      <w:r w:rsidR="00852F00" w:rsidRPr="0046504B">
        <w:rPr>
          <w:color w:val="000000"/>
          <w:sz w:val="28"/>
          <w:szCs w:val="28"/>
          <w:lang w:val="nl-NL"/>
        </w:rPr>
        <w:t>) Có văn phòng hiệu bộ, phòng giáo viên, phòng họp phù hợp</w:t>
      </w:r>
      <w:r w:rsidR="0054734B">
        <w:rPr>
          <w:color w:val="000000"/>
          <w:sz w:val="28"/>
          <w:szCs w:val="28"/>
          <w:lang w:val="nl-NL"/>
        </w:rPr>
        <w:t>;</w:t>
      </w:r>
    </w:p>
    <w:p w:rsidR="00852F00" w:rsidRPr="0046504B" w:rsidRDefault="005C37DF" w:rsidP="0093312A">
      <w:pPr>
        <w:spacing w:before="240"/>
        <w:ind w:firstLine="567"/>
        <w:jc w:val="both"/>
        <w:rPr>
          <w:color w:val="000000"/>
          <w:sz w:val="28"/>
          <w:szCs w:val="28"/>
          <w:lang w:val="nl-NL"/>
        </w:rPr>
      </w:pPr>
      <w:r w:rsidRPr="0046504B">
        <w:rPr>
          <w:color w:val="000000"/>
          <w:sz w:val="28"/>
          <w:szCs w:val="28"/>
          <w:lang w:val="nl-NL"/>
        </w:rPr>
        <w:t>d</w:t>
      </w:r>
      <w:r w:rsidR="00EF32FF" w:rsidRPr="0046504B">
        <w:rPr>
          <w:color w:val="000000"/>
          <w:sz w:val="28"/>
          <w:szCs w:val="28"/>
          <w:lang w:val="nl-NL"/>
        </w:rPr>
        <w:t>) Có phòng học bộ môn</w:t>
      </w:r>
      <w:r w:rsidR="00852F00" w:rsidRPr="0046504B">
        <w:rPr>
          <w:color w:val="000000"/>
          <w:sz w:val="28"/>
          <w:szCs w:val="28"/>
          <w:lang w:val="nl-NL"/>
        </w:rPr>
        <w:t xml:space="preserve"> (đối với trung học cơ sở và trung học phổ thông)</w:t>
      </w:r>
      <w:r w:rsidRPr="0046504B">
        <w:rPr>
          <w:color w:val="000000"/>
          <w:sz w:val="28"/>
          <w:szCs w:val="28"/>
          <w:lang w:val="nl-NL"/>
        </w:rPr>
        <w:t xml:space="preserve">, </w:t>
      </w:r>
      <w:r w:rsidR="00923A7C" w:rsidRPr="0046504B">
        <w:rPr>
          <w:color w:val="000000"/>
          <w:sz w:val="28"/>
          <w:szCs w:val="28"/>
          <w:lang w:val="nl-NL"/>
        </w:rPr>
        <w:t>thư viện</w:t>
      </w:r>
      <w:r w:rsidRPr="0046504B">
        <w:rPr>
          <w:color w:val="000000"/>
          <w:sz w:val="28"/>
          <w:szCs w:val="28"/>
          <w:lang w:val="nl-NL"/>
        </w:rPr>
        <w:t>, bàn ghế, thiết bị, đồ dùng giảng dạy</w:t>
      </w:r>
      <w:r w:rsidR="00887DF8" w:rsidRPr="0046504B">
        <w:rPr>
          <w:color w:val="000000"/>
          <w:sz w:val="28"/>
          <w:szCs w:val="28"/>
          <w:lang w:val="nl-NL"/>
        </w:rPr>
        <w:t xml:space="preserve">, </w:t>
      </w:r>
      <w:r w:rsidR="00852F00" w:rsidRPr="0046504B">
        <w:rPr>
          <w:color w:val="000000"/>
          <w:sz w:val="28"/>
          <w:szCs w:val="28"/>
          <w:lang w:val="nl-NL"/>
        </w:rPr>
        <w:t xml:space="preserve">đảm bảo các điều kiện về tiêu chuẩn theo quy định hiện hành của </w:t>
      </w:r>
      <w:r w:rsidR="00BB656A">
        <w:rPr>
          <w:color w:val="000000"/>
          <w:sz w:val="28"/>
          <w:szCs w:val="28"/>
          <w:lang w:val="nl-NL"/>
        </w:rPr>
        <w:t>Bộ Giáo dục và Đào tạo</w:t>
      </w:r>
      <w:r w:rsidR="0054734B">
        <w:rPr>
          <w:color w:val="000000"/>
          <w:sz w:val="28"/>
          <w:szCs w:val="28"/>
          <w:lang w:val="nl-NL"/>
        </w:rPr>
        <w:t>;</w:t>
      </w:r>
    </w:p>
    <w:p w:rsidR="00852F00" w:rsidRPr="0046504B" w:rsidRDefault="005C37DF" w:rsidP="0093312A">
      <w:pPr>
        <w:spacing w:before="240"/>
        <w:ind w:firstLine="567"/>
        <w:jc w:val="both"/>
        <w:rPr>
          <w:color w:val="000000"/>
          <w:sz w:val="28"/>
          <w:szCs w:val="28"/>
          <w:lang w:val="nl-NL"/>
        </w:rPr>
      </w:pPr>
      <w:r w:rsidRPr="0046504B">
        <w:rPr>
          <w:color w:val="000000"/>
          <w:sz w:val="28"/>
          <w:szCs w:val="28"/>
          <w:lang w:val="nl-NL"/>
        </w:rPr>
        <w:t>đ</w:t>
      </w:r>
      <w:r w:rsidR="00852F00" w:rsidRPr="0046504B">
        <w:rPr>
          <w:color w:val="000000"/>
          <w:sz w:val="28"/>
          <w:szCs w:val="28"/>
          <w:lang w:val="nl-NL"/>
        </w:rPr>
        <w:t xml:space="preserve">) Có phòng tập thể dục đa năng, phòng giáo dục nghệ thuật, </w:t>
      </w:r>
      <w:r w:rsidR="00D936BA" w:rsidRPr="0046504B">
        <w:rPr>
          <w:color w:val="000000"/>
          <w:sz w:val="28"/>
          <w:szCs w:val="28"/>
          <w:lang w:val="nl-NL"/>
        </w:rPr>
        <w:t xml:space="preserve">phòng tin học, phòng </w:t>
      </w:r>
      <w:r w:rsidR="00887DF8" w:rsidRPr="0046504B">
        <w:rPr>
          <w:color w:val="000000"/>
          <w:sz w:val="28"/>
          <w:szCs w:val="28"/>
          <w:lang w:val="nl-NL"/>
        </w:rPr>
        <w:t>học tiếng</w:t>
      </w:r>
      <w:r w:rsidR="00D936BA" w:rsidRPr="0046504B">
        <w:rPr>
          <w:color w:val="000000"/>
          <w:sz w:val="28"/>
          <w:szCs w:val="28"/>
          <w:lang w:val="nl-NL"/>
        </w:rPr>
        <w:t xml:space="preserve">, </w:t>
      </w:r>
      <w:r w:rsidR="00852F00" w:rsidRPr="0046504B">
        <w:rPr>
          <w:color w:val="000000"/>
          <w:sz w:val="28"/>
          <w:szCs w:val="28"/>
          <w:lang w:val="nl-NL"/>
        </w:rPr>
        <w:t>phòng hỗ trợ giáo dục học sinh tàn tật, khuyết tật học hoà nhập, phòng y tế học đường</w:t>
      </w:r>
      <w:r w:rsidR="00887DF8" w:rsidRPr="0046504B">
        <w:rPr>
          <w:color w:val="000000"/>
          <w:sz w:val="28"/>
          <w:szCs w:val="28"/>
          <w:lang w:val="nl-NL"/>
        </w:rPr>
        <w:t>. Có nhà ăn, phòng ng</w:t>
      </w:r>
      <w:r w:rsidR="0054734B">
        <w:rPr>
          <w:color w:val="000000"/>
          <w:sz w:val="28"/>
          <w:szCs w:val="28"/>
          <w:lang w:val="nl-NL"/>
        </w:rPr>
        <w:t>hỉ trưa nếu tổ chức học bán trú;</w:t>
      </w:r>
    </w:p>
    <w:p w:rsidR="00852F00" w:rsidRPr="0046504B" w:rsidRDefault="005C37DF" w:rsidP="0093312A">
      <w:pPr>
        <w:spacing w:before="240"/>
        <w:ind w:firstLine="567"/>
        <w:jc w:val="both"/>
        <w:rPr>
          <w:color w:val="000000"/>
          <w:sz w:val="28"/>
          <w:szCs w:val="28"/>
          <w:lang w:val="nl-NL"/>
        </w:rPr>
      </w:pPr>
      <w:r w:rsidRPr="0046504B">
        <w:rPr>
          <w:color w:val="000000"/>
          <w:sz w:val="28"/>
          <w:szCs w:val="28"/>
          <w:lang w:val="nl-NL"/>
        </w:rPr>
        <w:t>e</w:t>
      </w:r>
      <w:r w:rsidR="00852F00" w:rsidRPr="0046504B">
        <w:rPr>
          <w:color w:val="000000"/>
          <w:sz w:val="28"/>
          <w:szCs w:val="28"/>
          <w:lang w:val="nl-NL"/>
        </w:rPr>
        <w:t>) Có hệ thống nước sạch, nhà vệ sinh phù hợp với quy mô của cơ sở</w:t>
      </w:r>
      <w:r w:rsidR="00887DF8" w:rsidRPr="0046504B">
        <w:rPr>
          <w:color w:val="000000"/>
          <w:sz w:val="28"/>
          <w:szCs w:val="28"/>
          <w:lang w:val="nl-NL"/>
        </w:rPr>
        <w:t xml:space="preserve"> giáo dục, </w:t>
      </w:r>
      <w:r w:rsidR="00852F00" w:rsidRPr="0046504B">
        <w:rPr>
          <w:color w:val="000000"/>
          <w:sz w:val="28"/>
          <w:szCs w:val="28"/>
          <w:lang w:val="nl-NL"/>
        </w:rPr>
        <w:t>đảm bảo các điều kiện về tiêu chuẩn theo quy định hiện hành của</w:t>
      </w:r>
      <w:r w:rsidR="00887DF8" w:rsidRPr="0046504B">
        <w:rPr>
          <w:color w:val="000000"/>
          <w:sz w:val="28"/>
          <w:szCs w:val="28"/>
          <w:lang w:val="nl-NL"/>
        </w:rPr>
        <w:t xml:space="preserve"> Bộ Giáo dục và Đào tạo</w:t>
      </w:r>
      <w:r w:rsidR="0054734B">
        <w:rPr>
          <w:color w:val="000000"/>
          <w:sz w:val="28"/>
          <w:szCs w:val="28"/>
          <w:lang w:val="nl-NL"/>
        </w:rPr>
        <w:t>;</w:t>
      </w:r>
    </w:p>
    <w:p w:rsidR="00852F00" w:rsidRPr="0046504B" w:rsidRDefault="00887DF8" w:rsidP="0093312A">
      <w:pPr>
        <w:spacing w:before="240"/>
        <w:ind w:firstLine="567"/>
        <w:jc w:val="both"/>
        <w:rPr>
          <w:color w:val="000000"/>
          <w:sz w:val="28"/>
          <w:szCs w:val="28"/>
          <w:lang w:val="nl-NL"/>
        </w:rPr>
      </w:pPr>
      <w:r w:rsidRPr="0046504B">
        <w:rPr>
          <w:color w:val="000000"/>
          <w:sz w:val="28"/>
          <w:szCs w:val="28"/>
          <w:lang w:val="nl-NL"/>
        </w:rPr>
        <w:t>g</w:t>
      </w:r>
      <w:r w:rsidR="00852F00" w:rsidRPr="0046504B">
        <w:rPr>
          <w:color w:val="000000"/>
          <w:sz w:val="28"/>
          <w:szCs w:val="28"/>
          <w:lang w:val="nl-NL"/>
        </w:rPr>
        <w:t>) Có sân chơi, bãi tập</w:t>
      </w:r>
      <w:r w:rsidRPr="0046504B">
        <w:rPr>
          <w:color w:val="000000"/>
          <w:sz w:val="28"/>
          <w:szCs w:val="28"/>
          <w:lang w:val="nl-NL"/>
        </w:rPr>
        <w:t>, khu để xe</w:t>
      </w:r>
      <w:r w:rsidR="00852F00" w:rsidRPr="0046504B">
        <w:rPr>
          <w:color w:val="000000"/>
          <w:sz w:val="28"/>
          <w:szCs w:val="28"/>
          <w:lang w:val="nl-NL"/>
        </w:rPr>
        <w:t xml:space="preserve"> với diện tích ít nhất bằng 30% tổng diện tích mặt bằng của trường. Có tường bao quanh khu vực trường, có cổng trường với biển trường ghi rõ tên trường theo quy định tại Điều </w:t>
      </w:r>
      <w:r w:rsidR="0054309A" w:rsidRPr="0046504B">
        <w:rPr>
          <w:color w:val="000000"/>
          <w:sz w:val="28"/>
          <w:szCs w:val="28"/>
          <w:lang w:val="nl-NL"/>
        </w:rPr>
        <w:t>2</w:t>
      </w:r>
      <w:r w:rsidR="002A72E2" w:rsidRPr="0046504B">
        <w:rPr>
          <w:color w:val="000000"/>
          <w:sz w:val="28"/>
          <w:szCs w:val="28"/>
          <w:lang w:val="nl-NL"/>
        </w:rPr>
        <w:t>2</w:t>
      </w:r>
      <w:r w:rsidR="00886B6C" w:rsidRPr="0046504B">
        <w:rPr>
          <w:color w:val="000000"/>
          <w:sz w:val="28"/>
          <w:szCs w:val="28"/>
          <w:lang w:val="nl-NL"/>
        </w:rPr>
        <w:t xml:space="preserve"> của Nghị định này.</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t>4.</w:t>
      </w:r>
      <w:r w:rsidR="00FD63B2" w:rsidRPr="0046504B">
        <w:rPr>
          <w:color w:val="000000"/>
          <w:sz w:val="28"/>
          <w:szCs w:val="28"/>
          <w:lang w:val="nl-NL"/>
        </w:rPr>
        <w:t xml:space="preserve"> </w:t>
      </w:r>
      <w:r w:rsidR="0079737F" w:rsidRPr="0046504B">
        <w:rPr>
          <w:color w:val="000000"/>
          <w:sz w:val="28"/>
          <w:szCs w:val="28"/>
          <w:lang w:val="nl-NL"/>
        </w:rPr>
        <w:t xml:space="preserve">Đối với </w:t>
      </w:r>
      <w:r w:rsidRPr="0046504B">
        <w:rPr>
          <w:color w:val="000000"/>
          <w:sz w:val="28"/>
          <w:szCs w:val="28"/>
          <w:lang w:val="nl-NL"/>
        </w:rPr>
        <w:t>cơ sở giáo dục nghề nghiệp (trừ trung</w:t>
      </w:r>
      <w:r w:rsidR="00FD63B2" w:rsidRPr="0046504B">
        <w:rPr>
          <w:color w:val="000000"/>
          <w:sz w:val="28"/>
          <w:szCs w:val="28"/>
          <w:lang w:val="nl-NL"/>
        </w:rPr>
        <w:t xml:space="preserve"> </w:t>
      </w:r>
      <w:r w:rsidRPr="0046504B">
        <w:rPr>
          <w:color w:val="000000"/>
          <w:sz w:val="28"/>
          <w:szCs w:val="28"/>
          <w:lang w:val="nl-NL"/>
        </w:rPr>
        <w:t>tâm dạy nghề):</w:t>
      </w:r>
    </w:p>
    <w:p w:rsidR="004C3944" w:rsidRPr="0046504B" w:rsidRDefault="00852F00" w:rsidP="0093312A">
      <w:pPr>
        <w:spacing w:before="240"/>
        <w:ind w:firstLine="567"/>
        <w:jc w:val="both"/>
        <w:rPr>
          <w:color w:val="000000"/>
          <w:sz w:val="28"/>
          <w:szCs w:val="28"/>
          <w:lang w:val="nl-NL"/>
        </w:rPr>
      </w:pPr>
      <w:r w:rsidRPr="0046504B">
        <w:rPr>
          <w:color w:val="000000"/>
          <w:sz w:val="28"/>
          <w:szCs w:val="28"/>
          <w:lang w:val="nl-NL"/>
        </w:rPr>
        <w:t>a)</w:t>
      </w:r>
      <w:r w:rsidR="004C3944" w:rsidRPr="0046504B">
        <w:rPr>
          <w:color w:val="000000"/>
          <w:sz w:val="28"/>
          <w:szCs w:val="28"/>
          <w:lang w:val="nl-NL"/>
        </w:rPr>
        <w:t xml:space="preserve"> </w:t>
      </w:r>
      <w:r w:rsidR="003B40FE" w:rsidRPr="0046504B">
        <w:rPr>
          <w:color w:val="000000"/>
          <w:sz w:val="28"/>
          <w:szCs w:val="28"/>
          <w:lang w:val="nl-NL"/>
        </w:rPr>
        <w:t>D</w:t>
      </w:r>
      <w:r w:rsidR="004C3944" w:rsidRPr="0046504B">
        <w:rPr>
          <w:color w:val="000000"/>
          <w:sz w:val="28"/>
          <w:szCs w:val="28"/>
          <w:lang w:val="nl-NL"/>
        </w:rPr>
        <w:t>i</w:t>
      </w:r>
      <w:r w:rsidR="002D4557">
        <w:rPr>
          <w:color w:val="000000"/>
          <w:sz w:val="28"/>
          <w:szCs w:val="28"/>
          <w:lang w:val="nl-NL"/>
        </w:rPr>
        <w:t xml:space="preserve">ện tích đất để xây dựng trường </w:t>
      </w:r>
      <w:r w:rsidR="004C3944" w:rsidRPr="0046504B">
        <w:rPr>
          <w:color w:val="000000"/>
          <w:sz w:val="28"/>
          <w:szCs w:val="28"/>
          <w:lang w:val="nl-NL"/>
        </w:rPr>
        <w:t>đạt bình quâ</w:t>
      </w:r>
      <w:r w:rsidR="002D4557">
        <w:rPr>
          <w:color w:val="000000"/>
          <w:sz w:val="28"/>
          <w:szCs w:val="28"/>
          <w:lang w:val="nl-NL"/>
        </w:rPr>
        <w:t xml:space="preserve">n ít nhất là </w:t>
      </w:r>
      <w:r w:rsidR="004C3944" w:rsidRPr="0046504B">
        <w:rPr>
          <w:color w:val="000000"/>
          <w:sz w:val="28"/>
          <w:szCs w:val="28"/>
          <w:lang w:val="nl-NL"/>
        </w:rPr>
        <w:t>25 m²/</w:t>
      </w:r>
      <w:r w:rsidR="00700EA7" w:rsidRPr="0046504B">
        <w:rPr>
          <w:color w:val="000000"/>
          <w:sz w:val="28"/>
          <w:szCs w:val="28"/>
          <w:lang w:val="nl-NL"/>
        </w:rPr>
        <w:t xml:space="preserve">người </w:t>
      </w:r>
      <w:r w:rsidR="00700EA7" w:rsidRPr="00BB656A">
        <w:rPr>
          <w:color w:val="000000"/>
          <w:spacing w:val="-8"/>
          <w:sz w:val="28"/>
          <w:szCs w:val="28"/>
          <w:lang w:val="nl-NL"/>
        </w:rPr>
        <w:t>học</w:t>
      </w:r>
      <w:r w:rsidR="004C3944" w:rsidRPr="00BB656A">
        <w:rPr>
          <w:color w:val="000000"/>
          <w:spacing w:val="-8"/>
          <w:sz w:val="28"/>
          <w:szCs w:val="28"/>
          <w:lang w:val="nl-NL"/>
        </w:rPr>
        <w:t xml:space="preserve"> tại thời điểm có quy mô đào tạo cao nhất trong kế hoạch phát triển nhà trường</w:t>
      </w:r>
      <w:r w:rsidR="00D56C8F">
        <w:rPr>
          <w:color w:val="000000"/>
          <w:sz w:val="28"/>
          <w:szCs w:val="28"/>
          <w:lang w:val="nl-NL"/>
        </w:rPr>
        <w:t>;</w:t>
      </w:r>
    </w:p>
    <w:p w:rsidR="00852F00" w:rsidRPr="0046504B" w:rsidRDefault="004C3944" w:rsidP="0093312A">
      <w:pPr>
        <w:spacing w:before="240"/>
        <w:ind w:firstLine="567"/>
        <w:jc w:val="both"/>
        <w:rPr>
          <w:color w:val="000000"/>
          <w:sz w:val="28"/>
          <w:szCs w:val="28"/>
          <w:lang w:val="nl-NL"/>
        </w:rPr>
      </w:pPr>
      <w:r w:rsidRPr="0046504B">
        <w:rPr>
          <w:color w:val="000000"/>
          <w:sz w:val="28"/>
          <w:szCs w:val="28"/>
          <w:lang w:val="nl-NL"/>
        </w:rPr>
        <w:t xml:space="preserve">b) </w:t>
      </w:r>
      <w:r w:rsidR="00852F00" w:rsidRPr="0046504B">
        <w:rPr>
          <w:color w:val="000000"/>
          <w:sz w:val="28"/>
          <w:szCs w:val="28"/>
          <w:lang w:val="nl-NL"/>
        </w:rPr>
        <w:t xml:space="preserve">Có khu học tập đủ số phòng học, </w:t>
      </w:r>
      <w:r w:rsidR="00A639EF" w:rsidRPr="0046504B">
        <w:rPr>
          <w:color w:val="000000"/>
          <w:sz w:val="28"/>
          <w:szCs w:val="28"/>
          <w:lang w:val="nl-NL"/>
        </w:rPr>
        <w:t>hội trường</w:t>
      </w:r>
      <w:r w:rsidR="00652F8D" w:rsidRPr="0046504B">
        <w:rPr>
          <w:color w:val="000000"/>
          <w:sz w:val="28"/>
          <w:szCs w:val="28"/>
          <w:lang w:val="nl-NL"/>
        </w:rPr>
        <w:t>,</w:t>
      </w:r>
      <w:r w:rsidR="00A639EF" w:rsidRPr="0046504B">
        <w:rPr>
          <w:color w:val="000000"/>
          <w:sz w:val="28"/>
          <w:szCs w:val="28"/>
          <w:lang w:val="nl-NL"/>
        </w:rPr>
        <w:t xml:space="preserve"> </w:t>
      </w:r>
      <w:r w:rsidR="00852F00" w:rsidRPr="0046504B">
        <w:rPr>
          <w:color w:val="000000"/>
          <w:sz w:val="28"/>
          <w:szCs w:val="28"/>
          <w:lang w:val="nl-NL"/>
        </w:rPr>
        <w:t xml:space="preserve">phù hợp với quy mô </w:t>
      </w:r>
      <w:r w:rsidR="001006A0" w:rsidRPr="0046504B">
        <w:rPr>
          <w:color w:val="000000"/>
          <w:sz w:val="28"/>
          <w:szCs w:val="28"/>
          <w:lang w:val="nl-NL"/>
        </w:rPr>
        <w:t xml:space="preserve">           </w:t>
      </w:r>
      <w:r w:rsidR="00852F00" w:rsidRPr="0046504B">
        <w:rPr>
          <w:color w:val="000000"/>
          <w:sz w:val="28"/>
          <w:szCs w:val="28"/>
          <w:lang w:val="nl-NL"/>
        </w:rPr>
        <w:t>đào tạo</w:t>
      </w:r>
      <w:r w:rsidR="00D56C8F">
        <w:rPr>
          <w:color w:val="000000"/>
          <w:sz w:val="28"/>
          <w:szCs w:val="28"/>
          <w:lang w:val="nl-NL"/>
        </w:rPr>
        <w:t>;</w:t>
      </w:r>
    </w:p>
    <w:p w:rsidR="005B6ECA" w:rsidRPr="0046504B" w:rsidRDefault="004C3944" w:rsidP="0093312A">
      <w:pPr>
        <w:spacing w:before="240"/>
        <w:ind w:firstLine="567"/>
        <w:jc w:val="both"/>
        <w:rPr>
          <w:color w:val="000000"/>
          <w:sz w:val="28"/>
          <w:szCs w:val="28"/>
          <w:lang w:val="nl-NL"/>
        </w:rPr>
      </w:pPr>
      <w:r w:rsidRPr="0046504B">
        <w:rPr>
          <w:color w:val="000000"/>
          <w:sz w:val="28"/>
          <w:szCs w:val="28"/>
          <w:lang w:val="nl-NL"/>
        </w:rPr>
        <w:t>c</w:t>
      </w:r>
      <w:r w:rsidR="00852F00" w:rsidRPr="0046504B">
        <w:rPr>
          <w:color w:val="000000"/>
          <w:sz w:val="28"/>
          <w:szCs w:val="28"/>
          <w:lang w:val="nl-NL"/>
        </w:rPr>
        <w:t xml:space="preserve">) </w:t>
      </w:r>
      <w:r w:rsidR="00251F24" w:rsidRPr="0046504B">
        <w:rPr>
          <w:color w:val="000000"/>
          <w:sz w:val="28"/>
          <w:szCs w:val="28"/>
          <w:lang w:val="nl-NL"/>
        </w:rPr>
        <w:t xml:space="preserve">Có đủ phòng làm việc, khu hành chính và </w:t>
      </w:r>
      <w:r w:rsidR="00BC772E" w:rsidRPr="0046504B">
        <w:rPr>
          <w:color w:val="000000"/>
          <w:sz w:val="28"/>
          <w:szCs w:val="28"/>
          <w:lang w:val="nl-NL"/>
        </w:rPr>
        <w:t xml:space="preserve">khu </w:t>
      </w:r>
      <w:r w:rsidR="00251F24" w:rsidRPr="0046504B">
        <w:rPr>
          <w:color w:val="000000"/>
          <w:sz w:val="28"/>
          <w:szCs w:val="28"/>
          <w:lang w:val="nl-NL"/>
        </w:rPr>
        <w:t>hiệu bộ</w:t>
      </w:r>
      <w:r w:rsidR="007E669E" w:rsidRPr="0046504B">
        <w:rPr>
          <w:color w:val="000000"/>
          <w:sz w:val="28"/>
          <w:szCs w:val="28"/>
          <w:lang w:val="nl-NL"/>
        </w:rPr>
        <w:t xml:space="preserve">, </w:t>
      </w:r>
      <w:r w:rsidR="00251F24" w:rsidRPr="0046504B">
        <w:rPr>
          <w:color w:val="000000"/>
          <w:sz w:val="28"/>
          <w:szCs w:val="28"/>
          <w:lang w:val="nl-NL"/>
        </w:rPr>
        <w:t xml:space="preserve">bảo đảm đáp ứng cơ cấu tổ chức phòng, ban, bộ môn chuyên môn, </w:t>
      </w:r>
      <w:r w:rsidR="007232B3" w:rsidRPr="0046504B">
        <w:rPr>
          <w:color w:val="000000"/>
          <w:sz w:val="28"/>
          <w:szCs w:val="28"/>
          <w:lang w:val="nl-NL"/>
        </w:rPr>
        <w:t xml:space="preserve">đảm bảo diện tích </w:t>
      </w:r>
      <w:r w:rsidR="00971CFE" w:rsidRPr="0046504B">
        <w:rPr>
          <w:color w:val="000000"/>
          <w:sz w:val="28"/>
          <w:szCs w:val="28"/>
          <w:lang w:val="nl-NL"/>
        </w:rPr>
        <w:t xml:space="preserve">ít nhất </w:t>
      </w:r>
      <w:r w:rsidR="007232B3" w:rsidRPr="0046504B">
        <w:rPr>
          <w:color w:val="000000"/>
          <w:sz w:val="28"/>
          <w:szCs w:val="28"/>
          <w:lang w:val="nl-NL"/>
        </w:rPr>
        <w:t xml:space="preserve">là </w:t>
      </w:r>
      <w:r w:rsidR="00311EAC">
        <w:rPr>
          <w:color w:val="000000"/>
          <w:sz w:val="28"/>
          <w:szCs w:val="28"/>
          <w:lang w:val="nl-NL"/>
        </w:rPr>
        <w:t>0</w:t>
      </w:r>
      <w:r w:rsidR="007232B3" w:rsidRPr="0046504B">
        <w:rPr>
          <w:color w:val="000000"/>
          <w:sz w:val="28"/>
          <w:szCs w:val="28"/>
          <w:lang w:val="nl-NL"/>
        </w:rPr>
        <w:t>6</w:t>
      </w:r>
      <w:r w:rsidR="00251F24" w:rsidRPr="0046504B">
        <w:rPr>
          <w:color w:val="000000"/>
          <w:sz w:val="28"/>
          <w:szCs w:val="28"/>
          <w:lang w:val="nl-NL"/>
        </w:rPr>
        <w:t xml:space="preserve"> m</w:t>
      </w:r>
      <w:r w:rsidR="00251F24" w:rsidRPr="0046504B">
        <w:rPr>
          <w:color w:val="000000"/>
          <w:sz w:val="28"/>
          <w:szCs w:val="28"/>
          <w:vertAlign w:val="superscript"/>
          <w:lang w:val="nl-NL"/>
        </w:rPr>
        <w:t>2</w:t>
      </w:r>
      <w:r w:rsidR="00251F24" w:rsidRPr="0046504B">
        <w:rPr>
          <w:color w:val="000000"/>
          <w:sz w:val="28"/>
          <w:szCs w:val="28"/>
          <w:lang w:val="nl-NL"/>
        </w:rPr>
        <w:t>/người</w:t>
      </w:r>
      <w:r w:rsidR="00BC772E" w:rsidRPr="0046504B">
        <w:rPr>
          <w:color w:val="000000"/>
          <w:sz w:val="28"/>
          <w:szCs w:val="28"/>
          <w:lang w:val="nl-NL"/>
        </w:rPr>
        <w:t xml:space="preserve"> đối với trường trung cấp nghề, trường trung cấp chuyên nghiệp, </w:t>
      </w:r>
      <w:r w:rsidR="00311EAC">
        <w:rPr>
          <w:color w:val="000000"/>
          <w:sz w:val="28"/>
          <w:szCs w:val="28"/>
          <w:lang w:val="nl-NL"/>
        </w:rPr>
        <w:t>0</w:t>
      </w:r>
      <w:r w:rsidR="005B6ECA" w:rsidRPr="0046504B">
        <w:rPr>
          <w:color w:val="000000"/>
          <w:sz w:val="28"/>
          <w:szCs w:val="28"/>
          <w:lang w:val="nl-NL"/>
        </w:rPr>
        <w:t>8 m</w:t>
      </w:r>
      <w:r w:rsidR="005B6ECA" w:rsidRPr="0046504B">
        <w:rPr>
          <w:color w:val="000000"/>
          <w:sz w:val="28"/>
          <w:szCs w:val="28"/>
          <w:vertAlign w:val="superscript"/>
          <w:lang w:val="nl-NL"/>
        </w:rPr>
        <w:t>2</w:t>
      </w:r>
      <w:r w:rsidR="005B6ECA" w:rsidRPr="0046504B">
        <w:rPr>
          <w:color w:val="000000"/>
          <w:sz w:val="28"/>
          <w:szCs w:val="28"/>
          <w:lang w:val="nl-NL"/>
        </w:rPr>
        <w:t>/ngườ</w:t>
      </w:r>
      <w:r w:rsidR="00D56C8F">
        <w:rPr>
          <w:color w:val="000000"/>
          <w:sz w:val="28"/>
          <w:szCs w:val="28"/>
          <w:lang w:val="nl-NL"/>
        </w:rPr>
        <w:t>i đối với trường cao đẳng nghề;</w:t>
      </w:r>
    </w:p>
    <w:p w:rsidR="00FD63B2" w:rsidRPr="0046504B" w:rsidRDefault="004C3944" w:rsidP="0093312A">
      <w:pPr>
        <w:spacing w:before="240"/>
        <w:ind w:firstLine="567"/>
        <w:jc w:val="both"/>
        <w:rPr>
          <w:color w:val="000000"/>
          <w:sz w:val="28"/>
          <w:szCs w:val="28"/>
          <w:lang w:val="nl-NL"/>
        </w:rPr>
      </w:pPr>
      <w:r w:rsidRPr="0046504B">
        <w:rPr>
          <w:color w:val="000000"/>
          <w:sz w:val="28"/>
          <w:szCs w:val="28"/>
          <w:lang w:val="nl-NL"/>
        </w:rPr>
        <w:t>d</w:t>
      </w:r>
      <w:r w:rsidR="00852F00" w:rsidRPr="0046504B">
        <w:rPr>
          <w:color w:val="000000"/>
          <w:sz w:val="28"/>
          <w:szCs w:val="28"/>
          <w:lang w:val="nl-NL"/>
        </w:rPr>
        <w:t>) Có thư viện, cơ sở thực hành, thực tập, phòng thí nghiệm, xưởng trường, trại trường, vườn thí nghiệm phù hợp với từng ngành nghề đào tạo</w:t>
      </w:r>
      <w:r w:rsidR="00D56C8F">
        <w:rPr>
          <w:color w:val="000000"/>
          <w:sz w:val="28"/>
          <w:szCs w:val="28"/>
          <w:lang w:val="nl-NL"/>
        </w:rPr>
        <w:t>;</w:t>
      </w:r>
    </w:p>
    <w:p w:rsidR="00FD63B2" w:rsidRPr="0046504B" w:rsidRDefault="004C3944" w:rsidP="00F4738B">
      <w:pPr>
        <w:spacing w:before="200"/>
        <w:ind w:firstLine="567"/>
        <w:jc w:val="both"/>
        <w:rPr>
          <w:color w:val="000000"/>
          <w:sz w:val="28"/>
          <w:szCs w:val="28"/>
          <w:lang w:val="nl-NL"/>
        </w:rPr>
      </w:pPr>
      <w:r w:rsidRPr="0046504B">
        <w:rPr>
          <w:color w:val="000000"/>
          <w:sz w:val="28"/>
          <w:szCs w:val="28"/>
          <w:lang w:val="nl-NL"/>
        </w:rPr>
        <w:lastRenderedPageBreak/>
        <w:t>đ</w:t>
      </w:r>
      <w:r w:rsidR="00852F00" w:rsidRPr="0046504B">
        <w:rPr>
          <w:color w:val="000000"/>
          <w:sz w:val="28"/>
          <w:szCs w:val="28"/>
          <w:lang w:val="nl-NL"/>
        </w:rPr>
        <w:t>) Có khu ký túc xá, câu lạc bộ, nhà ăn, các công trình kỹ thuật, y tế</w:t>
      </w:r>
      <w:r w:rsidR="00CB2746" w:rsidRPr="0046504B">
        <w:rPr>
          <w:color w:val="000000"/>
          <w:sz w:val="28"/>
          <w:szCs w:val="28"/>
          <w:lang w:val="nl-NL"/>
        </w:rPr>
        <w:t xml:space="preserve">, </w:t>
      </w:r>
      <w:r w:rsidR="00A42CC5" w:rsidRPr="0046504B">
        <w:rPr>
          <w:color w:val="000000"/>
          <w:sz w:val="28"/>
          <w:szCs w:val="28"/>
          <w:lang w:val="nl-NL"/>
        </w:rPr>
        <w:t xml:space="preserve">công trình </w:t>
      </w:r>
      <w:r w:rsidR="00CB2746" w:rsidRPr="0046504B">
        <w:rPr>
          <w:color w:val="000000"/>
          <w:sz w:val="28"/>
          <w:szCs w:val="28"/>
          <w:lang w:val="nl-NL"/>
        </w:rPr>
        <w:t>phục vụ hoạt động giải trí, thể thao, văn hóa</w:t>
      </w:r>
      <w:r w:rsidR="00852F00" w:rsidRPr="0046504B">
        <w:rPr>
          <w:color w:val="000000"/>
          <w:sz w:val="28"/>
          <w:szCs w:val="28"/>
          <w:lang w:val="nl-NL"/>
        </w:rPr>
        <w:t xml:space="preserve"> và khu vệ sinh phục vụ cán bộ, giáo viên</w:t>
      </w:r>
      <w:r w:rsidR="006B692F" w:rsidRPr="0046504B">
        <w:rPr>
          <w:color w:val="000000"/>
          <w:sz w:val="28"/>
          <w:szCs w:val="28"/>
          <w:lang w:val="nl-NL"/>
        </w:rPr>
        <w:t xml:space="preserve">, </w:t>
      </w:r>
      <w:r w:rsidR="00852F00" w:rsidRPr="0046504B">
        <w:rPr>
          <w:color w:val="000000"/>
          <w:sz w:val="28"/>
          <w:szCs w:val="28"/>
          <w:lang w:val="nl-NL"/>
        </w:rPr>
        <w:t>học sinh</w:t>
      </w:r>
      <w:r w:rsidR="006B692F" w:rsidRPr="0046504B">
        <w:rPr>
          <w:color w:val="000000"/>
          <w:sz w:val="28"/>
          <w:szCs w:val="28"/>
          <w:lang w:val="nl-NL"/>
        </w:rPr>
        <w:t>, sinh viên</w:t>
      </w:r>
      <w:r w:rsidR="00852F00" w:rsidRPr="0046504B">
        <w:rPr>
          <w:color w:val="000000"/>
          <w:sz w:val="28"/>
          <w:szCs w:val="28"/>
          <w:lang w:val="nl-NL"/>
        </w:rPr>
        <w:t xml:space="preserve"> nhà trường</w:t>
      </w:r>
      <w:r w:rsidR="00D56C8F">
        <w:rPr>
          <w:color w:val="000000"/>
          <w:sz w:val="28"/>
          <w:szCs w:val="28"/>
          <w:lang w:val="nl-NL"/>
        </w:rPr>
        <w:t>;</w:t>
      </w:r>
    </w:p>
    <w:p w:rsidR="00145F16" w:rsidRPr="0046504B" w:rsidRDefault="004C3944" w:rsidP="00F4738B">
      <w:pPr>
        <w:spacing w:before="200"/>
        <w:ind w:firstLine="567"/>
        <w:jc w:val="both"/>
        <w:rPr>
          <w:color w:val="000000"/>
          <w:sz w:val="28"/>
          <w:szCs w:val="28"/>
          <w:lang w:val="nl-NL"/>
        </w:rPr>
      </w:pPr>
      <w:r w:rsidRPr="0046504B">
        <w:rPr>
          <w:color w:val="000000"/>
          <w:sz w:val="28"/>
          <w:szCs w:val="28"/>
          <w:lang w:val="nl-NL"/>
        </w:rPr>
        <w:t>e</w:t>
      </w:r>
      <w:r w:rsidR="00145F16" w:rsidRPr="0046504B">
        <w:rPr>
          <w:color w:val="000000"/>
          <w:sz w:val="28"/>
          <w:szCs w:val="28"/>
          <w:lang w:val="nl-NL"/>
        </w:rPr>
        <w:t xml:space="preserve">) </w:t>
      </w:r>
      <w:r w:rsidR="009C7D4F" w:rsidRPr="0046504B">
        <w:rPr>
          <w:color w:val="000000"/>
          <w:sz w:val="28"/>
          <w:szCs w:val="28"/>
          <w:lang w:val="nl-NL"/>
        </w:rPr>
        <w:t>Có trang thiết bị dạy học, máy móc</w:t>
      </w:r>
      <w:r w:rsidR="007A4D90" w:rsidRPr="0046504B">
        <w:rPr>
          <w:color w:val="000000"/>
          <w:sz w:val="28"/>
          <w:szCs w:val="28"/>
          <w:lang w:val="nl-NL"/>
        </w:rPr>
        <w:t xml:space="preserve">, phương tiện </w:t>
      </w:r>
      <w:r w:rsidR="00C66969" w:rsidRPr="0046504B">
        <w:rPr>
          <w:color w:val="000000"/>
          <w:sz w:val="28"/>
          <w:szCs w:val="28"/>
          <w:lang w:val="nl-NL"/>
        </w:rPr>
        <w:t>đ</w:t>
      </w:r>
      <w:r w:rsidR="007A4D90" w:rsidRPr="0046504B">
        <w:rPr>
          <w:color w:val="000000"/>
          <w:sz w:val="28"/>
          <w:szCs w:val="28"/>
          <w:lang w:val="nl-NL"/>
        </w:rPr>
        <w:t>ào tạo</w:t>
      </w:r>
      <w:r w:rsidR="009C7D4F" w:rsidRPr="0046504B">
        <w:rPr>
          <w:color w:val="000000"/>
          <w:sz w:val="28"/>
          <w:szCs w:val="28"/>
          <w:lang w:val="nl-NL"/>
        </w:rPr>
        <w:t xml:space="preserve"> </w:t>
      </w:r>
      <w:r w:rsidR="00810D97" w:rsidRPr="0046504B">
        <w:rPr>
          <w:color w:val="000000"/>
          <w:sz w:val="28"/>
          <w:szCs w:val="28"/>
          <w:lang w:val="nl-NL"/>
        </w:rPr>
        <w:t xml:space="preserve">phù hợp với quy mô, trình độ đào tạo của từng ngành </w:t>
      </w:r>
      <w:r w:rsidR="000F6D76" w:rsidRPr="0046504B">
        <w:rPr>
          <w:color w:val="000000"/>
          <w:sz w:val="28"/>
          <w:szCs w:val="28"/>
          <w:lang w:val="nl-NL"/>
        </w:rPr>
        <w:t xml:space="preserve">nghề </w:t>
      </w:r>
      <w:r w:rsidR="00FD5030" w:rsidRPr="0046504B">
        <w:rPr>
          <w:color w:val="000000"/>
          <w:sz w:val="28"/>
          <w:szCs w:val="28"/>
          <w:lang w:val="nl-NL"/>
        </w:rPr>
        <w:t>cụ thể.</w:t>
      </w:r>
    </w:p>
    <w:p w:rsidR="00852F00" w:rsidRPr="0046504B" w:rsidRDefault="00852F00" w:rsidP="00F4738B">
      <w:pPr>
        <w:spacing w:before="200"/>
        <w:ind w:firstLine="567"/>
        <w:jc w:val="both"/>
        <w:rPr>
          <w:color w:val="000000"/>
          <w:sz w:val="28"/>
          <w:szCs w:val="28"/>
          <w:lang w:val="nl-NL"/>
        </w:rPr>
      </w:pPr>
      <w:r w:rsidRPr="0046504B">
        <w:rPr>
          <w:color w:val="000000"/>
          <w:sz w:val="28"/>
          <w:szCs w:val="28"/>
          <w:lang w:val="nl-NL"/>
        </w:rPr>
        <w:t>5</w:t>
      </w:r>
      <w:r w:rsidR="00FD63B2" w:rsidRPr="0046504B">
        <w:rPr>
          <w:color w:val="000000"/>
          <w:sz w:val="28"/>
          <w:szCs w:val="28"/>
          <w:lang w:val="nl-NL"/>
        </w:rPr>
        <w:t xml:space="preserve">. </w:t>
      </w:r>
      <w:r w:rsidR="0079737F" w:rsidRPr="0046504B">
        <w:rPr>
          <w:color w:val="000000"/>
          <w:sz w:val="28"/>
          <w:szCs w:val="28"/>
          <w:lang w:val="nl-NL"/>
        </w:rPr>
        <w:t xml:space="preserve">Đối với </w:t>
      </w:r>
      <w:r w:rsidRPr="0046504B">
        <w:rPr>
          <w:color w:val="000000"/>
          <w:sz w:val="28"/>
          <w:szCs w:val="28"/>
          <w:lang w:val="nl-NL"/>
        </w:rPr>
        <w:t>cơ sở giáo dục đại học:</w:t>
      </w:r>
    </w:p>
    <w:p w:rsidR="00154D82" w:rsidRPr="0046504B" w:rsidRDefault="00852F00" w:rsidP="00F4738B">
      <w:pPr>
        <w:spacing w:before="200"/>
        <w:ind w:firstLine="567"/>
        <w:jc w:val="both"/>
        <w:rPr>
          <w:color w:val="000000"/>
          <w:sz w:val="28"/>
          <w:szCs w:val="28"/>
          <w:lang w:val="nl-NL"/>
        </w:rPr>
      </w:pPr>
      <w:r w:rsidRPr="0046504B">
        <w:rPr>
          <w:color w:val="000000"/>
          <w:spacing w:val="-2"/>
          <w:sz w:val="28"/>
          <w:szCs w:val="28"/>
          <w:lang w:val="nl-NL"/>
        </w:rPr>
        <w:t xml:space="preserve">a) Diện tích đất để xây dựng trường đạt bình quân </w:t>
      </w:r>
      <w:r w:rsidR="00971CFE" w:rsidRPr="0046504B">
        <w:rPr>
          <w:color w:val="000000"/>
          <w:spacing w:val="-2"/>
          <w:sz w:val="28"/>
          <w:szCs w:val="28"/>
          <w:lang w:val="nl-NL"/>
        </w:rPr>
        <w:t xml:space="preserve">ít nhất </w:t>
      </w:r>
      <w:r w:rsidRPr="0046504B">
        <w:rPr>
          <w:color w:val="000000"/>
          <w:spacing w:val="-2"/>
          <w:sz w:val="28"/>
          <w:szCs w:val="28"/>
          <w:lang w:val="nl-NL"/>
        </w:rPr>
        <w:t xml:space="preserve">25 m²/sinh viên tại thời điểm có quy mô đào tạo cao nhất trong kế hoạch </w:t>
      </w:r>
      <w:r w:rsidR="00154D82" w:rsidRPr="0046504B">
        <w:rPr>
          <w:color w:val="000000"/>
          <w:spacing w:val="-2"/>
          <w:sz w:val="28"/>
          <w:szCs w:val="28"/>
          <w:lang w:val="nl-NL"/>
        </w:rPr>
        <w:t>phát triển nhà trường</w:t>
      </w:r>
      <w:r w:rsidR="00D56C8F">
        <w:rPr>
          <w:color w:val="000000"/>
          <w:sz w:val="28"/>
          <w:szCs w:val="28"/>
          <w:lang w:val="nl-NL"/>
        </w:rPr>
        <w:t>;</w:t>
      </w:r>
    </w:p>
    <w:p w:rsidR="00852F00"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b) Diện tích xây nhà bình quân </w:t>
      </w:r>
      <w:r w:rsidR="00971CFE" w:rsidRPr="0046504B">
        <w:rPr>
          <w:color w:val="000000"/>
          <w:sz w:val="28"/>
          <w:szCs w:val="28"/>
          <w:lang w:val="nl-NL"/>
        </w:rPr>
        <w:t xml:space="preserve">ít nhất </w:t>
      </w:r>
      <w:r w:rsidRPr="0046504B">
        <w:rPr>
          <w:color w:val="000000"/>
          <w:sz w:val="28"/>
          <w:szCs w:val="28"/>
          <w:lang w:val="nl-NL"/>
        </w:rPr>
        <w:t xml:space="preserve">là </w:t>
      </w:r>
      <w:r w:rsidR="00AA4E97">
        <w:rPr>
          <w:color w:val="000000"/>
          <w:sz w:val="28"/>
          <w:szCs w:val="28"/>
          <w:lang w:val="nl-NL"/>
        </w:rPr>
        <w:t>0</w:t>
      </w:r>
      <w:r w:rsidRPr="0046504B">
        <w:rPr>
          <w:color w:val="000000"/>
          <w:sz w:val="28"/>
          <w:szCs w:val="28"/>
          <w:lang w:val="nl-NL"/>
        </w:rPr>
        <w:t xml:space="preserve">9 m²/sinh viên, trong đó diện tích học tập </w:t>
      </w:r>
      <w:r w:rsidR="00971CFE" w:rsidRPr="0046504B">
        <w:rPr>
          <w:color w:val="000000"/>
          <w:sz w:val="28"/>
          <w:szCs w:val="28"/>
          <w:lang w:val="nl-NL"/>
        </w:rPr>
        <w:t xml:space="preserve">ít nhất </w:t>
      </w:r>
      <w:r w:rsidRPr="0046504B">
        <w:rPr>
          <w:color w:val="000000"/>
          <w:sz w:val="28"/>
          <w:szCs w:val="28"/>
          <w:lang w:val="nl-NL"/>
        </w:rPr>
        <w:t xml:space="preserve">là </w:t>
      </w:r>
      <w:r w:rsidR="00AA4E97">
        <w:rPr>
          <w:color w:val="000000"/>
          <w:sz w:val="28"/>
          <w:szCs w:val="28"/>
          <w:lang w:val="nl-NL"/>
        </w:rPr>
        <w:t>0</w:t>
      </w:r>
      <w:r w:rsidRPr="0046504B">
        <w:rPr>
          <w:color w:val="000000"/>
          <w:sz w:val="28"/>
          <w:szCs w:val="28"/>
          <w:lang w:val="nl-NL"/>
        </w:rPr>
        <w:t>6 m²/sinh viên, diện tích nhà ở và sinh hoạt của sinh v</w:t>
      </w:r>
      <w:r w:rsidR="00CC1D2B" w:rsidRPr="0046504B">
        <w:rPr>
          <w:color w:val="000000"/>
          <w:sz w:val="28"/>
          <w:szCs w:val="28"/>
          <w:lang w:val="nl-NL"/>
        </w:rPr>
        <w:t xml:space="preserve">iên </w:t>
      </w:r>
      <w:r w:rsidR="00971CFE" w:rsidRPr="0046504B">
        <w:rPr>
          <w:color w:val="000000"/>
          <w:sz w:val="28"/>
          <w:szCs w:val="28"/>
          <w:lang w:val="nl-NL"/>
        </w:rPr>
        <w:t xml:space="preserve">ít nhất </w:t>
      </w:r>
      <w:r w:rsidR="00CC1D2B" w:rsidRPr="0046504B">
        <w:rPr>
          <w:color w:val="000000"/>
          <w:sz w:val="28"/>
          <w:szCs w:val="28"/>
          <w:lang w:val="nl-NL"/>
        </w:rPr>
        <w:t xml:space="preserve">là </w:t>
      </w:r>
      <w:r w:rsidR="00AA4E97">
        <w:rPr>
          <w:color w:val="000000"/>
          <w:sz w:val="28"/>
          <w:szCs w:val="28"/>
          <w:lang w:val="nl-NL"/>
        </w:rPr>
        <w:t>0</w:t>
      </w:r>
      <w:r w:rsidR="00CC1D2B" w:rsidRPr="0046504B">
        <w:rPr>
          <w:color w:val="000000"/>
          <w:sz w:val="28"/>
          <w:szCs w:val="28"/>
          <w:lang w:val="nl-NL"/>
        </w:rPr>
        <w:t>3 m²/sinh viên</w:t>
      </w:r>
      <w:r w:rsidR="00D56C8F">
        <w:rPr>
          <w:color w:val="000000"/>
          <w:sz w:val="28"/>
          <w:szCs w:val="28"/>
          <w:lang w:val="nl-NL"/>
        </w:rPr>
        <w:t>;</w:t>
      </w:r>
    </w:p>
    <w:p w:rsidR="00852F00" w:rsidRPr="0046504B" w:rsidRDefault="00852F00" w:rsidP="00F4738B">
      <w:pPr>
        <w:spacing w:before="200"/>
        <w:ind w:firstLine="567"/>
        <w:jc w:val="both"/>
        <w:rPr>
          <w:color w:val="000000"/>
          <w:sz w:val="28"/>
          <w:szCs w:val="28"/>
          <w:lang w:val="nl-NL"/>
        </w:rPr>
      </w:pPr>
      <w:r w:rsidRPr="0046504B">
        <w:rPr>
          <w:color w:val="000000"/>
          <w:sz w:val="28"/>
          <w:szCs w:val="28"/>
          <w:lang w:val="nl-NL"/>
        </w:rPr>
        <w:t>c) Có đủ số giảng đường, phòng học, phòng chức năng phù hợp và đáp ứng yêu cầu đào tạo theo ngành, nghề</w:t>
      </w:r>
      <w:r w:rsidR="00CC1D2B" w:rsidRPr="0046504B">
        <w:rPr>
          <w:color w:val="000000"/>
          <w:sz w:val="28"/>
          <w:szCs w:val="28"/>
          <w:lang w:val="nl-NL"/>
        </w:rPr>
        <w:t xml:space="preserve"> và phương thức tổ chức đào tạo</w:t>
      </w:r>
      <w:r w:rsidR="00D56C8F">
        <w:rPr>
          <w:color w:val="000000"/>
          <w:sz w:val="28"/>
          <w:szCs w:val="28"/>
          <w:lang w:val="nl-NL"/>
        </w:rPr>
        <w:t>;</w:t>
      </w:r>
    </w:p>
    <w:p w:rsidR="00852F00"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d) Có đủ phòng làm việc, khu hành chính và hiệu bộ bảo đảm đáp ứng được cơ cấu tổ chức phòng, ban, khoa, bộ môn chuyên môn, đảm bảo diện tích </w:t>
      </w:r>
      <w:r w:rsidR="00971CFE" w:rsidRPr="0046504B">
        <w:rPr>
          <w:color w:val="000000"/>
          <w:sz w:val="28"/>
          <w:szCs w:val="28"/>
          <w:lang w:val="nl-NL"/>
        </w:rPr>
        <w:t xml:space="preserve">ít nhất </w:t>
      </w:r>
      <w:r w:rsidRPr="0046504B">
        <w:rPr>
          <w:color w:val="000000"/>
          <w:sz w:val="28"/>
          <w:szCs w:val="28"/>
          <w:lang w:val="nl-NL"/>
        </w:rPr>
        <w:t xml:space="preserve">là </w:t>
      </w:r>
      <w:r w:rsidR="00AA4E97">
        <w:rPr>
          <w:color w:val="000000"/>
          <w:sz w:val="28"/>
          <w:szCs w:val="28"/>
          <w:lang w:val="nl-NL"/>
        </w:rPr>
        <w:t>0</w:t>
      </w:r>
      <w:r w:rsidRPr="0046504B">
        <w:rPr>
          <w:color w:val="000000"/>
          <w:sz w:val="28"/>
          <w:szCs w:val="28"/>
          <w:lang w:val="nl-NL"/>
        </w:rPr>
        <w:t>8 m</w:t>
      </w:r>
      <w:r w:rsidRPr="0046504B">
        <w:rPr>
          <w:color w:val="000000"/>
          <w:sz w:val="28"/>
          <w:szCs w:val="28"/>
          <w:vertAlign w:val="superscript"/>
          <w:lang w:val="nl-NL"/>
        </w:rPr>
        <w:t>2</w:t>
      </w:r>
      <w:r w:rsidR="00CC1D2B" w:rsidRPr="0046504B">
        <w:rPr>
          <w:color w:val="000000"/>
          <w:sz w:val="28"/>
          <w:szCs w:val="28"/>
          <w:lang w:val="nl-NL"/>
        </w:rPr>
        <w:t>/người</w:t>
      </w:r>
      <w:r w:rsidR="00D56C8F">
        <w:rPr>
          <w:color w:val="000000"/>
          <w:sz w:val="28"/>
          <w:szCs w:val="28"/>
          <w:lang w:val="nl-NL"/>
        </w:rPr>
        <w:t>;</w:t>
      </w:r>
    </w:p>
    <w:p w:rsidR="002E33B2" w:rsidRPr="0046504B" w:rsidRDefault="00852F00" w:rsidP="00F4738B">
      <w:pPr>
        <w:spacing w:before="200"/>
        <w:ind w:firstLine="567"/>
        <w:jc w:val="both"/>
        <w:rPr>
          <w:color w:val="000000"/>
          <w:sz w:val="28"/>
          <w:szCs w:val="28"/>
          <w:lang w:val="nl-NL"/>
        </w:rPr>
      </w:pPr>
      <w:r w:rsidRPr="0046504B">
        <w:rPr>
          <w:color w:val="000000"/>
          <w:sz w:val="28"/>
          <w:szCs w:val="28"/>
          <w:lang w:val="nl-NL"/>
        </w:rPr>
        <w:t>đ) Có hội trường, thư viện, cơ sở thí nghiệm, thực tập, thực hành và các cơ sở vật chất khác đáp ứng yêu cầu của chương trình đào tạo và</w:t>
      </w:r>
      <w:r w:rsidR="00CC1D2B" w:rsidRPr="0046504B">
        <w:rPr>
          <w:color w:val="000000"/>
          <w:sz w:val="28"/>
          <w:szCs w:val="28"/>
          <w:lang w:val="nl-NL"/>
        </w:rPr>
        <w:t xml:space="preserve"> hoạt động khoa học </w:t>
      </w:r>
      <w:r w:rsidR="001006A0" w:rsidRPr="0046504B">
        <w:rPr>
          <w:color w:val="000000"/>
          <w:sz w:val="28"/>
          <w:szCs w:val="28"/>
          <w:lang w:val="nl-NL"/>
        </w:rPr>
        <w:t>-</w:t>
      </w:r>
      <w:r w:rsidR="00CC1D2B" w:rsidRPr="0046504B">
        <w:rPr>
          <w:color w:val="000000"/>
          <w:sz w:val="28"/>
          <w:szCs w:val="28"/>
          <w:lang w:val="nl-NL"/>
        </w:rPr>
        <w:t xml:space="preserve"> công nghệ</w:t>
      </w:r>
      <w:r w:rsidR="00D56C8F">
        <w:rPr>
          <w:color w:val="000000"/>
          <w:sz w:val="28"/>
          <w:szCs w:val="28"/>
          <w:lang w:val="nl-NL"/>
        </w:rPr>
        <w:t>;</w:t>
      </w:r>
    </w:p>
    <w:p w:rsidR="002E33B2"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e) Có </w:t>
      </w:r>
      <w:r w:rsidR="00D841DF" w:rsidRPr="0046504B">
        <w:rPr>
          <w:color w:val="000000"/>
          <w:sz w:val="28"/>
          <w:szCs w:val="28"/>
          <w:lang w:val="nl-NL"/>
        </w:rPr>
        <w:t xml:space="preserve">nhà ăn, </w:t>
      </w:r>
      <w:r w:rsidRPr="0046504B">
        <w:rPr>
          <w:color w:val="000000"/>
          <w:sz w:val="28"/>
          <w:szCs w:val="28"/>
          <w:lang w:val="nl-NL"/>
        </w:rPr>
        <w:t xml:space="preserve">các công trình xây dựng phục vụ hoạt động giải trí, thể thao, văn hoá và các công trình y tế, dịch vụ để phục vụ sinh hoạt cho </w:t>
      </w:r>
      <w:r w:rsidR="00CC1D2B" w:rsidRPr="0046504B">
        <w:rPr>
          <w:color w:val="000000"/>
          <w:sz w:val="28"/>
          <w:szCs w:val="28"/>
          <w:lang w:val="nl-NL"/>
        </w:rPr>
        <w:t>cán bộ, giảng viên và sinh viên</w:t>
      </w:r>
      <w:r w:rsidR="00D56C8F">
        <w:rPr>
          <w:color w:val="000000"/>
          <w:sz w:val="28"/>
          <w:szCs w:val="28"/>
          <w:lang w:val="nl-NL"/>
        </w:rPr>
        <w:t>;</w:t>
      </w:r>
    </w:p>
    <w:p w:rsidR="002E33B2" w:rsidRPr="0046504B" w:rsidRDefault="00537E69" w:rsidP="00F4738B">
      <w:pPr>
        <w:spacing w:before="200"/>
        <w:ind w:firstLine="567"/>
        <w:jc w:val="both"/>
        <w:rPr>
          <w:color w:val="000000"/>
          <w:sz w:val="28"/>
          <w:szCs w:val="28"/>
          <w:lang w:val="nl-NL"/>
        </w:rPr>
      </w:pPr>
      <w:r w:rsidRPr="0046504B">
        <w:rPr>
          <w:color w:val="000000"/>
          <w:sz w:val="28"/>
          <w:szCs w:val="28"/>
          <w:lang w:val="nl-NL"/>
        </w:rPr>
        <w:t>g</w:t>
      </w:r>
      <w:r w:rsidR="00852F00" w:rsidRPr="0046504B">
        <w:rPr>
          <w:color w:val="000000"/>
          <w:sz w:val="28"/>
          <w:szCs w:val="28"/>
          <w:lang w:val="nl-NL"/>
        </w:rPr>
        <w:t>) Có kh</w:t>
      </w:r>
      <w:r w:rsidR="00156936">
        <w:rPr>
          <w:color w:val="000000"/>
          <w:sz w:val="28"/>
          <w:szCs w:val="28"/>
          <w:lang w:val="nl-NL"/>
        </w:rPr>
        <w:t>u công trình kỹ thuật bao gồm: T</w:t>
      </w:r>
      <w:r w:rsidR="00852F00" w:rsidRPr="0046504B">
        <w:rPr>
          <w:color w:val="000000"/>
          <w:sz w:val="28"/>
          <w:szCs w:val="28"/>
          <w:lang w:val="nl-NL"/>
        </w:rPr>
        <w:t>rạm bơm nước, trạm biến thế, xưởng sửa chữa, kho tàng và nhà để xe ô</w:t>
      </w:r>
      <w:r w:rsidR="001231C6">
        <w:rPr>
          <w:color w:val="000000"/>
          <w:sz w:val="28"/>
          <w:szCs w:val="28"/>
          <w:lang w:val="nl-NL"/>
        </w:rPr>
        <w:t xml:space="preserve"> </w:t>
      </w:r>
      <w:r w:rsidR="00852F00" w:rsidRPr="0046504B">
        <w:rPr>
          <w:color w:val="000000"/>
          <w:sz w:val="28"/>
          <w:szCs w:val="28"/>
          <w:lang w:val="nl-NL"/>
        </w:rPr>
        <w:t>tô, xe máy, xe đạp.</w:t>
      </w:r>
    </w:p>
    <w:p w:rsidR="00AB48A9"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6. </w:t>
      </w:r>
      <w:r w:rsidR="00DB4FF7" w:rsidRPr="0046504B">
        <w:rPr>
          <w:color w:val="000000"/>
          <w:sz w:val="28"/>
          <w:szCs w:val="28"/>
          <w:lang w:val="nl-NL"/>
        </w:rPr>
        <w:t>X</w:t>
      </w:r>
      <w:r w:rsidR="00967D95" w:rsidRPr="0046504B">
        <w:rPr>
          <w:color w:val="000000"/>
          <w:sz w:val="28"/>
          <w:szCs w:val="28"/>
          <w:lang w:val="nl-NL"/>
        </w:rPr>
        <w:t>ây dựng và</w:t>
      </w:r>
      <w:r w:rsidRPr="0046504B">
        <w:rPr>
          <w:color w:val="000000"/>
          <w:sz w:val="28"/>
          <w:szCs w:val="28"/>
          <w:lang w:val="nl-NL"/>
        </w:rPr>
        <w:t xml:space="preserve"> thuê cơ sở vật chất</w:t>
      </w:r>
      <w:r w:rsidR="00026390" w:rsidRPr="0046504B">
        <w:rPr>
          <w:color w:val="000000"/>
          <w:sz w:val="28"/>
          <w:szCs w:val="28"/>
          <w:lang w:val="nl-NL"/>
        </w:rPr>
        <w:t>:</w:t>
      </w:r>
    </w:p>
    <w:p w:rsidR="00AB48A9"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a) Cơ sở giáo dục có </w:t>
      </w:r>
      <w:r w:rsidR="002C094E" w:rsidRPr="0046504B">
        <w:rPr>
          <w:bCs/>
          <w:color w:val="000000"/>
          <w:sz w:val="28"/>
          <w:szCs w:val="28"/>
          <w:lang w:val="nl-NL"/>
        </w:rPr>
        <w:t xml:space="preserve">vốn đầu tư </w:t>
      </w:r>
      <w:r w:rsidRPr="0046504B">
        <w:rPr>
          <w:color w:val="000000"/>
          <w:sz w:val="28"/>
          <w:szCs w:val="28"/>
          <w:lang w:val="nl-NL"/>
        </w:rPr>
        <w:t xml:space="preserve">nước ngoài đăng ký hoạt động </w:t>
      </w:r>
      <w:r w:rsidR="008A35F6" w:rsidRPr="0046504B">
        <w:rPr>
          <w:color w:val="000000"/>
          <w:sz w:val="28"/>
          <w:szCs w:val="28"/>
          <w:lang w:val="nl-NL"/>
        </w:rPr>
        <w:t xml:space="preserve">từ </w:t>
      </w:r>
      <w:r w:rsidR="00FB7A13" w:rsidRPr="0046504B">
        <w:rPr>
          <w:color w:val="000000"/>
          <w:sz w:val="28"/>
          <w:szCs w:val="28"/>
          <w:lang w:val="nl-NL"/>
        </w:rPr>
        <w:t xml:space="preserve">                                                </w:t>
      </w:r>
      <w:r w:rsidR="00AC1379">
        <w:rPr>
          <w:color w:val="000000"/>
          <w:sz w:val="28"/>
          <w:szCs w:val="28"/>
          <w:lang w:val="nl-NL"/>
        </w:rPr>
        <w:t>hai mươi</w:t>
      </w:r>
      <w:r w:rsidRPr="0046504B">
        <w:rPr>
          <w:color w:val="000000"/>
          <w:sz w:val="28"/>
          <w:szCs w:val="28"/>
          <w:lang w:val="nl-NL"/>
        </w:rPr>
        <w:t xml:space="preserve"> năm</w:t>
      </w:r>
      <w:r w:rsidR="008A35F6" w:rsidRPr="0046504B">
        <w:rPr>
          <w:color w:val="000000"/>
          <w:sz w:val="28"/>
          <w:szCs w:val="28"/>
          <w:lang w:val="nl-NL"/>
        </w:rPr>
        <w:t xml:space="preserve"> trở lên</w:t>
      </w:r>
      <w:r w:rsidRPr="0046504B">
        <w:rPr>
          <w:color w:val="000000"/>
          <w:sz w:val="28"/>
          <w:szCs w:val="28"/>
          <w:lang w:val="nl-NL"/>
        </w:rPr>
        <w:t xml:space="preserve"> tại Việt Nam phải có kế hoạch xây dựng cơ sở vật chất của cơ sở </w:t>
      </w:r>
      <w:r w:rsidR="002C094E" w:rsidRPr="0046504B">
        <w:rPr>
          <w:color w:val="000000"/>
          <w:sz w:val="28"/>
          <w:szCs w:val="28"/>
          <w:lang w:val="nl-NL"/>
        </w:rPr>
        <w:t xml:space="preserve">giáo dục </w:t>
      </w:r>
      <w:r w:rsidRPr="0046504B">
        <w:rPr>
          <w:color w:val="000000"/>
          <w:sz w:val="28"/>
          <w:szCs w:val="28"/>
          <w:lang w:val="nl-NL"/>
        </w:rPr>
        <w:t xml:space="preserve">và phải được Ủy ban nhân dân cấp tỉnh đồng ý về việc </w:t>
      </w:r>
      <w:r w:rsidR="00AA4E97">
        <w:rPr>
          <w:color w:val="000000"/>
          <w:sz w:val="28"/>
          <w:szCs w:val="28"/>
          <w:lang w:val="nl-NL"/>
        </w:rPr>
        <w:t>giao</w:t>
      </w:r>
      <w:r w:rsidRPr="0046504B">
        <w:rPr>
          <w:color w:val="000000"/>
          <w:sz w:val="28"/>
          <w:szCs w:val="28"/>
          <w:lang w:val="nl-NL"/>
        </w:rPr>
        <w:t xml:space="preserve"> đất hoặc cho thuê đất để đầu tư xây dựng cơ sở</w:t>
      </w:r>
      <w:r w:rsidR="00C303E7" w:rsidRPr="0046504B">
        <w:rPr>
          <w:color w:val="000000"/>
          <w:sz w:val="28"/>
          <w:szCs w:val="28"/>
          <w:lang w:val="nl-NL"/>
        </w:rPr>
        <w:t xml:space="preserve"> vật chất</w:t>
      </w:r>
      <w:r w:rsidRPr="0046504B">
        <w:rPr>
          <w:color w:val="000000"/>
          <w:sz w:val="28"/>
          <w:szCs w:val="28"/>
          <w:lang w:val="nl-NL"/>
        </w:rPr>
        <w:t>.</w:t>
      </w:r>
      <w:r w:rsidR="0070764A" w:rsidRPr="0046504B">
        <w:rPr>
          <w:color w:val="000000"/>
          <w:sz w:val="28"/>
          <w:szCs w:val="28"/>
          <w:lang w:val="nl-NL"/>
        </w:rPr>
        <w:t xml:space="preserve"> </w:t>
      </w:r>
      <w:r w:rsidRPr="0046504B">
        <w:rPr>
          <w:color w:val="000000"/>
          <w:sz w:val="28"/>
          <w:szCs w:val="28"/>
          <w:lang w:val="nl-NL"/>
        </w:rPr>
        <w:t xml:space="preserve">Giai đoạn đầu tối đa là </w:t>
      </w:r>
      <w:r w:rsidR="001231C6">
        <w:rPr>
          <w:color w:val="000000"/>
          <w:sz w:val="28"/>
          <w:szCs w:val="28"/>
          <w:lang w:val="nl-NL"/>
        </w:rPr>
        <w:t>năm</w:t>
      </w:r>
      <w:r w:rsidRPr="0046504B">
        <w:rPr>
          <w:color w:val="000000"/>
          <w:sz w:val="28"/>
          <w:szCs w:val="28"/>
          <w:lang w:val="nl-NL"/>
        </w:rPr>
        <w:t xml:space="preserve"> năm, các cơ sở này phải có hợp đồng hoặc thỏa thuận</w:t>
      </w:r>
      <w:r w:rsidR="00115726" w:rsidRPr="0046504B">
        <w:rPr>
          <w:color w:val="000000"/>
          <w:sz w:val="28"/>
          <w:szCs w:val="28"/>
          <w:lang w:val="nl-NL"/>
        </w:rPr>
        <w:t xml:space="preserve"> về </w:t>
      </w:r>
      <w:r w:rsidRPr="0046504B">
        <w:rPr>
          <w:color w:val="000000"/>
          <w:sz w:val="28"/>
          <w:szCs w:val="28"/>
          <w:lang w:val="nl-NL"/>
        </w:rPr>
        <w:t xml:space="preserve">nguyên tắc thuê cơ sở vật chất cần thiết, ổn định để triển khai đào tạo, giảng dạy và </w:t>
      </w:r>
      <w:r w:rsidRPr="00AC1379">
        <w:rPr>
          <w:color w:val="000000"/>
          <w:spacing w:val="-4"/>
          <w:sz w:val="28"/>
          <w:szCs w:val="28"/>
          <w:lang w:val="nl-NL"/>
        </w:rPr>
        <w:t>phải đảm bảo việc đầu tư xây dựng cơ sở vật c</w:t>
      </w:r>
      <w:r w:rsidR="003A4330" w:rsidRPr="00AC1379">
        <w:rPr>
          <w:color w:val="000000"/>
          <w:spacing w:val="-4"/>
          <w:sz w:val="28"/>
          <w:szCs w:val="28"/>
          <w:lang w:val="nl-NL"/>
        </w:rPr>
        <w:t>hất theo đúng tiến độ của dự án;</w:t>
      </w:r>
    </w:p>
    <w:p w:rsidR="00724DAF" w:rsidRPr="0046504B" w:rsidRDefault="00852F00" w:rsidP="00F4738B">
      <w:pPr>
        <w:spacing w:before="200"/>
        <w:ind w:firstLine="567"/>
        <w:jc w:val="both"/>
        <w:rPr>
          <w:color w:val="000000"/>
          <w:sz w:val="28"/>
          <w:szCs w:val="28"/>
          <w:lang w:val="nl-NL"/>
        </w:rPr>
      </w:pPr>
      <w:r w:rsidRPr="0046504B">
        <w:rPr>
          <w:color w:val="000000"/>
          <w:sz w:val="28"/>
          <w:szCs w:val="28"/>
          <w:lang w:val="nl-NL"/>
        </w:rPr>
        <w:t xml:space="preserve">b) Cơ sở giáo dục có </w:t>
      </w:r>
      <w:r w:rsidR="008A4FF2" w:rsidRPr="0046504B">
        <w:rPr>
          <w:bCs/>
          <w:color w:val="000000"/>
          <w:sz w:val="28"/>
          <w:szCs w:val="28"/>
          <w:lang w:val="nl-NL"/>
        </w:rPr>
        <w:t xml:space="preserve">vốn đầu tư </w:t>
      </w:r>
      <w:r w:rsidRPr="0046504B">
        <w:rPr>
          <w:color w:val="000000"/>
          <w:sz w:val="28"/>
          <w:szCs w:val="28"/>
          <w:lang w:val="nl-NL"/>
        </w:rPr>
        <w:t>nước ngoài đăng ký hoạ</w:t>
      </w:r>
      <w:r w:rsidR="001231C6">
        <w:rPr>
          <w:color w:val="000000"/>
          <w:sz w:val="28"/>
          <w:szCs w:val="28"/>
          <w:lang w:val="nl-NL"/>
        </w:rPr>
        <w:t>t động dưới hai mươi</w:t>
      </w:r>
      <w:r w:rsidRPr="0046504B">
        <w:rPr>
          <w:color w:val="000000"/>
          <w:sz w:val="28"/>
          <w:szCs w:val="28"/>
          <w:lang w:val="nl-NL"/>
        </w:rPr>
        <w:t xml:space="preserve"> năm không </w:t>
      </w:r>
      <w:r w:rsidR="0070764A" w:rsidRPr="0046504B">
        <w:rPr>
          <w:color w:val="000000"/>
          <w:sz w:val="28"/>
          <w:szCs w:val="28"/>
          <w:lang w:val="nl-NL"/>
        </w:rPr>
        <w:t xml:space="preserve">phải </w:t>
      </w:r>
      <w:r w:rsidRPr="0046504B">
        <w:rPr>
          <w:color w:val="000000"/>
          <w:sz w:val="28"/>
          <w:szCs w:val="28"/>
          <w:lang w:val="nl-NL"/>
        </w:rPr>
        <w:t xml:space="preserve">xây dựng cơ sở </w:t>
      </w:r>
      <w:r w:rsidR="00967D95" w:rsidRPr="0046504B">
        <w:rPr>
          <w:color w:val="000000"/>
          <w:sz w:val="28"/>
          <w:szCs w:val="28"/>
          <w:lang w:val="nl-NL"/>
        </w:rPr>
        <w:t xml:space="preserve">vật chất </w:t>
      </w:r>
      <w:r w:rsidRPr="0046504B">
        <w:rPr>
          <w:color w:val="000000"/>
          <w:sz w:val="28"/>
          <w:szCs w:val="28"/>
          <w:lang w:val="nl-NL"/>
        </w:rPr>
        <w:t>riêng</w:t>
      </w:r>
      <w:r w:rsidR="0070764A" w:rsidRPr="0046504B">
        <w:rPr>
          <w:color w:val="000000"/>
          <w:sz w:val="28"/>
          <w:szCs w:val="28"/>
          <w:lang w:val="nl-NL"/>
        </w:rPr>
        <w:t xml:space="preserve">, nhưng </w:t>
      </w:r>
      <w:r w:rsidRPr="0046504B">
        <w:rPr>
          <w:color w:val="000000"/>
          <w:sz w:val="28"/>
          <w:szCs w:val="28"/>
          <w:lang w:val="nl-NL"/>
        </w:rPr>
        <w:t>phải có hợp đồng hoặc thỏa thuận thuê trường, lớp, nhà xư</w:t>
      </w:r>
      <w:r w:rsidRPr="0046504B">
        <w:rPr>
          <w:color w:val="000000"/>
          <w:sz w:val="28"/>
          <w:szCs w:val="28"/>
          <w:lang w:val="nl-NL"/>
        </w:rPr>
        <w:softHyphen/>
        <w:t xml:space="preserve">ởng, các diện tích phụ phù hợp và ổn định trong thời gian </w:t>
      </w:r>
      <w:r w:rsidR="00971CFE" w:rsidRPr="0046504B">
        <w:rPr>
          <w:color w:val="000000"/>
          <w:sz w:val="28"/>
          <w:szCs w:val="28"/>
          <w:lang w:val="nl-NL"/>
        </w:rPr>
        <w:t xml:space="preserve">ít nhất </w:t>
      </w:r>
      <w:r w:rsidR="001231C6">
        <w:rPr>
          <w:color w:val="000000"/>
          <w:sz w:val="28"/>
          <w:szCs w:val="28"/>
          <w:lang w:val="nl-NL"/>
        </w:rPr>
        <w:t>là năm</w:t>
      </w:r>
      <w:r w:rsidRPr="0046504B">
        <w:rPr>
          <w:color w:val="000000"/>
          <w:sz w:val="28"/>
          <w:szCs w:val="28"/>
          <w:lang w:val="nl-NL"/>
        </w:rPr>
        <w:t xml:space="preserve"> </w:t>
      </w:r>
      <w:r w:rsidR="003A4330">
        <w:rPr>
          <w:color w:val="000000"/>
          <w:sz w:val="28"/>
          <w:szCs w:val="28"/>
          <w:lang w:val="nl-NL"/>
        </w:rPr>
        <w:t>năm.</w:t>
      </w:r>
    </w:p>
    <w:p w:rsidR="00852F00" w:rsidRPr="0046504B" w:rsidRDefault="002A118A" w:rsidP="0093312A">
      <w:pPr>
        <w:spacing w:before="240"/>
        <w:ind w:firstLine="567"/>
        <w:jc w:val="both"/>
        <w:rPr>
          <w:b/>
          <w:bCs/>
          <w:color w:val="000000"/>
          <w:sz w:val="28"/>
          <w:szCs w:val="28"/>
          <w:lang w:val="nl-NL"/>
        </w:rPr>
      </w:pPr>
      <w:r w:rsidRPr="0046504B">
        <w:rPr>
          <w:b/>
          <w:bCs/>
          <w:color w:val="000000"/>
          <w:sz w:val="28"/>
          <w:szCs w:val="28"/>
          <w:lang w:val="nl-NL"/>
        </w:rPr>
        <w:lastRenderedPageBreak/>
        <w:t xml:space="preserve">Điều </w:t>
      </w:r>
      <w:r w:rsidR="00DF6A8D" w:rsidRPr="0046504B">
        <w:rPr>
          <w:b/>
          <w:bCs/>
          <w:color w:val="000000"/>
          <w:sz w:val="28"/>
          <w:szCs w:val="28"/>
          <w:lang w:val="nl-NL"/>
        </w:rPr>
        <w:t>3</w:t>
      </w:r>
      <w:r w:rsidR="002A72E2" w:rsidRPr="0046504B">
        <w:rPr>
          <w:b/>
          <w:bCs/>
          <w:color w:val="000000"/>
          <w:sz w:val="28"/>
          <w:szCs w:val="28"/>
          <w:lang w:val="nl-NL"/>
        </w:rPr>
        <w:t>0</w:t>
      </w:r>
      <w:r w:rsidR="002736A8" w:rsidRPr="0046504B">
        <w:rPr>
          <w:b/>
          <w:bCs/>
          <w:color w:val="000000"/>
          <w:sz w:val="28"/>
          <w:szCs w:val="28"/>
          <w:lang w:val="nl-NL"/>
        </w:rPr>
        <w:t>.</w:t>
      </w:r>
      <w:r w:rsidR="00852F00" w:rsidRPr="0046504B">
        <w:rPr>
          <w:b/>
          <w:bCs/>
          <w:color w:val="000000"/>
          <w:sz w:val="28"/>
          <w:szCs w:val="28"/>
          <w:lang w:val="nl-NL"/>
        </w:rPr>
        <w:t xml:space="preserve"> Chương trình giáo dục</w:t>
      </w:r>
    </w:p>
    <w:p w:rsidR="005D6BE0" w:rsidRPr="0046504B" w:rsidRDefault="00852F00" w:rsidP="0093312A">
      <w:pPr>
        <w:spacing w:before="240"/>
        <w:ind w:firstLine="567"/>
        <w:jc w:val="both"/>
        <w:rPr>
          <w:color w:val="000000"/>
          <w:sz w:val="28"/>
          <w:szCs w:val="28"/>
          <w:lang w:val="nl-NL"/>
        </w:rPr>
      </w:pPr>
      <w:r w:rsidRPr="0046504B">
        <w:rPr>
          <w:color w:val="000000"/>
          <w:sz w:val="28"/>
          <w:szCs w:val="28"/>
          <w:lang w:val="nl-NL"/>
        </w:rPr>
        <w:t>1. Ch</w:t>
      </w:r>
      <w:r w:rsidRPr="0046504B">
        <w:rPr>
          <w:color w:val="000000"/>
          <w:sz w:val="28"/>
          <w:szCs w:val="28"/>
          <w:lang w:val="nl-NL"/>
        </w:rPr>
        <w:softHyphen/>
        <w:t xml:space="preserve">ương trình giáo dục </w:t>
      </w:r>
      <w:r w:rsidR="00F93C83" w:rsidRPr="0046504B">
        <w:rPr>
          <w:color w:val="000000"/>
          <w:sz w:val="28"/>
          <w:szCs w:val="28"/>
          <w:lang w:val="nl-NL"/>
        </w:rPr>
        <w:t xml:space="preserve">thực hiện </w:t>
      </w:r>
      <w:r w:rsidR="004C6B9B" w:rsidRPr="0046504B">
        <w:rPr>
          <w:color w:val="000000"/>
          <w:sz w:val="28"/>
          <w:szCs w:val="28"/>
          <w:lang w:val="nl-NL"/>
        </w:rPr>
        <w:t>tại</w:t>
      </w:r>
      <w:r w:rsidR="005D6BE0" w:rsidRPr="0046504B">
        <w:rPr>
          <w:color w:val="000000"/>
          <w:sz w:val="28"/>
          <w:szCs w:val="28"/>
          <w:lang w:val="nl-NL"/>
        </w:rPr>
        <w:t xml:space="preserve"> </w:t>
      </w:r>
      <w:r w:rsidRPr="0046504B">
        <w:rPr>
          <w:color w:val="000000"/>
          <w:sz w:val="28"/>
          <w:szCs w:val="28"/>
          <w:lang w:val="nl-NL"/>
        </w:rPr>
        <w:t xml:space="preserve">cơ sở giáo dục có </w:t>
      </w:r>
      <w:r w:rsidR="00334862" w:rsidRPr="0046504B">
        <w:rPr>
          <w:bCs/>
          <w:color w:val="000000"/>
          <w:sz w:val="28"/>
          <w:szCs w:val="28"/>
          <w:lang w:val="nl-NL"/>
        </w:rPr>
        <w:t>vốn đầu tư</w:t>
      </w:r>
      <w:r w:rsidR="00334862" w:rsidRPr="0046504B">
        <w:rPr>
          <w:color w:val="000000"/>
          <w:sz w:val="28"/>
          <w:szCs w:val="28"/>
          <w:lang w:val="nl-NL"/>
        </w:rPr>
        <w:t xml:space="preserve"> </w:t>
      </w:r>
      <w:r w:rsidRPr="0046504B">
        <w:rPr>
          <w:color w:val="000000"/>
          <w:sz w:val="28"/>
          <w:szCs w:val="28"/>
          <w:lang w:val="nl-NL"/>
        </w:rPr>
        <w:t>nước ngoài phải</w:t>
      </w:r>
      <w:r w:rsidR="00643555" w:rsidRPr="0046504B">
        <w:rPr>
          <w:color w:val="000000"/>
          <w:sz w:val="28"/>
          <w:szCs w:val="28"/>
          <w:lang w:val="nl-NL"/>
        </w:rPr>
        <w:t xml:space="preserve"> </w:t>
      </w:r>
      <w:r w:rsidR="00BA6FA2" w:rsidRPr="0046504B">
        <w:rPr>
          <w:color w:val="000000"/>
          <w:sz w:val="28"/>
          <w:szCs w:val="28"/>
          <w:lang w:val="nl-NL"/>
        </w:rPr>
        <w:t xml:space="preserve">thể hiện </w:t>
      </w:r>
      <w:r w:rsidR="00643555" w:rsidRPr="0046504B">
        <w:rPr>
          <w:color w:val="000000"/>
          <w:sz w:val="28"/>
          <w:szCs w:val="28"/>
          <w:lang w:val="nl-NL"/>
        </w:rPr>
        <w:t>mục tiêu giáo dục</w:t>
      </w:r>
      <w:r w:rsidRPr="0046504B">
        <w:rPr>
          <w:color w:val="000000"/>
          <w:sz w:val="28"/>
          <w:szCs w:val="28"/>
          <w:lang w:val="nl-NL"/>
        </w:rPr>
        <w:t xml:space="preserve">, không có nội dung </w:t>
      </w:r>
      <w:r w:rsidR="005D6BE0" w:rsidRPr="0046504B">
        <w:rPr>
          <w:color w:val="000000"/>
          <w:sz w:val="28"/>
          <w:szCs w:val="28"/>
          <w:lang w:val="nl-NL"/>
        </w:rPr>
        <w:t>gây phương hại đến quốc phòng, an n</w:t>
      </w:r>
      <w:r w:rsidR="0013608B">
        <w:rPr>
          <w:color w:val="000000"/>
          <w:sz w:val="28"/>
          <w:szCs w:val="28"/>
          <w:lang w:val="nl-NL"/>
        </w:rPr>
        <w:t>inh quốc gia, lợi ích cộng đồng; không</w:t>
      </w:r>
      <w:r w:rsidR="005D6BE0" w:rsidRPr="0046504B">
        <w:rPr>
          <w:color w:val="000000"/>
          <w:sz w:val="28"/>
          <w:szCs w:val="28"/>
          <w:lang w:val="nl-NL"/>
        </w:rPr>
        <w:t xml:space="preserve"> truyền bá tôn giáo, xuyên </w:t>
      </w:r>
      <w:r w:rsidR="0013608B">
        <w:rPr>
          <w:color w:val="000000"/>
          <w:spacing w:val="-4"/>
          <w:sz w:val="28"/>
          <w:szCs w:val="28"/>
          <w:lang w:val="nl-NL"/>
        </w:rPr>
        <w:t>tạc lịch sử; không</w:t>
      </w:r>
      <w:r w:rsidR="005D6BE0" w:rsidRPr="00F4738B">
        <w:rPr>
          <w:color w:val="000000"/>
          <w:spacing w:val="-4"/>
          <w:sz w:val="28"/>
          <w:szCs w:val="28"/>
          <w:lang w:val="nl-NL"/>
        </w:rPr>
        <w:t xml:space="preserve"> ảnh hưởng xấu đến văn hoá, đạo đức, thuần phong mỹ tục Việt Nam</w:t>
      </w:r>
      <w:r w:rsidR="004C6B9B" w:rsidRPr="0046504B">
        <w:rPr>
          <w:color w:val="000000"/>
          <w:sz w:val="28"/>
          <w:szCs w:val="28"/>
          <w:lang w:val="nl-NL"/>
        </w:rPr>
        <w:t xml:space="preserve"> và phải đảm bảo điều kiện liên thông giữa các cấp học và trình độ đào tạo.</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t xml:space="preserve">2. Cơ sở giáo dục có </w:t>
      </w:r>
      <w:r w:rsidR="00334862" w:rsidRPr="0046504B">
        <w:rPr>
          <w:bCs/>
          <w:color w:val="000000"/>
          <w:sz w:val="28"/>
          <w:szCs w:val="28"/>
          <w:lang w:val="nl-NL"/>
        </w:rPr>
        <w:t xml:space="preserve">vốn đầu tư </w:t>
      </w:r>
      <w:r w:rsidRPr="0046504B">
        <w:rPr>
          <w:color w:val="000000"/>
          <w:sz w:val="28"/>
          <w:szCs w:val="28"/>
          <w:lang w:val="nl-NL"/>
        </w:rPr>
        <w:t>nước ngoài được tổ chức giảng dạy:</w:t>
      </w:r>
    </w:p>
    <w:p w:rsidR="00115726" w:rsidRPr="00F4738B" w:rsidRDefault="00852F00" w:rsidP="0093312A">
      <w:pPr>
        <w:spacing w:before="240"/>
        <w:ind w:firstLine="567"/>
        <w:jc w:val="both"/>
        <w:rPr>
          <w:color w:val="000000"/>
          <w:spacing w:val="4"/>
          <w:sz w:val="28"/>
          <w:szCs w:val="28"/>
          <w:lang w:val="nl-NL"/>
        </w:rPr>
      </w:pPr>
      <w:r w:rsidRPr="00F4738B">
        <w:rPr>
          <w:color w:val="000000"/>
          <w:spacing w:val="4"/>
          <w:sz w:val="28"/>
          <w:szCs w:val="28"/>
          <w:lang w:val="nl-NL"/>
        </w:rPr>
        <w:t xml:space="preserve">a) Chương trình giáo dục của Việt Nam </w:t>
      </w:r>
      <w:r w:rsidR="00A258A5" w:rsidRPr="00F4738B">
        <w:rPr>
          <w:color w:val="000000"/>
          <w:spacing w:val="4"/>
          <w:sz w:val="28"/>
          <w:szCs w:val="28"/>
          <w:lang w:val="nl-NL"/>
        </w:rPr>
        <w:t xml:space="preserve">theo </w:t>
      </w:r>
      <w:r w:rsidRPr="00F4738B">
        <w:rPr>
          <w:color w:val="000000"/>
          <w:spacing w:val="4"/>
          <w:sz w:val="28"/>
          <w:szCs w:val="28"/>
          <w:lang w:val="nl-NL"/>
        </w:rPr>
        <w:t>quy định</w:t>
      </w:r>
      <w:r w:rsidR="00A258A5" w:rsidRPr="00F4738B">
        <w:rPr>
          <w:color w:val="000000"/>
          <w:spacing w:val="4"/>
          <w:sz w:val="28"/>
          <w:szCs w:val="28"/>
          <w:lang w:val="nl-NL"/>
        </w:rPr>
        <w:t xml:space="preserve"> của pháp luật Việt Nam</w:t>
      </w:r>
      <w:r w:rsidR="00F2181A">
        <w:rPr>
          <w:color w:val="000000"/>
          <w:spacing w:val="4"/>
          <w:sz w:val="28"/>
          <w:szCs w:val="28"/>
          <w:lang w:val="nl-NL"/>
        </w:rPr>
        <w:t>;</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t>b) Chương trình giáo dục mầm non, chương trình giáo dục phổ thông của nước ngoài đối với c</w:t>
      </w:r>
      <w:r w:rsidR="008214A7">
        <w:rPr>
          <w:color w:val="000000"/>
          <w:sz w:val="28"/>
          <w:szCs w:val="28"/>
          <w:lang w:val="nl-NL"/>
        </w:rPr>
        <w:t>ác cơ sở giáo dục quy định tại K</w:t>
      </w:r>
      <w:r w:rsidRPr="0046504B">
        <w:rPr>
          <w:color w:val="000000"/>
          <w:sz w:val="28"/>
          <w:szCs w:val="28"/>
          <w:lang w:val="nl-NL"/>
        </w:rPr>
        <w:t xml:space="preserve">hoản 2, </w:t>
      </w:r>
      <w:r w:rsidR="00F93C83" w:rsidRPr="0046504B">
        <w:rPr>
          <w:color w:val="000000"/>
          <w:sz w:val="28"/>
          <w:szCs w:val="28"/>
          <w:lang w:val="nl-NL"/>
        </w:rPr>
        <w:t>3</w:t>
      </w:r>
      <w:r w:rsidRPr="0046504B">
        <w:rPr>
          <w:color w:val="000000"/>
          <w:sz w:val="28"/>
          <w:szCs w:val="28"/>
          <w:lang w:val="nl-NL"/>
        </w:rPr>
        <w:t xml:space="preserve"> </w:t>
      </w:r>
      <w:r w:rsidR="00756550" w:rsidRPr="0046504B">
        <w:rPr>
          <w:color w:val="000000"/>
          <w:sz w:val="28"/>
          <w:szCs w:val="28"/>
          <w:lang w:val="nl-NL"/>
        </w:rPr>
        <w:t xml:space="preserve">Điều </w:t>
      </w:r>
      <w:r w:rsidR="0096193B" w:rsidRPr="0046504B">
        <w:rPr>
          <w:color w:val="000000"/>
          <w:sz w:val="28"/>
          <w:szCs w:val="28"/>
          <w:lang w:val="nl-NL"/>
        </w:rPr>
        <w:t>2</w:t>
      </w:r>
      <w:r w:rsidR="002A72E2" w:rsidRPr="0046504B">
        <w:rPr>
          <w:color w:val="000000"/>
          <w:sz w:val="28"/>
          <w:szCs w:val="28"/>
          <w:lang w:val="nl-NL"/>
        </w:rPr>
        <w:t>1</w:t>
      </w:r>
      <w:r w:rsidR="00F2181A">
        <w:rPr>
          <w:color w:val="000000"/>
          <w:sz w:val="28"/>
          <w:szCs w:val="28"/>
          <w:lang w:val="nl-NL"/>
        </w:rPr>
        <w:t xml:space="preserve"> của Nghị định này;</w:t>
      </w:r>
    </w:p>
    <w:p w:rsidR="00AF161F" w:rsidRPr="0046504B" w:rsidRDefault="00852F00" w:rsidP="0093312A">
      <w:pPr>
        <w:spacing w:before="240"/>
        <w:ind w:firstLine="567"/>
        <w:jc w:val="both"/>
        <w:rPr>
          <w:color w:val="000000"/>
          <w:sz w:val="28"/>
          <w:szCs w:val="28"/>
          <w:lang w:val="nl-NL"/>
        </w:rPr>
      </w:pPr>
      <w:r w:rsidRPr="0046504B">
        <w:rPr>
          <w:color w:val="000000"/>
          <w:sz w:val="28"/>
          <w:szCs w:val="28"/>
          <w:lang w:val="nl-NL"/>
        </w:rPr>
        <w:t xml:space="preserve">c) Chương trình </w:t>
      </w:r>
      <w:r w:rsidR="00E10389" w:rsidRPr="0046504B">
        <w:rPr>
          <w:color w:val="000000"/>
          <w:sz w:val="28"/>
          <w:szCs w:val="28"/>
          <w:lang w:val="nl-NL"/>
        </w:rPr>
        <w:t>đào tạo, bồi dưỡng ngắn hạn</w:t>
      </w:r>
      <w:r w:rsidR="005D6BE0" w:rsidRPr="0046504B">
        <w:rPr>
          <w:color w:val="000000"/>
          <w:sz w:val="28"/>
          <w:szCs w:val="28"/>
          <w:lang w:val="nl-NL"/>
        </w:rPr>
        <w:t xml:space="preserve"> của nước ngoài; </w:t>
      </w:r>
      <w:r w:rsidR="00B7369A" w:rsidRPr="0046504B">
        <w:rPr>
          <w:color w:val="000000"/>
          <w:sz w:val="28"/>
          <w:szCs w:val="28"/>
          <w:lang w:val="nl-NL"/>
        </w:rPr>
        <w:t xml:space="preserve">chương trình </w:t>
      </w:r>
      <w:r w:rsidR="00E10389" w:rsidRPr="0046504B">
        <w:rPr>
          <w:color w:val="000000"/>
          <w:sz w:val="28"/>
          <w:szCs w:val="28"/>
          <w:lang w:val="nl-NL"/>
        </w:rPr>
        <w:t xml:space="preserve">đào tạo trình độ trung cấp, cao đẳng, </w:t>
      </w:r>
      <w:r w:rsidR="0012538F" w:rsidRPr="0046504B">
        <w:rPr>
          <w:color w:val="000000"/>
          <w:sz w:val="28"/>
          <w:szCs w:val="28"/>
          <w:lang w:val="nl-NL"/>
        </w:rPr>
        <w:t xml:space="preserve">đại học, </w:t>
      </w:r>
      <w:r w:rsidR="00E10389" w:rsidRPr="0046504B">
        <w:rPr>
          <w:color w:val="000000"/>
          <w:sz w:val="28"/>
          <w:szCs w:val="28"/>
          <w:lang w:val="nl-NL"/>
        </w:rPr>
        <w:t xml:space="preserve">thạc sĩ, tiến sĩ của nước ngoài </w:t>
      </w:r>
      <w:r w:rsidR="00AF161F" w:rsidRPr="0046504B">
        <w:rPr>
          <w:color w:val="000000"/>
          <w:sz w:val="28"/>
          <w:szCs w:val="28"/>
          <w:lang w:val="nl-NL"/>
        </w:rPr>
        <w:t>trong khuôn khổ các chương trình liên kết đào tạo với nước ngoài.</w:t>
      </w:r>
    </w:p>
    <w:p w:rsidR="00490281" w:rsidRPr="0046504B" w:rsidRDefault="0076411F" w:rsidP="0093312A">
      <w:pPr>
        <w:spacing w:before="240"/>
        <w:ind w:firstLine="567"/>
        <w:jc w:val="both"/>
        <w:rPr>
          <w:color w:val="000000"/>
          <w:sz w:val="28"/>
          <w:szCs w:val="28"/>
          <w:lang w:val="nl-NL"/>
        </w:rPr>
      </w:pPr>
      <w:r w:rsidRPr="0046504B">
        <w:rPr>
          <w:color w:val="000000"/>
          <w:sz w:val="28"/>
          <w:szCs w:val="28"/>
          <w:lang w:val="nl-NL"/>
        </w:rPr>
        <w:t>3</w:t>
      </w:r>
      <w:r w:rsidR="00E34F4D" w:rsidRPr="0046504B">
        <w:rPr>
          <w:color w:val="000000"/>
          <w:sz w:val="28"/>
          <w:szCs w:val="28"/>
          <w:lang w:val="nl-NL"/>
        </w:rPr>
        <w:t xml:space="preserve">. </w:t>
      </w:r>
      <w:r w:rsidR="00490281" w:rsidRPr="0046504B">
        <w:rPr>
          <w:color w:val="000000"/>
          <w:sz w:val="28"/>
          <w:szCs w:val="28"/>
          <w:lang w:val="nl-NL"/>
        </w:rPr>
        <w:t xml:space="preserve">Bộ trưởng Bộ Giáo dục và Đào tạo quy định các môn học bắt buộc đối với </w:t>
      </w:r>
      <w:r w:rsidR="00CB0BF1" w:rsidRPr="0046504B">
        <w:rPr>
          <w:color w:val="000000"/>
          <w:sz w:val="28"/>
          <w:szCs w:val="28"/>
          <w:lang w:val="nl-NL"/>
        </w:rPr>
        <w:t xml:space="preserve">người học là công dân Việt Nam </w:t>
      </w:r>
      <w:r w:rsidR="00191B4F" w:rsidRPr="0046504B">
        <w:rPr>
          <w:color w:val="000000"/>
          <w:sz w:val="28"/>
          <w:szCs w:val="28"/>
          <w:lang w:val="nl-NL"/>
        </w:rPr>
        <w:t xml:space="preserve">học tập </w:t>
      </w:r>
      <w:r w:rsidR="00CB0BF1" w:rsidRPr="0046504B">
        <w:rPr>
          <w:color w:val="000000"/>
          <w:sz w:val="28"/>
          <w:szCs w:val="28"/>
          <w:lang w:val="nl-NL"/>
        </w:rPr>
        <w:t>trong các cơ sở</w:t>
      </w:r>
      <w:r w:rsidR="00F93C83" w:rsidRPr="0046504B">
        <w:rPr>
          <w:color w:val="000000"/>
          <w:sz w:val="28"/>
          <w:szCs w:val="28"/>
          <w:lang w:val="nl-NL"/>
        </w:rPr>
        <w:t xml:space="preserve"> giáo dục quy định tại </w:t>
      </w:r>
      <w:r w:rsidR="008214A7">
        <w:rPr>
          <w:color w:val="000000"/>
          <w:sz w:val="28"/>
          <w:szCs w:val="28"/>
          <w:lang w:val="nl-NL"/>
        </w:rPr>
        <w:t>K</w:t>
      </w:r>
      <w:r w:rsidR="00F93C83" w:rsidRPr="0046504B">
        <w:rPr>
          <w:color w:val="000000"/>
          <w:sz w:val="28"/>
          <w:szCs w:val="28"/>
          <w:lang w:val="nl-NL"/>
        </w:rPr>
        <w:t>hoản 3</w:t>
      </w:r>
      <w:r w:rsidR="00EC74D9" w:rsidRPr="0046504B">
        <w:rPr>
          <w:color w:val="000000"/>
          <w:sz w:val="28"/>
          <w:szCs w:val="28"/>
          <w:lang w:val="nl-NL"/>
        </w:rPr>
        <w:t xml:space="preserve"> Điều </w:t>
      </w:r>
      <w:r w:rsidR="008F2B61" w:rsidRPr="0046504B">
        <w:rPr>
          <w:color w:val="000000"/>
          <w:sz w:val="28"/>
          <w:szCs w:val="28"/>
          <w:lang w:val="nl-NL"/>
        </w:rPr>
        <w:t>2</w:t>
      </w:r>
      <w:r w:rsidR="00972D2D" w:rsidRPr="0046504B">
        <w:rPr>
          <w:color w:val="000000"/>
          <w:sz w:val="28"/>
          <w:szCs w:val="28"/>
          <w:lang w:val="nl-NL"/>
        </w:rPr>
        <w:t>1</w:t>
      </w:r>
      <w:r w:rsidR="00EC74D9" w:rsidRPr="0046504B">
        <w:rPr>
          <w:color w:val="000000"/>
          <w:sz w:val="28"/>
          <w:szCs w:val="28"/>
          <w:lang w:val="nl-NL"/>
        </w:rPr>
        <w:t xml:space="preserve"> của Nghị định này</w:t>
      </w:r>
      <w:r w:rsidR="00490281" w:rsidRPr="0046504B">
        <w:rPr>
          <w:color w:val="000000"/>
          <w:sz w:val="28"/>
          <w:szCs w:val="28"/>
          <w:lang w:val="nl-NL"/>
        </w:rPr>
        <w:t>.</w:t>
      </w:r>
    </w:p>
    <w:p w:rsidR="002D4557" w:rsidRDefault="002A72E2" w:rsidP="0093312A">
      <w:pPr>
        <w:spacing w:before="240"/>
        <w:ind w:firstLine="567"/>
        <w:jc w:val="both"/>
        <w:rPr>
          <w:color w:val="000000"/>
          <w:sz w:val="28"/>
          <w:szCs w:val="28"/>
          <w:lang w:val="nl-NL"/>
        </w:rPr>
      </w:pPr>
      <w:r w:rsidRPr="0046504B">
        <w:rPr>
          <w:color w:val="000000"/>
          <w:sz w:val="28"/>
          <w:szCs w:val="28"/>
          <w:lang w:val="nl-NL"/>
        </w:rPr>
        <w:t>4</w:t>
      </w:r>
      <w:r w:rsidR="00852F00" w:rsidRPr="0046504B">
        <w:rPr>
          <w:color w:val="000000"/>
          <w:sz w:val="28"/>
          <w:szCs w:val="28"/>
          <w:lang w:val="nl-NL"/>
        </w:rPr>
        <w:t>. Bộ trưởng Bộ Giáo dục và Đào tạo</w:t>
      </w:r>
      <w:r w:rsidR="005E358A" w:rsidRPr="0046504B">
        <w:rPr>
          <w:color w:val="000000"/>
          <w:sz w:val="28"/>
          <w:szCs w:val="28"/>
          <w:lang w:val="nl-NL"/>
        </w:rPr>
        <w:t>, Bộ trưởng Bộ Lao động</w:t>
      </w:r>
      <w:r w:rsidR="00426ECC" w:rsidRPr="0046504B">
        <w:rPr>
          <w:color w:val="000000"/>
          <w:sz w:val="28"/>
          <w:szCs w:val="28"/>
          <w:lang w:val="nl-NL"/>
        </w:rPr>
        <w:t xml:space="preserve"> -</w:t>
      </w:r>
      <w:r w:rsidR="00B60BD6" w:rsidRPr="0046504B">
        <w:rPr>
          <w:color w:val="000000"/>
          <w:sz w:val="28"/>
          <w:szCs w:val="28"/>
          <w:lang w:val="nl-NL"/>
        </w:rPr>
        <w:t xml:space="preserve"> </w:t>
      </w:r>
      <w:r w:rsidR="005E358A" w:rsidRPr="0046504B">
        <w:rPr>
          <w:color w:val="000000"/>
          <w:sz w:val="28"/>
          <w:szCs w:val="28"/>
          <w:lang w:val="nl-NL"/>
        </w:rPr>
        <w:t>Thương binh và Xã hội</w:t>
      </w:r>
      <w:r w:rsidR="00852F00" w:rsidRPr="0046504B">
        <w:rPr>
          <w:color w:val="000000"/>
          <w:sz w:val="28"/>
          <w:szCs w:val="28"/>
          <w:lang w:val="nl-NL"/>
        </w:rPr>
        <w:t xml:space="preserve"> quy định </w:t>
      </w:r>
      <w:r w:rsidR="005E358A" w:rsidRPr="0046504B">
        <w:rPr>
          <w:color w:val="000000"/>
          <w:sz w:val="28"/>
          <w:szCs w:val="28"/>
          <w:lang w:val="nl-NL"/>
        </w:rPr>
        <w:t xml:space="preserve">các </w:t>
      </w:r>
      <w:r w:rsidR="00852F00" w:rsidRPr="0046504B">
        <w:rPr>
          <w:color w:val="000000"/>
          <w:sz w:val="28"/>
          <w:szCs w:val="28"/>
          <w:lang w:val="nl-NL"/>
        </w:rPr>
        <w:t xml:space="preserve">môn học bắt buộc đối với người học là công dân Việt Nam theo học các chương </w:t>
      </w:r>
      <w:r w:rsidR="00D50330">
        <w:rPr>
          <w:color w:val="000000"/>
          <w:sz w:val="28"/>
          <w:szCs w:val="28"/>
          <w:lang w:val="nl-NL"/>
        </w:rPr>
        <w:t xml:space="preserve">trình đào tạo của nước ngoài trong </w:t>
      </w:r>
      <w:r w:rsidR="00852F00" w:rsidRPr="0046504B">
        <w:rPr>
          <w:color w:val="000000"/>
          <w:sz w:val="28"/>
          <w:szCs w:val="28"/>
          <w:lang w:val="nl-NL"/>
        </w:rPr>
        <w:t xml:space="preserve">các </w:t>
      </w:r>
      <w:r w:rsidR="00D50330">
        <w:rPr>
          <w:color w:val="000000"/>
          <w:sz w:val="28"/>
          <w:szCs w:val="28"/>
          <w:lang w:val="nl-NL"/>
        </w:rPr>
        <w:t xml:space="preserve">cơ sở giáo dục đại học, cơ sở giáo dục nghề nghiệp (trừ trung tâm dạy nghề) có vốn đầu tư nước ngoài. </w:t>
      </w:r>
    </w:p>
    <w:p w:rsidR="00852F00" w:rsidRPr="0046504B" w:rsidRDefault="006946E3" w:rsidP="0093312A">
      <w:pPr>
        <w:spacing w:before="240"/>
        <w:ind w:firstLine="567"/>
        <w:jc w:val="both"/>
        <w:rPr>
          <w:b/>
          <w:bCs/>
          <w:color w:val="000000"/>
          <w:sz w:val="28"/>
          <w:szCs w:val="28"/>
          <w:lang w:val="nl-NL"/>
        </w:rPr>
      </w:pPr>
      <w:r w:rsidRPr="0046504B">
        <w:rPr>
          <w:b/>
          <w:bCs/>
          <w:color w:val="000000"/>
          <w:sz w:val="28"/>
          <w:szCs w:val="28"/>
          <w:lang w:val="nl-NL"/>
        </w:rPr>
        <w:t xml:space="preserve">Điều </w:t>
      </w:r>
      <w:r w:rsidR="007A6B19" w:rsidRPr="0046504B">
        <w:rPr>
          <w:b/>
          <w:bCs/>
          <w:color w:val="000000"/>
          <w:sz w:val="28"/>
          <w:szCs w:val="28"/>
          <w:lang w:val="nl-NL"/>
        </w:rPr>
        <w:t>3</w:t>
      </w:r>
      <w:r w:rsidR="002A72E2" w:rsidRPr="0046504B">
        <w:rPr>
          <w:b/>
          <w:bCs/>
          <w:color w:val="000000"/>
          <w:sz w:val="28"/>
          <w:szCs w:val="28"/>
          <w:lang w:val="nl-NL"/>
        </w:rPr>
        <w:t>1</w:t>
      </w:r>
      <w:r w:rsidR="002736A8" w:rsidRPr="0046504B">
        <w:rPr>
          <w:b/>
          <w:bCs/>
          <w:color w:val="000000"/>
          <w:sz w:val="28"/>
          <w:szCs w:val="28"/>
          <w:lang w:val="nl-NL"/>
        </w:rPr>
        <w:t>.</w:t>
      </w:r>
      <w:r w:rsidR="00852F00" w:rsidRPr="0046504B">
        <w:rPr>
          <w:b/>
          <w:bCs/>
          <w:color w:val="000000"/>
          <w:sz w:val="28"/>
          <w:szCs w:val="28"/>
          <w:lang w:val="nl-NL"/>
        </w:rPr>
        <w:t xml:space="preserve"> Đội ngũ nhà giáo</w:t>
      </w:r>
    </w:p>
    <w:p w:rsidR="00852F00" w:rsidRPr="0046504B" w:rsidRDefault="00852F00" w:rsidP="0093312A">
      <w:pPr>
        <w:tabs>
          <w:tab w:val="left" w:pos="1080"/>
        </w:tabs>
        <w:spacing w:before="240"/>
        <w:ind w:firstLine="567"/>
        <w:jc w:val="both"/>
        <w:rPr>
          <w:color w:val="000000"/>
          <w:sz w:val="28"/>
          <w:szCs w:val="28"/>
          <w:lang w:val="nl-NL"/>
        </w:rPr>
      </w:pPr>
      <w:r w:rsidRPr="0046504B">
        <w:rPr>
          <w:color w:val="000000"/>
          <w:sz w:val="28"/>
          <w:szCs w:val="28"/>
          <w:lang w:val="nl-NL"/>
        </w:rPr>
        <w:t>1. Đối với cơ sở đào tạo</w:t>
      </w:r>
      <w:r w:rsidR="0015379B" w:rsidRPr="0046504B">
        <w:rPr>
          <w:color w:val="000000"/>
          <w:sz w:val="28"/>
          <w:szCs w:val="28"/>
          <w:lang w:val="nl-NL"/>
        </w:rPr>
        <w:t>, bồi dưỡng</w:t>
      </w:r>
      <w:r w:rsidRPr="0046504B">
        <w:rPr>
          <w:color w:val="000000"/>
          <w:sz w:val="28"/>
          <w:szCs w:val="28"/>
          <w:lang w:val="nl-NL"/>
        </w:rPr>
        <w:t xml:space="preserve"> ngắn hạn</w:t>
      </w:r>
      <w:r w:rsidR="00026390" w:rsidRPr="0046504B">
        <w:rPr>
          <w:color w:val="000000"/>
          <w:sz w:val="28"/>
          <w:szCs w:val="28"/>
          <w:lang w:val="nl-NL"/>
        </w:rPr>
        <w:t>:</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t xml:space="preserve">a) Giáo viên </w:t>
      </w:r>
      <w:r w:rsidR="00971CFE" w:rsidRPr="0046504B">
        <w:rPr>
          <w:color w:val="000000"/>
          <w:sz w:val="28"/>
          <w:szCs w:val="28"/>
          <w:lang w:val="nl-NL"/>
        </w:rPr>
        <w:t xml:space="preserve">ít nhất </w:t>
      </w:r>
      <w:r w:rsidRPr="0046504B">
        <w:rPr>
          <w:color w:val="000000"/>
          <w:sz w:val="28"/>
          <w:szCs w:val="28"/>
          <w:lang w:val="nl-NL"/>
        </w:rPr>
        <w:t>phải có trình độ cao đẳng hoặc tương đương, có ngành nghề đào tạo phù hợp với chuy</w:t>
      </w:r>
      <w:r w:rsidR="003A4330">
        <w:rPr>
          <w:color w:val="000000"/>
          <w:sz w:val="28"/>
          <w:szCs w:val="28"/>
          <w:lang w:val="nl-NL"/>
        </w:rPr>
        <w:t>ên môn được phân công giảng dạy;</w:t>
      </w:r>
    </w:p>
    <w:p w:rsidR="00852F00" w:rsidRPr="0046504B" w:rsidRDefault="00852F00" w:rsidP="0093312A">
      <w:pPr>
        <w:tabs>
          <w:tab w:val="left" w:pos="1080"/>
        </w:tabs>
        <w:spacing w:before="240"/>
        <w:ind w:firstLine="567"/>
        <w:jc w:val="both"/>
        <w:rPr>
          <w:color w:val="000000"/>
          <w:sz w:val="28"/>
          <w:szCs w:val="28"/>
          <w:lang w:val="nl-NL"/>
        </w:rPr>
      </w:pPr>
      <w:r w:rsidRPr="0046504B">
        <w:rPr>
          <w:color w:val="000000"/>
          <w:sz w:val="28"/>
          <w:szCs w:val="28"/>
          <w:lang w:val="nl-NL"/>
        </w:rPr>
        <w:t>b) Tỷ lệ học viên/giáo viên quy đổi t</w:t>
      </w:r>
      <w:r w:rsidR="00CC1D2B" w:rsidRPr="0046504B">
        <w:rPr>
          <w:color w:val="000000"/>
          <w:sz w:val="28"/>
          <w:szCs w:val="28"/>
          <w:lang w:val="nl-NL"/>
        </w:rPr>
        <w:t>ối đa là 25 học viên/giáo viên.</w:t>
      </w:r>
    </w:p>
    <w:p w:rsidR="00972E24" w:rsidRPr="0046504B" w:rsidRDefault="00852F00" w:rsidP="0093312A">
      <w:pPr>
        <w:spacing w:before="240"/>
        <w:ind w:firstLine="567"/>
        <w:jc w:val="both"/>
        <w:rPr>
          <w:color w:val="000000"/>
          <w:sz w:val="28"/>
          <w:szCs w:val="28"/>
          <w:lang w:val="nl-NL"/>
        </w:rPr>
      </w:pPr>
      <w:r w:rsidRPr="0046504B">
        <w:rPr>
          <w:color w:val="000000"/>
          <w:sz w:val="28"/>
          <w:szCs w:val="28"/>
          <w:lang w:val="nl-NL"/>
        </w:rPr>
        <w:t>2. Đối với cơ sở giáo dục mầm non</w:t>
      </w:r>
      <w:r w:rsidR="00026390" w:rsidRPr="0046504B">
        <w:rPr>
          <w:color w:val="000000"/>
          <w:sz w:val="28"/>
          <w:szCs w:val="28"/>
          <w:lang w:val="nl-NL"/>
        </w:rPr>
        <w:t>:</w:t>
      </w:r>
    </w:p>
    <w:p w:rsidR="00972E24" w:rsidRPr="0046504B" w:rsidRDefault="00852F00" w:rsidP="0093312A">
      <w:pPr>
        <w:spacing w:before="240"/>
        <w:ind w:firstLine="567"/>
        <w:jc w:val="both"/>
        <w:rPr>
          <w:color w:val="000000"/>
          <w:sz w:val="28"/>
          <w:szCs w:val="28"/>
          <w:lang w:val="nl-NL"/>
        </w:rPr>
      </w:pPr>
      <w:r w:rsidRPr="0046504B">
        <w:rPr>
          <w:color w:val="000000"/>
          <w:sz w:val="28"/>
          <w:szCs w:val="28"/>
          <w:lang w:val="nl-NL"/>
        </w:rPr>
        <w:t xml:space="preserve">a) Giáo viên </w:t>
      </w:r>
      <w:r w:rsidR="00971CFE" w:rsidRPr="0046504B">
        <w:rPr>
          <w:color w:val="000000"/>
          <w:sz w:val="28"/>
          <w:szCs w:val="28"/>
          <w:lang w:val="nl-NL"/>
        </w:rPr>
        <w:t xml:space="preserve">ít nhất </w:t>
      </w:r>
      <w:r w:rsidRPr="0046504B">
        <w:rPr>
          <w:color w:val="000000"/>
          <w:sz w:val="28"/>
          <w:szCs w:val="28"/>
          <w:lang w:val="nl-NL"/>
        </w:rPr>
        <w:t xml:space="preserve">phải có trình độ </w:t>
      </w:r>
      <w:r w:rsidR="00BE0FB8" w:rsidRPr="0046504B">
        <w:rPr>
          <w:color w:val="000000"/>
          <w:sz w:val="28"/>
          <w:szCs w:val="28"/>
          <w:lang w:val="nl-NL"/>
        </w:rPr>
        <w:t xml:space="preserve">cao đẳng </w:t>
      </w:r>
      <w:r w:rsidR="00972E24" w:rsidRPr="0046504B">
        <w:rPr>
          <w:color w:val="000000"/>
          <w:sz w:val="28"/>
          <w:szCs w:val="28"/>
          <w:lang w:val="nl-NL"/>
        </w:rPr>
        <w:t xml:space="preserve">sư phạm mầm non </w:t>
      </w:r>
      <w:r w:rsidR="00F56730" w:rsidRPr="0046504B">
        <w:rPr>
          <w:color w:val="000000"/>
          <w:sz w:val="28"/>
          <w:szCs w:val="28"/>
          <w:lang w:val="nl-NL"/>
        </w:rPr>
        <w:t>hoặc tương đ</w:t>
      </w:r>
      <w:r w:rsidR="003A4330">
        <w:rPr>
          <w:color w:val="000000"/>
          <w:sz w:val="28"/>
          <w:szCs w:val="28"/>
          <w:lang w:val="nl-NL"/>
        </w:rPr>
        <w:t>ương;</w:t>
      </w:r>
    </w:p>
    <w:p w:rsidR="00972E24" w:rsidRPr="0046504B" w:rsidRDefault="00852F00" w:rsidP="0093312A">
      <w:pPr>
        <w:spacing w:before="240"/>
        <w:ind w:firstLine="567"/>
        <w:jc w:val="both"/>
        <w:rPr>
          <w:color w:val="000000"/>
          <w:sz w:val="28"/>
          <w:szCs w:val="28"/>
          <w:lang w:val="nl-NL"/>
        </w:rPr>
      </w:pPr>
      <w:r w:rsidRPr="0046504B">
        <w:rPr>
          <w:color w:val="000000"/>
          <w:sz w:val="28"/>
          <w:szCs w:val="28"/>
          <w:lang w:val="nl-NL"/>
        </w:rPr>
        <w:t xml:space="preserve">b) Số trẻ tối đa trong </w:t>
      </w:r>
      <w:r w:rsidR="006B2EF0">
        <w:rPr>
          <w:color w:val="000000"/>
          <w:sz w:val="28"/>
          <w:szCs w:val="28"/>
          <w:lang w:val="nl-NL"/>
        </w:rPr>
        <w:t>0</w:t>
      </w:r>
      <w:r w:rsidRPr="0046504B">
        <w:rPr>
          <w:color w:val="000000"/>
          <w:sz w:val="28"/>
          <w:szCs w:val="28"/>
          <w:lang w:val="nl-NL"/>
        </w:rPr>
        <w:t>1 nhóm/lớp được quy định như sau:</w:t>
      </w:r>
    </w:p>
    <w:p w:rsidR="00852F00" w:rsidRPr="0046504B" w:rsidRDefault="00852F00" w:rsidP="00F4738B">
      <w:pPr>
        <w:spacing w:before="220"/>
        <w:ind w:firstLine="567"/>
        <w:jc w:val="both"/>
        <w:rPr>
          <w:color w:val="000000"/>
          <w:sz w:val="28"/>
          <w:szCs w:val="28"/>
          <w:lang w:val="nl-NL"/>
        </w:rPr>
      </w:pPr>
      <w:r w:rsidRPr="0046504B">
        <w:rPr>
          <w:color w:val="000000"/>
          <w:sz w:val="28"/>
          <w:szCs w:val="28"/>
          <w:lang w:val="nl-NL"/>
        </w:rPr>
        <w:lastRenderedPageBreak/>
        <w:t>Trẻ nhà trẻ:</w:t>
      </w:r>
    </w:p>
    <w:p w:rsidR="00852F00"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852F00" w:rsidRPr="0046504B">
        <w:rPr>
          <w:color w:val="000000"/>
          <w:sz w:val="28"/>
          <w:szCs w:val="28"/>
          <w:lang w:val="nl-NL"/>
        </w:rPr>
        <w:t xml:space="preserve">Trẻ </w:t>
      </w:r>
      <w:r w:rsidR="006B2EF0">
        <w:rPr>
          <w:color w:val="000000"/>
          <w:sz w:val="28"/>
          <w:szCs w:val="28"/>
          <w:lang w:val="nl-NL"/>
        </w:rPr>
        <w:t>0</w:t>
      </w:r>
      <w:r w:rsidR="00852F00" w:rsidRPr="0046504B">
        <w:rPr>
          <w:color w:val="000000"/>
          <w:sz w:val="28"/>
          <w:szCs w:val="28"/>
          <w:lang w:val="nl-NL"/>
        </w:rPr>
        <w:t>3</w:t>
      </w:r>
      <w:r w:rsidR="00B8163D" w:rsidRPr="0046504B">
        <w:rPr>
          <w:color w:val="000000"/>
          <w:sz w:val="28"/>
          <w:szCs w:val="28"/>
          <w:lang w:val="nl-NL"/>
        </w:rPr>
        <w:t xml:space="preserve"> </w:t>
      </w:r>
      <w:r w:rsidR="00852F00" w:rsidRPr="0046504B">
        <w:rPr>
          <w:color w:val="000000"/>
          <w:sz w:val="28"/>
          <w:szCs w:val="28"/>
          <w:lang w:val="nl-NL"/>
        </w:rPr>
        <w:t>-</w:t>
      </w:r>
      <w:r w:rsidR="00B8163D" w:rsidRPr="0046504B">
        <w:rPr>
          <w:color w:val="000000"/>
          <w:sz w:val="28"/>
          <w:szCs w:val="28"/>
          <w:lang w:val="nl-NL"/>
        </w:rPr>
        <w:t xml:space="preserve"> </w:t>
      </w:r>
      <w:r w:rsidR="00852F00" w:rsidRPr="0046504B">
        <w:rPr>
          <w:color w:val="000000"/>
          <w:sz w:val="28"/>
          <w:szCs w:val="28"/>
          <w:lang w:val="nl-NL"/>
        </w:rPr>
        <w:t>12 tháng tuổi:</w:t>
      </w:r>
      <w:r w:rsidR="00B8163D" w:rsidRPr="0046504B">
        <w:rPr>
          <w:color w:val="000000"/>
          <w:sz w:val="28"/>
          <w:szCs w:val="28"/>
          <w:lang w:val="nl-NL"/>
        </w:rPr>
        <w:t xml:space="preserve"> </w:t>
      </w:r>
      <w:r w:rsidR="00852F00" w:rsidRPr="0046504B">
        <w:rPr>
          <w:color w:val="000000"/>
          <w:sz w:val="28"/>
          <w:szCs w:val="28"/>
          <w:lang w:val="nl-NL"/>
        </w:rPr>
        <w:t>15 trẻ/nhóm</w:t>
      </w:r>
      <w:r w:rsidR="008D6AB1" w:rsidRPr="0046504B">
        <w:rPr>
          <w:color w:val="000000"/>
          <w:sz w:val="28"/>
          <w:szCs w:val="28"/>
          <w:lang w:val="nl-NL"/>
        </w:rPr>
        <w:t>;</w:t>
      </w:r>
    </w:p>
    <w:p w:rsidR="00852F00"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852F00" w:rsidRPr="0046504B">
        <w:rPr>
          <w:color w:val="000000"/>
          <w:sz w:val="28"/>
          <w:szCs w:val="28"/>
          <w:lang w:val="nl-NL"/>
        </w:rPr>
        <w:t>Trẻ 13</w:t>
      </w:r>
      <w:r w:rsidR="00B8163D" w:rsidRPr="0046504B">
        <w:rPr>
          <w:color w:val="000000"/>
          <w:sz w:val="28"/>
          <w:szCs w:val="28"/>
          <w:lang w:val="nl-NL"/>
        </w:rPr>
        <w:t xml:space="preserve"> </w:t>
      </w:r>
      <w:r w:rsidR="00852F00" w:rsidRPr="0046504B">
        <w:rPr>
          <w:color w:val="000000"/>
          <w:sz w:val="28"/>
          <w:szCs w:val="28"/>
          <w:lang w:val="nl-NL"/>
        </w:rPr>
        <w:t>-</w:t>
      </w:r>
      <w:r w:rsidR="00B8163D" w:rsidRPr="0046504B">
        <w:rPr>
          <w:color w:val="000000"/>
          <w:sz w:val="28"/>
          <w:szCs w:val="28"/>
          <w:lang w:val="nl-NL"/>
        </w:rPr>
        <w:t xml:space="preserve"> </w:t>
      </w:r>
      <w:r w:rsidR="00852F00" w:rsidRPr="0046504B">
        <w:rPr>
          <w:color w:val="000000"/>
          <w:sz w:val="28"/>
          <w:szCs w:val="28"/>
          <w:lang w:val="nl-NL"/>
        </w:rPr>
        <w:t>24 tháng tuổi: 20 trẻ/nhóm</w:t>
      </w:r>
      <w:r w:rsidR="008D6AB1" w:rsidRPr="0046504B">
        <w:rPr>
          <w:color w:val="000000"/>
          <w:sz w:val="28"/>
          <w:szCs w:val="28"/>
          <w:lang w:val="nl-NL"/>
        </w:rPr>
        <w:t>;</w:t>
      </w:r>
    </w:p>
    <w:p w:rsidR="00852F00"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F262E5" w:rsidRPr="0046504B">
        <w:rPr>
          <w:color w:val="000000"/>
          <w:sz w:val="28"/>
          <w:szCs w:val="28"/>
          <w:lang w:val="nl-NL"/>
        </w:rPr>
        <w:t>Trẻ 25</w:t>
      </w:r>
      <w:r w:rsidR="00B8163D" w:rsidRPr="0046504B">
        <w:rPr>
          <w:color w:val="000000"/>
          <w:sz w:val="28"/>
          <w:szCs w:val="28"/>
          <w:lang w:val="nl-NL"/>
        </w:rPr>
        <w:t xml:space="preserve"> </w:t>
      </w:r>
      <w:r w:rsidR="00852F00" w:rsidRPr="0046504B">
        <w:rPr>
          <w:color w:val="000000"/>
          <w:sz w:val="28"/>
          <w:szCs w:val="28"/>
          <w:lang w:val="nl-NL"/>
        </w:rPr>
        <w:t>- 36 tháng tuổi: 25 trẻ/nhóm</w:t>
      </w:r>
      <w:r w:rsidR="00167031" w:rsidRPr="0046504B">
        <w:rPr>
          <w:color w:val="000000"/>
          <w:sz w:val="28"/>
          <w:szCs w:val="28"/>
          <w:lang w:val="nl-NL"/>
        </w:rPr>
        <w:t>.</w:t>
      </w:r>
    </w:p>
    <w:p w:rsidR="00852F00" w:rsidRPr="0046504B" w:rsidRDefault="00852F00" w:rsidP="00F4738B">
      <w:pPr>
        <w:spacing w:before="220"/>
        <w:ind w:firstLine="567"/>
        <w:jc w:val="both"/>
        <w:rPr>
          <w:color w:val="000000"/>
          <w:sz w:val="28"/>
          <w:szCs w:val="28"/>
          <w:lang w:val="nl-NL"/>
        </w:rPr>
      </w:pPr>
      <w:r w:rsidRPr="0046504B">
        <w:rPr>
          <w:color w:val="000000"/>
          <w:sz w:val="28"/>
          <w:szCs w:val="28"/>
          <w:lang w:val="nl-NL"/>
        </w:rPr>
        <w:t>Trẻ mẫu giáo:</w:t>
      </w:r>
    </w:p>
    <w:p w:rsidR="00852F00"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852F00" w:rsidRPr="0046504B">
        <w:rPr>
          <w:color w:val="000000"/>
          <w:sz w:val="28"/>
          <w:szCs w:val="28"/>
          <w:lang w:val="nl-NL"/>
        </w:rPr>
        <w:t xml:space="preserve">Trẻ </w:t>
      </w:r>
      <w:r w:rsidR="006B2EF0">
        <w:rPr>
          <w:color w:val="000000"/>
          <w:sz w:val="28"/>
          <w:szCs w:val="28"/>
          <w:lang w:val="nl-NL"/>
        </w:rPr>
        <w:t>0</w:t>
      </w:r>
      <w:r w:rsidR="00852F00" w:rsidRPr="0046504B">
        <w:rPr>
          <w:color w:val="000000"/>
          <w:sz w:val="28"/>
          <w:szCs w:val="28"/>
          <w:lang w:val="nl-NL"/>
        </w:rPr>
        <w:t>3</w:t>
      </w:r>
      <w:r w:rsidR="00B8163D" w:rsidRPr="0046504B">
        <w:rPr>
          <w:color w:val="000000"/>
          <w:sz w:val="28"/>
          <w:szCs w:val="28"/>
          <w:lang w:val="nl-NL"/>
        </w:rPr>
        <w:t xml:space="preserve"> </w:t>
      </w:r>
      <w:r w:rsidR="00852F00" w:rsidRPr="0046504B">
        <w:rPr>
          <w:color w:val="000000"/>
          <w:sz w:val="28"/>
          <w:szCs w:val="28"/>
          <w:lang w:val="nl-NL"/>
        </w:rPr>
        <w:t>-</w:t>
      </w:r>
      <w:r w:rsidR="00B8163D" w:rsidRPr="0046504B">
        <w:rPr>
          <w:color w:val="000000"/>
          <w:sz w:val="28"/>
          <w:szCs w:val="28"/>
          <w:lang w:val="nl-NL"/>
        </w:rPr>
        <w:t xml:space="preserve"> </w:t>
      </w:r>
      <w:r w:rsidR="006B2EF0">
        <w:rPr>
          <w:color w:val="000000"/>
          <w:sz w:val="28"/>
          <w:szCs w:val="28"/>
          <w:lang w:val="nl-NL"/>
        </w:rPr>
        <w:t>0</w:t>
      </w:r>
      <w:r w:rsidR="00852F00" w:rsidRPr="0046504B">
        <w:rPr>
          <w:color w:val="000000"/>
          <w:sz w:val="28"/>
          <w:szCs w:val="28"/>
          <w:lang w:val="nl-NL"/>
        </w:rPr>
        <w:t>4 tuổi: 25 trẻ/lớp</w:t>
      </w:r>
      <w:r w:rsidR="008D6AB1" w:rsidRPr="0046504B">
        <w:rPr>
          <w:color w:val="000000"/>
          <w:sz w:val="28"/>
          <w:szCs w:val="28"/>
          <w:lang w:val="nl-NL"/>
        </w:rPr>
        <w:t>;</w:t>
      </w:r>
    </w:p>
    <w:p w:rsidR="00852F00"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F262E5" w:rsidRPr="0046504B">
        <w:rPr>
          <w:color w:val="000000"/>
          <w:sz w:val="28"/>
          <w:szCs w:val="28"/>
          <w:lang w:val="nl-NL"/>
        </w:rPr>
        <w:t xml:space="preserve">Trẻ </w:t>
      </w:r>
      <w:r w:rsidR="006B2EF0">
        <w:rPr>
          <w:color w:val="000000"/>
          <w:sz w:val="28"/>
          <w:szCs w:val="28"/>
          <w:lang w:val="nl-NL"/>
        </w:rPr>
        <w:t>0</w:t>
      </w:r>
      <w:r w:rsidR="00F262E5" w:rsidRPr="0046504B">
        <w:rPr>
          <w:color w:val="000000"/>
          <w:sz w:val="28"/>
          <w:szCs w:val="28"/>
          <w:lang w:val="nl-NL"/>
        </w:rPr>
        <w:t>4</w:t>
      </w:r>
      <w:r w:rsidR="00B8163D" w:rsidRPr="0046504B">
        <w:rPr>
          <w:color w:val="000000"/>
          <w:sz w:val="28"/>
          <w:szCs w:val="28"/>
          <w:lang w:val="nl-NL"/>
        </w:rPr>
        <w:t xml:space="preserve"> </w:t>
      </w:r>
      <w:r w:rsidR="00F262E5" w:rsidRPr="0046504B">
        <w:rPr>
          <w:color w:val="000000"/>
          <w:sz w:val="28"/>
          <w:szCs w:val="28"/>
          <w:lang w:val="nl-NL"/>
        </w:rPr>
        <w:t>-</w:t>
      </w:r>
      <w:r w:rsidR="00B8163D" w:rsidRPr="0046504B">
        <w:rPr>
          <w:color w:val="000000"/>
          <w:sz w:val="28"/>
          <w:szCs w:val="28"/>
          <w:lang w:val="nl-NL"/>
        </w:rPr>
        <w:t xml:space="preserve"> </w:t>
      </w:r>
      <w:r w:rsidR="006B2EF0">
        <w:rPr>
          <w:color w:val="000000"/>
          <w:sz w:val="28"/>
          <w:szCs w:val="28"/>
          <w:lang w:val="nl-NL"/>
        </w:rPr>
        <w:t>0</w:t>
      </w:r>
      <w:r w:rsidR="00F262E5" w:rsidRPr="0046504B">
        <w:rPr>
          <w:color w:val="000000"/>
          <w:sz w:val="28"/>
          <w:szCs w:val="28"/>
          <w:lang w:val="nl-NL"/>
        </w:rPr>
        <w:t>5</w:t>
      </w:r>
      <w:r w:rsidR="00852F00" w:rsidRPr="0046504B">
        <w:rPr>
          <w:color w:val="000000"/>
          <w:sz w:val="28"/>
          <w:szCs w:val="28"/>
          <w:lang w:val="nl-NL"/>
        </w:rPr>
        <w:t xml:space="preserve"> tuổi: 30 trẻ/lớp</w:t>
      </w:r>
      <w:r w:rsidR="008D6AB1" w:rsidRPr="0046504B">
        <w:rPr>
          <w:color w:val="000000"/>
          <w:sz w:val="28"/>
          <w:szCs w:val="28"/>
          <w:lang w:val="nl-NL"/>
        </w:rPr>
        <w:t>;</w:t>
      </w:r>
    </w:p>
    <w:p w:rsidR="00972E24" w:rsidRPr="0046504B" w:rsidRDefault="0032013B" w:rsidP="00F4738B">
      <w:pPr>
        <w:spacing w:before="220"/>
        <w:ind w:firstLine="567"/>
        <w:jc w:val="both"/>
        <w:rPr>
          <w:color w:val="000000"/>
          <w:sz w:val="28"/>
          <w:szCs w:val="28"/>
          <w:lang w:val="nl-NL"/>
        </w:rPr>
      </w:pPr>
      <w:r>
        <w:rPr>
          <w:color w:val="000000"/>
          <w:sz w:val="28"/>
          <w:szCs w:val="28"/>
          <w:lang w:val="nl-NL"/>
        </w:rPr>
        <w:t>-</w:t>
      </w:r>
      <w:r w:rsidR="00EE638F" w:rsidRPr="0046504B">
        <w:rPr>
          <w:color w:val="000000"/>
          <w:sz w:val="28"/>
          <w:szCs w:val="28"/>
          <w:lang w:val="nl-NL"/>
        </w:rPr>
        <w:t xml:space="preserve"> </w:t>
      </w:r>
      <w:r w:rsidR="00852F00" w:rsidRPr="0046504B">
        <w:rPr>
          <w:color w:val="000000"/>
          <w:sz w:val="28"/>
          <w:szCs w:val="28"/>
          <w:lang w:val="nl-NL"/>
        </w:rPr>
        <w:t xml:space="preserve">Trẻ </w:t>
      </w:r>
      <w:r w:rsidR="006B2EF0">
        <w:rPr>
          <w:color w:val="000000"/>
          <w:sz w:val="28"/>
          <w:szCs w:val="28"/>
          <w:lang w:val="nl-NL"/>
        </w:rPr>
        <w:t>0</w:t>
      </w:r>
      <w:r w:rsidR="00852F00" w:rsidRPr="0046504B">
        <w:rPr>
          <w:color w:val="000000"/>
          <w:sz w:val="28"/>
          <w:szCs w:val="28"/>
          <w:lang w:val="nl-NL"/>
        </w:rPr>
        <w:t>5</w:t>
      </w:r>
      <w:r w:rsidR="00B8163D" w:rsidRPr="0046504B">
        <w:rPr>
          <w:color w:val="000000"/>
          <w:sz w:val="28"/>
          <w:szCs w:val="28"/>
          <w:lang w:val="nl-NL"/>
        </w:rPr>
        <w:t xml:space="preserve"> </w:t>
      </w:r>
      <w:r w:rsidR="00852F00" w:rsidRPr="0046504B">
        <w:rPr>
          <w:color w:val="000000"/>
          <w:sz w:val="28"/>
          <w:szCs w:val="28"/>
          <w:lang w:val="nl-NL"/>
        </w:rPr>
        <w:t>-</w:t>
      </w:r>
      <w:r w:rsidR="00B8163D" w:rsidRPr="0046504B">
        <w:rPr>
          <w:color w:val="000000"/>
          <w:sz w:val="28"/>
          <w:szCs w:val="28"/>
          <w:lang w:val="nl-NL"/>
        </w:rPr>
        <w:t xml:space="preserve"> </w:t>
      </w:r>
      <w:r w:rsidR="006B2EF0">
        <w:rPr>
          <w:color w:val="000000"/>
          <w:sz w:val="28"/>
          <w:szCs w:val="28"/>
          <w:lang w:val="nl-NL"/>
        </w:rPr>
        <w:t>0</w:t>
      </w:r>
      <w:r w:rsidR="00852F00" w:rsidRPr="0046504B">
        <w:rPr>
          <w:color w:val="000000"/>
          <w:sz w:val="28"/>
          <w:szCs w:val="28"/>
          <w:lang w:val="nl-NL"/>
        </w:rPr>
        <w:t>6 tuổi: 35 trẻ/lớp</w:t>
      </w:r>
      <w:r w:rsidR="00B8163D" w:rsidRPr="0046504B">
        <w:rPr>
          <w:color w:val="000000"/>
          <w:sz w:val="28"/>
          <w:szCs w:val="28"/>
          <w:lang w:val="nl-NL"/>
        </w:rPr>
        <w:t>.</w:t>
      </w:r>
    </w:p>
    <w:p w:rsidR="00852F00" w:rsidRPr="0046504B" w:rsidRDefault="00852F00" w:rsidP="00F4738B">
      <w:pPr>
        <w:spacing w:before="220"/>
        <w:ind w:firstLine="567"/>
        <w:jc w:val="both"/>
        <w:rPr>
          <w:color w:val="000000"/>
          <w:sz w:val="28"/>
          <w:szCs w:val="28"/>
          <w:lang w:val="nl-NL"/>
        </w:rPr>
      </w:pPr>
      <w:r w:rsidRPr="0046504B">
        <w:rPr>
          <w:color w:val="000000"/>
          <w:sz w:val="28"/>
          <w:szCs w:val="28"/>
          <w:lang w:val="nl-NL"/>
        </w:rPr>
        <w:t xml:space="preserve">c) Số lượng giáo viên trong </w:t>
      </w:r>
      <w:r w:rsidR="006B2EF0">
        <w:rPr>
          <w:color w:val="000000"/>
          <w:sz w:val="28"/>
          <w:szCs w:val="28"/>
          <w:lang w:val="nl-NL"/>
        </w:rPr>
        <w:t>0</w:t>
      </w:r>
      <w:r w:rsidRPr="0046504B">
        <w:rPr>
          <w:color w:val="000000"/>
          <w:sz w:val="28"/>
          <w:szCs w:val="28"/>
          <w:lang w:val="nl-NL"/>
        </w:rPr>
        <w:t>1 nhóm/lớp được quy định như sau:</w:t>
      </w:r>
    </w:p>
    <w:p w:rsidR="00852F00" w:rsidRPr="0046504B" w:rsidRDefault="00852F00" w:rsidP="00F4738B">
      <w:pPr>
        <w:spacing w:before="220"/>
        <w:ind w:firstLine="567"/>
        <w:jc w:val="both"/>
        <w:rPr>
          <w:color w:val="000000"/>
          <w:sz w:val="28"/>
          <w:szCs w:val="28"/>
          <w:lang w:val="nl-NL"/>
        </w:rPr>
      </w:pPr>
      <w:r w:rsidRPr="0046504B">
        <w:rPr>
          <w:color w:val="000000"/>
          <w:sz w:val="28"/>
          <w:szCs w:val="28"/>
          <w:lang w:val="nl-NL"/>
        </w:rPr>
        <w:t xml:space="preserve">- Đối với trẻ nhà trẻ: </w:t>
      </w:r>
      <w:r w:rsidR="006B2EF0">
        <w:rPr>
          <w:color w:val="000000"/>
          <w:sz w:val="28"/>
          <w:szCs w:val="28"/>
          <w:lang w:val="nl-NL"/>
        </w:rPr>
        <w:t>0</w:t>
      </w:r>
      <w:r w:rsidRPr="0046504B">
        <w:rPr>
          <w:color w:val="000000"/>
          <w:sz w:val="28"/>
          <w:szCs w:val="28"/>
          <w:lang w:val="nl-NL"/>
        </w:rPr>
        <w:t>5 trẻ/giáo viên</w:t>
      </w:r>
      <w:r w:rsidR="006A4955" w:rsidRPr="0046504B">
        <w:rPr>
          <w:color w:val="000000"/>
          <w:sz w:val="28"/>
          <w:szCs w:val="28"/>
          <w:lang w:val="nl-NL"/>
        </w:rPr>
        <w:t>;</w:t>
      </w:r>
    </w:p>
    <w:p w:rsidR="00852F00" w:rsidRPr="0046504B" w:rsidRDefault="00852F00" w:rsidP="00F4738B">
      <w:pPr>
        <w:spacing w:before="220"/>
        <w:ind w:firstLine="567"/>
        <w:jc w:val="both"/>
        <w:rPr>
          <w:color w:val="000000"/>
          <w:sz w:val="28"/>
          <w:szCs w:val="28"/>
          <w:lang w:val="nl-NL"/>
        </w:rPr>
      </w:pPr>
      <w:r w:rsidRPr="0046504B">
        <w:rPr>
          <w:color w:val="000000"/>
          <w:sz w:val="28"/>
          <w:szCs w:val="28"/>
          <w:lang w:val="nl-NL"/>
        </w:rPr>
        <w:t>- Đối với trẻ mẫu giáo: 10</w:t>
      </w:r>
      <w:r w:rsidR="00B8163D" w:rsidRPr="0046504B">
        <w:rPr>
          <w:color w:val="000000"/>
          <w:sz w:val="28"/>
          <w:szCs w:val="28"/>
          <w:lang w:val="nl-NL"/>
        </w:rPr>
        <w:t xml:space="preserve"> </w:t>
      </w:r>
      <w:r w:rsidRPr="0046504B">
        <w:rPr>
          <w:color w:val="000000"/>
          <w:sz w:val="28"/>
          <w:szCs w:val="28"/>
          <w:lang w:val="nl-NL"/>
        </w:rPr>
        <w:t>-</w:t>
      </w:r>
      <w:r w:rsidR="00B8163D" w:rsidRPr="0046504B">
        <w:rPr>
          <w:color w:val="000000"/>
          <w:sz w:val="28"/>
          <w:szCs w:val="28"/>
          <w:lang w:val="nl-NL"/>
        </w:rPr>
        <w:t xml:space="preserve"> </w:t>
      </w:r>
      <w:r w:rsidRPr="0046504B">
        <w:rPr>
          <w:color w:val="000000"/>
          <w:sz w:val="28"/>
          <w:szCs w:val="28"/>
          <w:lang w:val="nl-NL"/>
        </w:rPr>
        <w:t>12 trẻ/giáo viên</w:t>
      </w:r>
      <w:r w:rsidR="00B8163D" w:rsidRPr="0046504B">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3. Đối với cơ sở giáo dục phổ thông</w:t>
      </w:r>
      <w:r w:rsidR="00026390" w:rsidRPr="0046504B">
        <w:rPr>
          <w:color w:val="000000"/>
          <w:sz w:val="28"/>
          <w:szCs w:val="28"/>
          <w:lang w:val="nl-NL"/>
        </w:rPr>
        <w:t>:</w:t>
      </w:r>
    </w:p>
    <w:p w:rsidR="00946C7B" w:rsidRPr="0046504B" w:rsidRDefault="00852F00" w:rsidP="00F4738B">
      <w:pPr>
        <w:spacing w:before="220"/>
        <w:ind w:firstLine="567"/>
        <w:jc w:val="both"/>
        <w:rPr>
          <w:color w:val="000000"/>
          <w:sz w:val="28"/>
          <w:szCs w:val="28"/>
          <w:lang w:val="nl-NL"/>
        </w:rPr>
      </w:pPr>
      <w:r w:rsidRPr="0046504B">
        <w:rPr>
          <w:color w:val="000000"/>
          <w:spacing w:val="-4"/>
          <w:sz w:val="28"/>
          <w:szCs w:val="28"/>
          <w:lang w:val="nl-NL"/>
        </w:rPr>
        <w:t>a) Giáo viên</w:t>
      </w:r>
      <w:r w:rsidR="006D3F29" w:rsidRPr="0046504B">
        <w:rPr>
          <w:color w:val="000000"/>
          <w:spacing w:val="-4"/>
          <w:sz w:val="28"/>
          <w:szCs w:val="28"/>
          <w:lang w:val="nl-NL"/>
        </w:rPr>
        <w:t xml:space="preserve"> </w:t>
      </w:r>
      <w:r w:rsidR="00B824EE" w:rsidRPr="0046504B">
        <w:rPr>
          <w:color w:val="000000"/>
          <w:spacing w:val="-4"/>
          <w:sz w:val="28"/>
          <w:szCs w:val="28"/>
          <w:lang w:val="nl-NL"/>
        </w:rPr>
        <w:t xml:space="preserve">ít nhất </w:t>
      </w:r>
      <w:r w:rsidRPr="0046504B">
        <w:rPr>
          <w:color w:val="000000"/>
          <w:spacing w:val="-4"/>
          <w:sz w:val="28"/>
          <w:szCs w:val="28"/>
          <w:lang w:val="nl-NL"/>
        </w:rPr>
        <w:t xml:space="preserve">phải có </w:t>
      </w:r>
      <w:r w:rsidR="00946C7B" w:rsidRPr="0046504B">
        <w:rPr>
          <w:color w:val="000000"/>
          <w:spacing w:val="-4"/>
          <w:sz w:val="28"/>
          <w:szCs w:val="28"/>
          <w:lang w:val="nl-NL"/>
        </w:rPr>
        <w:t>trình độ đại học sư phạm hoặc tương đương đối với giáo dục tiểu học, giáo dục trung học cơ sở và giáo dục trung học phổ thông</w:t>
      </w:r>
      <w:r w:rsidR="0032013B">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 xml:space="preserve">b) Số lượng giáo viên </w:t>
      </w:r>
      <w:r w:rsidR="00971CFE" w:rsidRPr="0046504B">
        <w:rPr>
          <w:color w:val="000000"/>
          <w:sz w:val="28"/>
          <w:szCs w:val="28"/>
          <w:lang w:val="nl-NL"/>
        </w:rPr>
        <w:t xml:space="preserve">ít nhất </w:t>
      </w:r>
      <w:r w:rsidRPr="0046504B">
        <w:rPr>
          <w:color w:val="000000"/>
          <w:sz w:val="28"/>
          <w:szCs w:val="28"/>
          <w:lang w:val="nl-NL"/>
        </w:rPr>
        <w:t>phải đảm bảo tỷ lệ: 1,5 giáo viên/lớp</w:t>
      </w:r>
      <w:r w:rsidR="000A4F10" w:rsidRPr="0046504B">
        <w:rPr>
          <w:color w:val="000000"/>
          <w:sz w:val="28"/>
          <w:szCs w:val="28"/>
          <w:lang w:val="nl-NL"/>
        </w:rPr>
        <w:t xml:space="preserve">              </w:t>
      </w:r>
      <w:r w:rsidRPr="0046504B">
        <w:rPr>
          <w:color w:val="000000"/>
          <w:sz w:val="28"/>
          <w:szCs w:val="28"/>
          <w:lang w:val="nl-NL"/>
        </w:rPr>
        <w:t>đối với trường tiểu học, 1,95 giáo viên/lớp đối với trường trung học cơ sở và 2,25 giáo viên/lớp đối</w:t>
      </w:r>
      <w:r w:rsidR="0032013B">
        <w:rPr>
          <w:color w:val="000000"/>
          <w:sz w:val="28"/>
          <w:szCs w:val="28"/>
          <w:lang w:val="nl-NL"/>
        </w:rPr>
        <w:t xml:space="preserve"> với trường trung học phổ thông;</w:t>
      </w:r>
    </w:p>
    <w:p w:rsidR="00A70C31" w:rsidRPr="0046504B" w:rsidRDefault="00A70C31" w:rsidP="00F4738B">
      <w:pPr>
        <w:spacing w:before="220"/>
        <w:ind w:firstLine="567"/>
        <w:jc w:val="both"/>
        <w:rPr>
          <w:color w:val="000000"/>
          <w:sz w:val="28"/>
          <w:szCs w:val="28"/>
          <w:lang w:val="nl-NL"/>
        </w:rPr>
      </w:pPr>
      <w:r w:rsidRPr="0046504B">
        <w:rPr>
          <w:color w:val="000000"/>
          <w:spacing w:val="-4"/>
          <w:sz w:val="28"/>
          <w:szCs w:val="28"/>
          <w:lang w:val="nl-NL"/>
        </w:rPr>
        <w:t>c) Số lượng học sinh/lớp không vượt quá 30</w:t>
      </w:r>
      <w:r w:rsidR="00362231" w:rsidRPr="0046504B">
        <w:rPr>
          <w:color w:val="000000"/>
          <w:spacing w:val="-4"/>
          <w:sz w:val="28"/>
          <w:szCs w:val="28"/>
          <w:lang w:val="nl-NL"/>
        </w:rPr>
        <w:t xml:space="preserve"> học sinh/lớp đối với </w:t>
      </w:r>
      <w:r w:rsidR="008D6AB1" w:rsidRPr="0046504B">
        <w:rPr>
          <w:color w:val="000000"/>
          <w:spacing w:val="-4"/>
          <w:sz w:val="28"/>
          <w:szCs w:val="28"/>
          <w:lang w:val="nl-NL"/>
        </w:rPr>
        <w:t xml:space="preserve"> </w:t>
      </w:r>
      <w:r w:rsidR="00362231" w:rsidRPr="0046504B">
        <w:rPr>
          <w:color w:val="000000"/>
          <w:spacing w:val="-4"/>
          <w:sz w:val="28"/>
          <w:szCs w:val="28"/>
          <w:lang w:val="nl-NL"/>
        </w:rPr>
        <w:t>trường tiểu học, 35 học sinh/lớp đối với trường trung học cơ sở và trung học phổ thông</w:t>
      </w:r>
      <w:r w:rsidR="00362231" w:rsidRPr="0046504B">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4. Đối với cơ sở giáo dục nghề nghiệp</w:t>
      </w:r>
      <w:r w:rsidR="00026390" w:rsidRPr="0046504B">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 xml:space="preserve">a) Giáo viên </w:t>
      </w:r>
      <w:r w:rsidR="00B824EE" w:rsidRPr="0046504B">
        <w:rPr>
          <w:color w:val="000000"/>
          <w:sz w:val="28"/>
          <w:szCs w:val="28"/>
          <w:lang w:val="nl-NL"/>
        </w:rPr>
        <w:t xml:space="preserve">ít nhất </w:t>
      </w:r>
      <w:r w:rsidRPr="0046504B">
        <w:rPr>
          <w:color w:val="000000"/>
          <w:sz w:val="28"/>
          <w:szCs w:val="28"/>
          <w:lang w:val="nl-NL"/>
        </w:rPr>
        <w:t>phải có trình độ theo quy định tại</w:t>
      </w:r>
      <w:r w:rsidR="00E14003" w:rsidRPr="0046504B">
        <w:rPr>
          <w:color w:val="000000"/>
          <w:sz w:val="28"/>
          <w:szCs w:val="28"/>
          <w:lang w:val="nl-NL"/>
        </w:rPr>
        <w:t xml:space="preserve"> </w:t>
      </w:r>
      <w:r w:rsidR="00156936">
        <w:rPr>
          <w:color w:val="000000"/>
          <w:sz w:val="28"/>
          <w:szCs w:val="28"/>
          <w:lang w:val="nl-NL"/>
        </w:rPr>
        <w:t>K</w:t>
      </w:r>
      <w:r w:rsidR="00D27D02" w:rsidRPr="0046504B">
        <w:rPr>
          <w:color w:val="000000"/>
          <w:sz w:val="28"/>
          <w:szCs w:val="28"/>
          <w:lang w:val="nl-NL"/>
        </w:rPr>
        <w:t>hoản 1</w:t>
      </w:r>
      <w:r w:rsidR="009F05E9" w:rsidRPr="0046504B">
        <w:rPr>
          <w:color w:val="000000"/>
          <w:sz w:val="28"/>
          <w:szCs w:val="28"/>
          <w:lang w:val="nl-NL"/>
        </w:rPr>
        <w:t xml:space="preserve"> </w:t>
      </w:r>
      <w:r w:rsidRPr="0046504B">
        <w:rPr>
          <w:color w:val="000000"/>
          <w:sz w:val="28"/>
          <w:szCs w:val="28"/>
          <w:lang w:val="nl-NL"/>
        </w:rPr>
        <w:t xml:space="preserve">Điều </w:t>
      </w:r>
      <w:r w:rsidR="00C75960" w:rsidRPr="0046504B">
        <w:rPr>
          <w:color w:val="000000"/>
          <w:sz w:val="28"/>
          <w:szCs w:val="28"/>
          <w:lang w:val="nl-NL"/>
        </w:rPr>
        <w:t>10</w:t>
      </w:r>
      <w:r w:rsidRPr="0046504B">
        <w:rPr>
          <w:color w:val="000000"/>
          <w:sz w:val="28"/>
          <w:szCs w:val="28"/>
          <w:lang w:val="nl-NL"/>
        </w:rPr>
        <w:t xml:space="preserve"> của Nghị định này</w:t>
      </w:r>
      <w:r w:rsidR="00890C07">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b) Tỷ lệ học sinh/giáo viên tối đa là 25 học sinh/giáo viên đối với các ngành nhân văn, kinh tế và dịch vụ; 20 học sinh/giáo viên đối với các ngành thuộc lĩnh vực kỹ thuật và công nghệ; 15 học sinh/giáo viên đối với các ngành năng khiếu</w:t>
      </w:r>
      <w:r w:rsidR="00890C07">
        <w:rPr>
          <w:color w:val="000000"/>
          <w:sz w:val="28"/>
          <w:szCs w:val="28"/>
          <w:lang w:val="nl-NL"/>
        </w:rPr>
        <w:t>;</w:t>
      </w:r>
    </w:p>
    <w:p w:rsidR="00201196" w:rsidRPr="0046504B" w:rsidRDefault="00852F00" w:rsidP="00F4738B">
      <w:pPr>
        <w:spacing w:before="220"/>
        <w:ind w:firstLine="567"/>
        <w:jc w:val="both"/>
        <w:rPr>
          <w:color w:val="000000"/>
          <w:sz w:val="28"/>
          <w:szCs w:val="28"/>
          <w:lang w:val="nl-NL"/>
        </w:rPr>
      </w:pPr>
      <w:r w:rsidRPr="0046504B">
        <w:rPr>
          <w:color w:val="000000"/>
          <w:spacing w:val="-2"/>
          <w:sz w:val="28"/>
          <w:szCs w:val="28"/>
          <w:lang w:val="nl-NL"/>
        </w:rPr>
        <w:t>c) Tỷ lệ giáo viên có</w:t>
      </w:r>
      <w:r w:rsidR="000E60D8" w:rsidRPr="0046504B">
        <w:rPr>
          <w:color w:val="000000"/>
          <w:spacing w:val="-2"/>
          <w:sz w:val="28"/>
          <w:szCs w:val="28"/>
          <w:lang w:val="nl-NL"/>
        </w:rPr>
        <w:t xml:space="preserve"> trình độ </w:t>
      </w:r>
      <w:r w:rsidR="005474A2" w:rsidRPr="0046504B">
        <w:rPr>
          <w:color w:val="000000"/>
          <w:spacing w:val="-2"/>
          <w:sz w:val="28"/>
          <w:szCs w:val="28"/>
          <w:lang w:val="nl-NL"/>
        </w:rPr>
        <w:t xml:space="preserve">sau đại học </w:t>
      </w:r>
      <w:r w:rsidR="00201196" w:rsidRPr="0046504B">
        <w:rPr>
          <w:color w:val="000000"/>
          <w:spacing w:val="-2"/>
          <w:sz w:val="28"/>
          <w:szCs w:val="28"/>
          <w:lang w:val="nl-NL"/>
        </w:rPr>
        <w:t xml:space="preserve">không </w:t>
      </w:r>
      <w:r w:rsidR="000E60D8" w:rsidRPr="0046504B">
        <w:rPr>
          <w:color w:val="000000"/>
          <w:spacing w:val="-2"/>
          <w:sz w:val="28"/>
          <w:szCs w:val="28"/>
          <w:lang w:val="nl-NL"/>
        </w:rPr>
        <w:t>ít hơn 15</w:t>
      </w:r>
      <w:r w:rsidRPr="0046504B">
        <w:rPr>
          <w:color w:val="000000"/>
          <w:spacing w:val="-2"/>
          <w:sz w:val="28"/>
          <w:szCs w:val="28"/>
          <w:lang w:val="nl-NL"/>
        </w:rPr>
        <w:t xml:space="preserve">% tổng số giáo </w:t>
      </w:r>
      <w:r w:rsidRPr="00890C07">
        <w:rPr>
          <w:color w:val="000000"/>
          <w:spacing w:val="-4"/>
          <w:sz w:val="28"/>
          <w:szCs w:val="28"/>
          <w:lang w:val="nl-NL"/>
        </w:rPr>
        <w:t>viên của các trường trung cấp chuyên nghiệp, trung cấp nghề và cao đẳng nghề</w:t>
      </w:r>
      <w:r w:rsidR="00890C07">
        <w:rPr>
          <w:color w:val="000000"/>
          <w:sz w:val="28"/>
          <w:szCs w:val="28"/>
          <w:lang w:val="nl-NL"/>
        </w:rPr>
        <w:t>;</w:t>
      </w:r>
    </w:p>
    <w:p w:rsidR="006175A2" w:rsidRPr="0046504B" w:rsidRDefault="00852F00" w:rsidP="00F4738B">
      <w:pPr>
        <w:spacing w:before="220"/>
        <w:ind w:firstLine="567"/>
        <w:jc w:val="both"/>
        <w:rPr>
          <w:color w:val="000000"/>
          <w:sz w:val="28"/>
          <w:szCs w:val="28"/>
          <w:lang w:val="nl-NL"/>
        </w:rPr>
      </w:pPr>
      <w:r w:rsidRPr="0046504B">
        <w:rPr>
          <w:color w:val="000000"/>
          <w:sz w:val="28"/>
          <w:szCs w:val="28"/>
          <w:lang w:val="nl-NL"/>
        </w:rPr>
        <w:t xml:space="preserve">d) Các cơ sở đào tạo phải có đủ số lượng giáo viên cơ hữu để đảm nhận </w:t>
      </w:r>
      <w:r w:rsidR="00971CFE" w:rsidRPr="0046504B">
        <w:rPr>
          <w:color w:val="000000"/>
          <w:sz w:val="28"/>
          <w:szCs w:val="28"/>
          <w:lang w:val="nl-NL"/>
        </w:rPr>
        <w:t xml:space="preserve">ít nhất </w:t>
      </w:r>
      <w:r w:rsidR="001056C6" w:rsidRPr="0046504B">
        <w:rPr>
          <w:color w:val="000000"/>
          <w:sz w:val="28"/>
          <w:szCs w:val="28"/>
          <w:lang w:val="nl-NL"/>
        </w:rPr>
        <w:t>6</w:t>
      </w:r>
      <w:r w:rsidRPr="0046504B">
        <w:rPr>
          <w:color w:val="000000"/>
          <w:sz w:val="28"/>
          <w:szCs w:val="28"/>
          <w:lang w:val="nl-NL"/>
        </w:rPr>
        <w:t>0% khối lượng chương t</w:t>
      </w:r>
      <w:r w:rsidR="00CC1D2B" w:rsidRPr="0046504B">
        <w:rPr>
          <w:color w:val="000000"/>
          <w:sz w:val="28"/>
          <w:szCs w:val="28"/>
          <w:lang w:val="nl-NL"/>
        </w:rPr>
        <w:t>rình của mỗi ngành nghề đào tạo.</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lastRenderedPageBreak/>
        <w:t>5. Đối với cơ sở giáo dục đại học</w:t>
      </w:r>
      <w:r w:rsidR="00026390" w:rsidRPr="0046504B">
        <w:rPr>
          <w:color w:val="000000"/>
          <w:sz w:val="28"/>
          <w:szCs w:val="28"/>
          <w:lang w:val="nl-NL"/>
        </w:rPr>
        <w:t>:</w:t>
      </w:r>
    </w:p>
    <w:p w:rsidR="00852F00" w:rsidRPr="0046504B" w:rsidRDefault="00852F00" w:rsidP="0093312A">
      <w:pPr>
        <w:spacing w:before="240"/>
        <w:ind w:firstLine="567"/>
        <w:jc w:val="both"/>
        <w:rPr>
          <w:color w:val="000000"/>
          <w:sz w:val="28"/>
          <w:szCs w:val="28"/>
          <w:lang w:val="nl-NL"/>
        </w:rPr>
      </w:pPr>
      <w:r w:rsidRPr="0046504B">
        <w:rPr>
          <w:color w:val="000000"/>
          <w:sz w:val="28"/>
          <w:szCs w:val="28"/>
          <w:lang w:val="nl-NL"/>
        </w:rPr>
        <w:t>a) Gi</w:t>
      </w:r>
      <w:r w:rsidR="008B6D44" w:rsidRPr="0046504B">
        <w:rPr>
          <w:color w:val="000000"/>
          <w:sz w:val="28"/>
          <w:szCs w:val="28"/>
          <w:lang w:val="nl-NL"/>
        </w:rPr>
        <w:t>ảng</w:t>
      </w:r>
      <w:r w:rsidRPr="0046504B">
        <w:rPr>
          <w:color w:val="000000"/>
          <w:sz w:val="28"/>
          <w:szCs w:val="28"/>
          <w:lang w:val="nl-NL"/>
        </w:rPr>
        <w:t xml:space="preserve"> viên </w:t>
      </w:r>
      <w:r w:rsidR="00D70B68" w:rsidRPr="0046504B">
        <w:rPr>
          <w:color w:val="000000"/>
          <w:sz w:val="28"/>
          <w:szCs w:val="28"/>
          <w:lang w:val="nl-NL"/>
        </w:rPr>
        <w:t xml:space="preserve">ít nhất </w:t>
      </w:r>
      <w:r w:rsidR="00D9681A" w:rsidRPr="0046504B">
        <w:rPr>
          <w:color w:val="000000"/>
          <w:sz w:val="28"/>
          <w:szCs w:val="28"/>
          <w:lang w:val="nl-NL"/>
        </w:rPr>
        <w:t xml:space="preserve">phải có trình độ </w:t>
      </w:r>
      <w:r w:rsidR="00D40C5A" w:rsidRPr="0046504B">
        <w:rPr>
          <w:color w:val="000000"/>
          <w:sz w:val="28"/>
          <w:szCs w:val="28"/>
          <w:lang w:val="nl-NL"/>
        </w:rPr>
        <w:t xml:space="preserve">theo quy định tại </w:t>
      </w:r>
      <w:r w:rsidR="008214A7">
        <w:rPr>
          <w:color w:val="000000"/>
          <w:sz w:val="28"/>
          <w:szCs w:val="28"/>
          <w:lang w:val="nl-NL"/>
        </w:rPr>
        <w:t>K</w:t>
      </w:r>
      <w:r w:rsidR="00D40C5A" w:rsidRPr="0046504B">
        <w:rPr>
          <w:color w:val="000000"/>
          <w:sz w:val="28"/>
          <w:szCs w:val="28"/>
          <w:lang w:val="nl-NL"/>
        </w:rPr>
        <w:t xml:space="preserve">hoản 2 </w:t>
      </w:r>
      <w:r w:rsidR="000A4F10" w:rsidRPr="0046504B">
        <w:rPr>
          <w:color w:val="000000"/>
          <w:sz w:val="28"/>
          <w:szCs w:val="28"/>
          <w:lang w:val="nl-NL"/>
        </w:rPr>
        <w:t xml:space="preserve">           </w:t>
      </w:r>
      <w:r w:rsidR="00D40C5A" w:rsidRPr="0046504B">
        <w:rPr>
          <w:color w:val="000000"/>
          <w:sz w:val="28"/>
          <w:szCs w:val="28"/>
          <w:lang w:val="nl-NL"/>
        </w:rPr>
        <w:t xml:space="preserve">Điều </w:t>
      </w:r>
      <w:r w:rsidR="00C75960" w:rsidRPr="0046504B">
        <w:rPr>
          <w:color w:val="000000"/>
          <w:sz w:val="28"/>
          <w:szCs w:val="28"/>
          <w:lang w:val="nl-NL"/>
        </w:rPr>
        <w:t>10</w:t>
      </w:r>
      <w:r w:rsidR="00D40C5A" w:rsidRPr="0046504B">
        <w:rPr>
          <w:color w:val="000000"/>
          <w:sz w:val="28"/>
          <w:szCs w:val="28"/>
          <w:lang w:val="nl-NL"/>
        </w:rPr>
        <w:t xml:space="preserve"> của Nghị </w:t>
      </w:r>
      <w:r w:rsidR="008B2CD7">
        <w:rPr>
          <w:color w:val="000000"/>
          <w:sz w:val="28"/>
          <w:szCs w:val="28"/>
          <w:lang w:val="nl-NL"/>
        </w:rPr>
        <w:t>định này;</w:t>
      </w:r>
    </w:p>
    <w:p w:rsidR="00852F00" w:rsidRPr="0046504B" w:rsidRDefault="001056C6" w:rsidP="0093312A">
      <w:pPr>
        <w:spacing w:before="240"/>
        <w:ind w:firstLine="567"/>
        <w:jc w:val="both"/>
        <w:rPr>
          <w:color w:val="000000"/>
          <w:sz w:val="28"/>
          <w:szCs w:val="28"/>
          <w:lang w:val="nl-NL"/>
        </w:rPr>
      </w:pPr>
      <w:r w:rsidRPr="0046504B">
        <w:rPr>
          <w:color w:val="000000"/>
          <w:sz w:val="28"/>
          <w:szCs w:val="28"/>
          <w:lang w:val="nl-NL"/>
        </w:rPr>
        <w:t>b</w:t>
      </w:r>
      <w:r w:rsidR="00852F00" w:rsidRPr="0046504B">
        <w:rPr>
          <w:color w:val="000000"/>
          <w:sz w:val="28"/>
          <w:szCs w:val="28"/>
          <w:lang w:val="nl-NL"/>
        </w:rPr>
        <w:t xml:space="preserve">) Tỷ lệ sinh viên/giảng viên tối đa là 10 sinh viên/giảng viên đối với các ngành đào tạo năng khiếu, 15 sinh viên/giảng viên đối với các ngành đào tạo khoa học kỹ thuật và công nghệ, 25 sinh viên/giảng viên đối với các ngành đào tạo khoa học xã hội, nhân văn và kinh tế </w:t>
      </w:r>
      <w:r w:rsidR="000A4F10" w:rsidRPr="0046504B">
        <w:rPr>
          <w:color w:val="000000"/>
          <w:sz w:val="28"/>
          <w:szCs w:val="28"/>
          <w:lang w:val="nl-NL"/>
        </w:rPr>
        <w:t>-</w:t>
      </w:r>
      <w:r w:rsidR="00852F00" w:rsidRPr="0046504B">
        <w:rPr>
          <w:color w:val="000000"/>
          <w:sz w:val="28"/>
          <w:szCs w:val="28"/>
          <w:lang w:val="nl-NL"/>
        </w:rPr>
        <w:t xml:space="preserve"> quản trị kinh doanh</w:t>
      </w:r>
      <w:r w:rsidR="008B2CD7">
        <w:rPr>
          <w:color w:val="000000"/>
          <w:sz w:val="28"/>
          <w:szCs w:val="28"/>
          <w:lang w:val="nl-NL"/>
        </w:rPr>
        <w:t>;</w:t>
      </w:r>
    </w:p>
    <w:p w:rsidR="00852F00" w:rsidRPr="0046504B" w:rsidRDefault="001056C6" w:rsidP="0093312A">
      <w:pPr>
        <w:spacing w:before="240"/>
        <w:ind w:firstLine="567"/>
        <w:jc w:val="both"/>
        <w:rPr>
          <w:color w:val="000000"/>
          <w:sz w:val="28"/>
          <w:szCs w:val="28"/>
          <w:lang w:val="nl-NL"/>
        </w:rPr>
      </w:pPr>
      <w:r w:rsidRPr="0046504B">
        <w:rPr>
          <w:color w:val="000000"/>
          <w:sz w:val="28"/>
          <w:szCs w:val="28"/>
          <w:lang w:val="nl-NL"/>
        </w:rPr>
        <w:t>c</w:t>
      </w:r>
      <w:r w:rsidR="00A85F79">
        <w:rPr>
          <w:color w:val="000000"/>
          <w:sz w:val="28"/>
          <w:szCs w:val="28"/>
          <w:lang w:val="nl-NL"/>
        </w:rPr>
        <w:t>) Đối với trường cao đẳng thì tỷ</w:t>
      </w:r>
      <w:r w:rsidR="00852F00" w:rsidRPr="0046504B">
        <w:rPr>
          <w:color w:val="000000"/>
          <w:sz w:val="28"/>
          <w:szCs w:val="28"/>
          <w:lang w:val="nl-NL"/>
        </w:rPr>
        <w:t xml:space="preserve"> lệ giảng viên có trình độ thạc sĩ </w:t>
      </w:r>
      <w:r w:rsidR="00847FEB">
        <w:rPr>
          <w:color w:val="000000"/>
          <w:sz w:val="28"/>
          <w:szCs w:val="28"/>
          <w:lang w:val="nl-NL"/>
        </w:rPr>
        <w:t xml:space="preserve">và tiến sĩ không ít hơn </w:t>
      </w:r>
      <w:r w:rsidR="00A945AB">
        <w:rPr>
          <w:color w:val="000000"/>
          <w:sz w:val="28"/>
          <w:szCs w:val="28"/>
          <w:lang w:val="nl-NL"/>
        </w:rPr>
        <w:t>6</w:t>
      </w:r>
      <w:r w:rsidR="000264F4">
        <w:rPr>
          <w:color w:val="000000"/>
          <w:sz w:val="28"/>
          <w:szCs w:val="28"/>
          <w:lang w:val="nl-NL"/>
        </w:rPr>
        <w:t>0%, trong đó</w:t>
      </w:r>
      <w:r w:rsidR="00852F00" w:rsidRPr="0046504B">
        <w:rPr>
          <w:color w:val="000000"/>
          <w:sz w:val="28"/>
          <w:szCs w:val="28"/>
          <w:lang w:val="nl-NL"/>
        </w:rPr>
        <w:t xml:space="preserve"> tỷ lệ giảng viên có trình độ tiến sĩ không ít hơn 25% tổng số giảng viên của cơ sở</w:t>
      </w:r>
      <w:r w:rsidR="00453178">
        <w:rPr>
          <w:color w:val="000000"/>
          <w:sz w:val="28"/>
          <w:szCs w:val="28"/>
          <w:lang w:val="nl-NL"/>
        </w:rPr>
        <w:t>;</w:t>
      </w:r>
    </w:p>
    <w:p w:rsidR="00852F00" w:rsidRPr="0046504B" w:rsidRDefault="001056C6" w:rsidP="0093312A">
      <w:pPr>
        <w:spacing w:before="240"/>
        <w:ind w:firstLine="567"/>
        <w:jc w:val="both"/>
        <w:rPr>
          <w:color w:val="000000"/>
          <w:sz w:val="28"/>
          <w:szCs w:val="28"/>
          <w:lang w:val="nl-NL"/>
        </w:rPr>
      </w:pPr>
      <w:r w:rsidRPr="0046504B">
        <w:rPr>
          <w:color w:val="000000"/>
          <w:sz w:val="28"/>
          <w:szCs w:val="28"/>
          <w:lang w:val="nl-NL"/>
        </w:rPr>
        <w:t>d</w:t>
      </w:r>
      <w:r w:rsidR="00A85F79">
        <w:rPr>
          <w:color w:val="000000"/>
          <w:sz w:val="28"/>
          <w:szCs w:val="28"/>
          <w:lang w:val="nl-NL"/>
        </w:rPr>
        <w:t>) Đối với trường đại học thì t</w:t>
      </w:r>
      <w:r w:rsidR="00852F00" w:rsidRPr="0046504B">
        <w:rPr>
          <w:color w:val="000000"/>
          <w:sz w:val="28"/>
          <w:szCs w:val="28"/>
          <w:lang w:val="nl-NL"/>
        </w:rPr>
        <w:t xml:space="preserve">ỷ lệ giảng viên có trình độ thạc sĩ </w:t>
      </w:r>
      <w:r w:rsidR="00510D91">
        <w:rPr>
          <w:color w:val="000000"/>
          <w:sz w:val="28"/>
          <w:szCs w:val="28"/>
          <w:lang w:val="nl-NL"/>
        </w:rPr>
        <w:t>và tiến sĩ không ít hơn 8</w:t>
      </w:r>
      <w:r w:rsidR="00852F00" w:rsidRPr="0046504B">
        <w:rPr>
          <w:color w:val="000000"/>
          <w:sz w:val="28"/>
          <w:szCs w:val="28"/>
          <w:lang w:val="nl-NL"/>
        </w:rPr>
        <w:t>0%</w:t>
      </w:r>
      <w:r w:rsidR="000264F4">
        <w:rPr>
          <w:color w:val="000000"/>
          <w:sz w:val="28"/>
          <w:szCs w:val="28"/>
          <w:lang w:val="nl-NL"/>
        </w:rPr>
        <w:t>, trong đó</w:t>
      </w:r>
      <w:r w:rsidR="00852F00" w:rsidRPr="0046504B">
        <w:rPr>
          <w:color w:val="000000"/>
          <w:sz w:val="28"/>
          <w:szCs w:val="28"/>
          <w:lang w:val="nl-NL"/>
        </w:rPr>
        <w:t xml:space="preserve"> tỷ lệ giảng viên có t</w:t>
      </w:r>
      <w:r w:rsidR="00510D91">
        <w:rPr>
          <w:color w:val="000000"/>
          <w:sz w:val="28"/>
          <w:szCs w:val="28"/>
          <w:lang w:val="nl-NL"/>
        </w:rPr>
        <w:t>rình độ tiến sĩ không ít hơn 3</w:t>
      </w:r>
      <w:r w:rsidR="00453178">
        <w:rPr>
          <w:color w:val="000000"/>
          <w:sz w:val="28"/>
          <w:szCs w:val="28"/>
          <w:lang w:val="nl-NL"/>
        </w:rPr>
        <w:t>5% tổng số giảng viên của cơ sở;</w:t>
      </w:r>
    </w:p>
    <w:p w:rsidR="001056C6" w:rsidRPr="0046504B" w:rsidRDefault="001056C6" w:rsidP="0093312A">
      <w:pPr>
        <w:spacing w:before="240"/>
        <w:ind w:firstLine="567"/>
        <w:jc w:val="both"/>
        <w:rPr>
          <w:color w:val="000000"/>
          <w:sz w:val="28"/>
          <w:szCs w:val="28"/>
          <w:lang w:val="nl-NL"/>
        </w:rPr>
      </w:pPr>
      <w:r w:rsidRPr="0046504B">
        <w:rPr>
          <w:color w:val="000000"/>
          <w:sz w:val="28"/>
          <w:szCs w:val="28"/>
          <w:lang w:val="nl-NL"/>
        </w:rPr>
        <w:t xml:space="preserve">đ) Cơ sở phải có đủ số lượng giảng viên cơ hữu để đảm nhận </w:t>
      </w:r>
      <w:r w:rsidR="00971CFE" w:rsidRPr="0046504B">
        <w:rPr>
          <w:color w:val="000000"/>
          <w:sz w:val="28"/>
          <w:szCs w:val="28"/>
          <w:lang w:val="nl-NL"/>
        </w:rPr>
        <w:t xml:space="preserve">ít nhất </w:t>
      </w:r>
      <w:r w:rsidRPr="0046504B">
        <w:rPr>
          <w:color w:val="000000"/>
          <w:sz w:val="28"/>
          <w:szCs w:val="28"/>
          <w:lang w:val="nl-NL"/>
        </w:rPr>
        <w:t>60% khối lượng chương trình của mỗi ngành, nghề đào tạo</w:t>
      </w:r>
      <w:r w:rsidR="00F5494C" w:rsidRPr="0046504B">
        <w:rPr>
          <w:color w:val="000000"/>
          <w:sz w:val="28"/>
          <w:szCs w:val="28"/>
          <w:lang w:val="nl-NL"/>
        </w:rPr>
        <w:t>.</w:t>
      </w:r>
    </w:p>
    <w:p w:rsidR="00516994" w:rsidRPr="0046504B" w:rsidRDefault="00516994" w:rsidP="0093312A">
      <w:pPr>
        <w:spacing w:before="240"/>
        <w:ind w:firstLine="567"/>
        <w:jc w:val="both"/>
        <w:rPr>
          <w:color w:val="000000"/>
          <w:sz w:val="28"/>
          <w:szCs w:val="28"/>
          <w:lang w:val="nl-NL"/>
        </w:rPr>
      </w:pPr>
      <w:r w:rsidRPr="0046504B">
        <w:rPr>
          <w:color w:val="000000"/>
          <w:sz w:val="28"/>
          <w:szCs w:val="28"/>
          <w:lang w:val="nl-NL"/>
        </w:rPr>
        <w:t>6. Giáo viên</w:t>
      </w:r>
      <w:r w:rsidR="00B45543" w:rsidRPr="0046504B">
        <w:rPr>
          <w:color w:val="000000"/>
          <w:sz w:val="28"/>
          <w:szCs w:val="28"/>
          <w:lang w:val="nl-NL"/>
        </w:rPr>
        <w:t>, giảng viên</w:t>
      </w:r>
      <w:r w:rsidRPr="0046504B">
        <w:rPr>
          <w:color w:val="000000"/>
          <w:sz w:val="28"/>
          <w:szCs w:val="28"/>
          <w:lang w:val="nl-NL"/>
        </w:rPr>
        <w:t xml:space="preserve"> là người nước ngoài giảng dạy tại các cơ sở đào tạo, bồi dưỡng ngắn hạn, cơ sở giáo dục mầm non, cơ sở giáo dục phổ thông, cơ sở giáo dục nghề nghiệp, cơ sở giáo dục đại học</w:t>
      </w:r>
      <w:r w:rsidR="00B45543" w:rsidRPr="0046504B">
        <w:rPr>
          <w:color w:val="000000"/>
          <w:sz w:val="28"/>
          <w:szCs w:val="28"/>
          <w:lang w:val="nl-NL"/>
        </w:rPr>
        <w:t xml:space="preserve"> có vốn đầu tư nước ngoài</w:t>
      </w:r>
      <w:r w:rsidRPr="0046504B">
        <w:rPr>
          <w:color w:val="000000"/>
          <w:sz w:val="28"/>
          <w:szCs w:val="28"/>
          <w:lang w:val="nl-NL"/>
        </w:rPr>
        <w:t xml:space="preserve"> </w:t>
      </w:r>
      <w:r w:rsidR="00971CFE" w:rsidRPr="0046504B">
        <w:rPr>
          <w:color w:val="000000"/>
          <w:sz w:val="28"/>
          <w:szCs w:val="28"/>
          <w:lang w:val="nl-NL"/>
        </w:rPr>
        <w:t xml:space="preserve">ít nhất </w:t>
      </w:r>
      <w:r w:rsidRPr="0046504B">
        <w:rPr>
          <w:color w:val="000000"/>
          <w:sz w:val="28"/>
          <w:szCs w:val="28"/>
          <w:lang w:val="nl-NL"/>
        </w:rPr>
        <w:t xml:space="preserve">phải có </w:t>
      </w:r>
      <w:r w:rsidR="00BF3730">
        <w:rPr>
          <w:color w:val="000000"/>
          <w:sz w:val="28"/>
          <w:szCs w:val="28"/>
          <w:lang w:val="nl-NL"/>
        </w:rPr>
        <w:t>0</w:t>
      </w:r>
      <w:r w:rsidRPr="0046504B">
        <w:rPr>
          <w:color w:val="000000"/>
          <w:sz w:val="28"/>
          <w:szCs w:val="28"/>
          <w:lang w:val="nl-NL"/>
        </w:rPr>
        <w:t xml:space="preserve">5 năm </w:t>
      </w:r>
      <w:r w:rsidR="00B45543" w:rsidRPr="0046504B">
        <w:rPr>
          <w:color w:val="000000"/>
          <w:sz w:val="28"/>
          <w:szCs w:val="28"/>
          <w:lang w:val="nl-NL"/>
        </w:rPr>
        <w:t xml:space="preserve">kinh nghiệm </w:t>
      </w:r>
      <w:r w:rsidRPr="0046504B">
        <w:rPr>
          <w:color w:val="000000"/>
          <w:sz w:val="28"/>
          <w:szCs w:val="28"/>
          <w:lang w:val="nl-NL"/>
        </w:rPr>
        <w:t>trong cùng lĩnh vực</w:t>
      </w:r>
      <w:r w:rsidR="00B45543" w:rsidRPr="0046504B">
        <w:rPr>
          <w:color w:val="000000"/>
          <w:sz w:val="28"/>
          <w:szCs w:val="28"/>
          <w:lang w:val="nl-NL"/>
        </w:rPr>
        <w:t xml:space="preserve"> giảng dạy</w:t>
      </w:r>
      <w:r w:rsidRPr="0046504B">
        <w:rPr>
          <w:color w:val="000000"/>
          <w:sz w:val="28"/>
          <w:szCs w:val="28"/>
          <w:lang w:val="nl-NL"/>
        </w:rPr>
        <w:t>.</w:t>
      </w:r>
    </w:p>
    <w:p w:rsidR="00655A98" w:rsidRPr="0046504B" w:rsidRDefault="00655A98" w:rsidP="00C55BB2">
      <w:pPr>
        <w:jc w:val="center"/>
        <w:rPr>
          <w:color w:val="000000"/>
          <w:sz w:val="28"/>
          <w:szCs w:val="28"/>
          <w:lang w:val="nl-NL"/>
        </w:rPr>
      </w:pPr>
    </w:p>
    <w:p w:rsidR="002A3BCF" w:rsidRPr="0046504B" w:rsidRDefault="002A3BCF" w:rsidP="00C55BB2">
      <w:pPr>
        <w:jc w:val="center"/>
        <w:rPr>
          <w:b/>
          <w:bCs/>
          <w:color w:val="000000"/>
          <w:sz w:val="28"/>
          <w:szCs w:val="28"/>
          <w:lang w:val="nl-NL"/>
        </w:rPr>
      </w:pPr>
      <w:r w:rsidRPr="0046504B">
        <w:rPr>
          <w:b/>
          <w:bCs/>
          <w:color w:val="000000"/>
          <w:sz w:val="28"/>
          <w:szCs w:val="28"/>
          <w:lang w:val="nl-NL"/>
        </w:rPr>
        <w:t xml:space="preserve">Mục </w:t>
      </w:r>
      <w:r w:rsidR="00D801CD" w:rsidRPr="0046504B">
        <w:rPr>
          <w:b/>
          <w:bCs/>
          <w:color w:val="000000"/>
          <w:sz w:val="28"/>
          <w:szCs w:val="28"/>
          <w:lang w:val="nl-NL"/>
        </w:rPr>
        <w:t>3</w:t>
      </w:r>
    </w:p>
    <w:p w:rsidR="00F2287B" w:rsidRPr="0046504B" w:rsidRDefault="009F60CA" w:rsidP="00C55BB2">
      <w:pPr>
        <w:jc w:val="center"/>
        <w:rPr>
          <w:b/>
          <w:bCs/>
          <w:color w:val="000000"/>
          <w:sz w:val="26"/>
          <w:szCs w:val="28"/>
          <w:lang w:val="nl-NL"/>
        </w:rPr>
      </w:pPr>
      <w:r w:rsidRPr="0046504B">
        <w:rPr>
          <w:b/>
          <w:bCs/>
          <w:color w:val="000000"/>
          <w:sz w:val="26"/>
          <w:szCs w:val="28"/>
          <w:lang w:val="nl-NL"/>
        </w:rPr>
        <w:t>THỦ TỤC</w:t>
      </w:r>
      <w:r w:rsidR="00C55BB2" w:rsidRPr="0046504B">
        <w:rPr>
          <w:b/>
          <w:bCs/>
          <w:color w:val="000000"/>
          <w:sz w:val="26"/>
          <w:szCs w:val="28"/>
          <w:lang w:val="nl-NL"/>
        </w:rPr>
        <w:t xml:space="preserve"> </w:t>
      </w:r>
      <w:r w:rsidR="00F2287B" w:rsidRPr="0046504B">
        <w:rPr>
          <w:b/>
          <w:bCs/>
          <w:color w:val="000000"/>
          <w:sz w:val="26"/>
          <w:szCs w:val="28"/>
          <w:lang w:val="nl-NL"/>
        </w:rPr>
        <w:t>CẤP GIẤY CHỨNG NHẬN ĐẦU TƯ</w:t>
      </w:r>
    </w:p>
    <w:p w:rsidR="00700B71" w:rsidRPr="0046504B" w:rsidRDefault="00700B71" w:rsidP="0093312A">
      <w:pPr>
        <w:spacing w:before="240"/>
        <w:ind w:firstLine="567"/>
        <w:jc w:val="both"/>
        <w:rPr>
          <w:bCs/>
          <w:color w:val="000000"/>
          <w:sz w:val="28"/>
          <w:szCs w:val="28"/>
          <w:lang w:val="nl-NL"/>
        </w:rPr>
      </w:pPr>
      <w:r w:rsidRPr="0046504B">
        <w:rPr>
          <w:b/>
          <w:bCs/>
          <w:color w:val="000000"/>
          <w:sz w:val="28"/>
          <w:szCs w:val="28"/>
          <w:lang w:val="nl-NL"/>
        </w:rPr>
        <w:t>Điều 32. Điều kiện cấp Giấy chứng nhận đầu tư</w:t>
      </w:r>
    </w:p>
    <w:p w:rsidR="00700B71" w:rsidRPr="0046504B" w:rsidRDefault="00700B71" w:rsidP="0093312A">
      <w:pPr>
        <w:spacing w:before="240"/>
        <w:ind w:firstLine="567"/>
        <w:jc w:val="both"/>
        <w:rPr>
          <w:bCs/>
          <w:color w:val="000000"/>
          <w:sz w:val="28"/>
          <w:szCs w:val="28"/>
          <w:lang w:val="nl-NL"/>
        </w:rPr>
      </w:pPr>
      <w:r w:rsidRPr="0046504B">
        <w:rPr>
          <w:color w:val="000000"/>
          <w:sz w:val="28"/>
          <w:szCs w:val="28"/>
          <w:lang w:val="nl-NL"/>
        </w:rPr>
        <w:t xml:space="preserve">1. </w:t>
      </w:r>
      <w:r w:rsidRPr="0046504B">
        <w:rPr>
          <w:bCs/>
          <w:color w:val="000000"/>
          <w:sz w:val="28"/>
          <w:szCs w:val="28"/>
          <w:lang w:val="nl-NL"/>
        </w:rPr>
        <w:t xml:space="preserve">Đối với dự án đầu tư thành lập cơ sở giáo dục quy định tại </w:t>
      </w:r>
      <w:r w:rsidR="008214A7">
        <w:rPr>
          <w:bCs/>
          <w:color w:val="000000"/>
          <w:sz w:val="28"/>
          <w:szCs w:val="28"/>
          <w:lang w:val="nl-NL"/>
        </w:rPr>
        <w:t>K</w:t>
      </w:r>
      <w:r w:rsidRPr="0046504B">
        <w:rPr>
          <w:bCs/>
          <w:color w:val="000000"/>
          <w:sz w:val="28"/>
          <w:szCs w:val="28"/>
          <w:lang w:val="nl-NL"/>
        </w:rPr>
        <w:t>hoản 1 Điều 26 của Nghị định này:</w:t>
      </w:r>
    </w:p>
    <w:p w:rsidR="00700B71" w:rsidRPr="0046504B" w:rsidRDefault="00931327" w:rsidP="0093312A">
      <w:pPr>
        <w:spacing w:before="240"/>
        <w:ind w:firstLine="567"/>
        <w:jc w:val="both"/>
        <w:rPr>
          <w:color w:val="000000"/>
          <w:sz w:val="28"/>
          <w:szCs w:val="28"/>
          <w:lang w:val="nl-NL"/>
        </w:rPr>
      </w:pPr>
      <w:r w:rsidRPr="0046504B">
        <w:rPr>
          <w:color w:val="000000"/>
          <w:sz w:val="28"/>
          <w:szCs w:val="28"/>
          <w:lang w:val="nl-NL"/>
        </w:rPr>
        <w:t>a</w:t>
      </w:r>
      <w:r w:rsidR="00700B71" w:rsidRPr="0046504B">
        <w:rPr>
          <w:color w:val="000000"/>
          <w:sz w:val="28"/>
          <w:szCs w:val="28"/>
          <w:lang w:val="nl-NL"/>
        </w:rPr>
        <w:t xml:space="preserve">) Có dự án đầu tư thành lập cơ sở giáo dục phù hợp với quy hoạch phát triển kinh tế </w:t>
      </w:r>
      <w:r w:rsidR="008B2CD7">
        <w:rPr>
          <w:color w:val="000000"/>
          <w:sz w:val="28"/>
          <w:szCs w:val="28"/>
          <w:lang w:val="nl-NL"/>
        </w:rPr>
        <w:t xml:space="preserve">- </w:t>
      </w:r>
      <w:r w:rsidR="00700B71" w:rsidRPr="0046504B">
        <w:rPr>
          <w:color w:val="000000"/>
          <w:sz w:val="28"/>
          <w:szCs w:val="28"/>
          <w:lang w:val="nl-NL"/>
        </w:rPr>
        <w:t>xã hội và quy hoạch mạng lưới cơ sở giáo dục đã được cơ quan n</w:t>
      </w:r>
      <w:r w:rsidR="00453178">
        <w:rPr>
          <w:color w:val="000000"/>
          <w:sz w:val="28"/>
          <w:szCs w:val="28"/>
          <w:lang w:val="nl-NL"/>
        </w:rPr>
        <w:t>hà nước có thẩm quyền phê duyệt;</w:t>
      </w:r>
      <w:r w:rsidR="00700B71" w:rsidRPr="0046504B">
        <w:rPr>
          <w:color w:val="000000"/>
          <w:sz w:val="28"/>
          <w:szCs w:val="28"/>
          <w:lang w:val="nl-NL"/>
        </w:rPr>
        <w:t xml:space="preserve">  </w:t>
      </w:r>
    </w:p>
    <w:p w:rsidR="00700B71" w:rsidRPr="0046504B" w:rsidRDefault="00931327" w:rsidP="0093312A">
      <w:pPr>
        <w:spacing w:before="240"/>
        <w:ind w:firstLine="567"/>
        <w:jc w:val="both"/>
        <w:rPr>
          <w:color w:val="000000"/>
          <w:sz w:val="28"/>
          <w:szCs w:val="28"/>
          <w:lang w:val="nl-NL"/>
        </w:rPr>
      </w:pPr>
      <w:r w:rsidRPr="0046504B">
        <w:rPr>
          <w:color w:val="000000"/>
          <w:sz w:val="28"/>
          <w:szCs w:val="28"/>
          <w:lang w:val="nl-NL"/>
        </w:rPr>
        <w:t>b</w:t>
      </w:r>
      <w:r w:rsidR="00700B71" w:rsidRPr="0046504B">
        <w:rPr>
          <w:color w:val="000000"/>
          <w:sz w:val="28"/>
          <w:szCs w:val="28"/>
          <w:lang w:val="nl-NL"/>
        </w:rPr>
        <w:t>) Có Đề án tiền khả thi thà</w:t>
      </w:r>
      <w:r w:rsidR="00D44134" w:rsidRPr="0046504B">
        <w:rPr>
          <w:color w:val="000000"/>
          <w:sz w:val="28"/>
          <w:szCs w:val="28"/>
          <w:lang w:val="nl-NL"/>
        </w:rPr>
        <w:t xml:space="preserve">nh lập cơ sở giáo dục theo quy định tại </w:t>
      </w:r>
      <w:r w:rsidR="00426ECC" w:rsidRPr="0046504B">
        <w:rPr>
          <w:color w:val="000000"/>
          <w:sz w:val="28"/>
          <w:szCs w:val="28"/>
          <w:lang w:val="nl-NL"/>
        </w:rPr>
        <w:t xml:space="preserve">              </w:t>
      </w:r>
      <w:r w:rsidR="008214A7">
        <w:rPr>
          <w:color w:val="000000"/>
          <w:sz w:val="28"/>
          <w:szCs w:val="28"/>
          <w:lang w:val="nl-NL"/>
        </w:rPr>
        <w:t>Đ</w:t>
      </w:r>
      <w:r w:rsidR="00426ECC" w:rsidRPr="0046504B">
        <w:rPr>
          <w:color w:val="000000"/>
          <w:sz w:val="28"/>
          <w:szCs w:val="28"/>
          <w:lang w:val="nl-NL"/>
        </w:rPr>
        <w:t>iểm đ</w:t>
      </w:r>
      <w:r w:rsidR="00D44134" w:rsidRPr="0046504B">
        <w:rPr>
          <w:color w:val="000000"/>
          <w:sz w:val="28"/>
          <w:szCs w:val="28"/>
          <w:lang w:val="nl-NL"/>
        </w:rPr>
        <w:t xml:space="preserve"> </w:t>
      </w:r>
      <w:r w:rsidR="008214A7">
        <w:rPr>
          <w:color w:val="000000"/>
          <w:sz w:val="28"/>
          <w:szCs w:val="28"/>
          <w:lang w:val="nl-NL"/>
        </w:rPr>
        <w:t>K</w:t>
      </w:r>
      <w:r w:rsidR="00D44134" w:rsidRPr="0046504B">
        <w:rPr>
          <w:color w:val="000000"/>
          <w:sz w:val="28"/>
          <w:szCs w:val="28"/>
          <w:lang w:val="nl-NL"/>
        </w:rPr>
        <w:t>hoản 1 Điều 33 của Nghị định này</w:t>
      </w:r>
      <w:r w:rsidR="00453178">
        <w:rPr>
          <w:color w:val="000000"/>
          <w:sz w:val="28"/>
          <w:szCs w:val="28"/>
          <w:lang w:val="nl-NL"/>
        </w:rPr>
        <w:t>;</w:t>
      </w:r>
    </w:p>
    <w:p w:rsidR="00700B71" w:rsidRPr="0046504B" w:rsidRDefault="00931327" w:rsidP="0093312A">
      <w:pPr>
        <w:spacing w:before="240"/>
        <w:ind w:firstLine="567"/>
        <w:jc w:val="both"/>
        <w:rPr>
          <w:color w:val="000000"/>
          <w:sz w:val="28"/>
          <w:szCs w:val="28"/>
          <w:lang w:val="nl-NL"/>
        </w:rPr>
      </w:pPr>
      <w:r w:rsidRPr="0046504B">
        <w:rPr>
          <w:color w:val="000000"/>
          <w:sz w:val="28"/>
          <w:szCs w:val="28"/>
          <w:lang w:val="nl-NL"/>
        </w:rPr>
        <w:t>c</w:t>
      </w:r>
      <w:r w:rsidR="00700B71" w:rsidRPr="0046504B">
        <w:rPr>
          <w:color w:val="000000"/>
          <w:sz w:val="28"/>
          <w:szCs w:val="28"/>
          <w:lang w:val="nl-NL"/>
        </w:rPr>
        <w:t>) Có quỹ đất tại địa phương để g</w:t>
      </w:r>
      <w:r w:rsidR="008B2CD7">
        <w:rPr>
          <w:color w:val="000000"/>
          <w:sz w:val="28"/>
          <w:szCs w:val="28"/>
          <w:lang w:val="nl-NL"/>
        </w:rPr>
        <w:t xml:space="preserve">iao hoặc cho nhà đầu tư thuê </w:t>
      </w:r>
      <w:r w:rsidR="00700B71" w:rsidRPr="0046504B">
        <w:rPr>
          <w:color w:val="000000"/>
          <w:sz w:val="28"/>
          <w:szCs w:val="28"/>
          <w:lang w:val="nl-NL"/>
        </w:rPr>
        <w:t xml:space="preserve">hoặc thỏa thuận về nguyên tắc thuê cơ sở vật chất sẵn có phù hợp với quy định tại </w:t>
      </w:r>
      <w:r w:rsidR="008214A7">
        <w:rPr>
          <w:color w:val="000000"/>
          <w:sz w:val="28"/>
          <w:szCs w:val="28"/>
          <w:lang w:val="nl-NL"/>
        </w:rPr>
        <w:t>K</w:t>
      </w:r>
      <w:r w:rsidR="00700B71" w:rsidRPr="0046504B">
        <w:rPr>
          <w:color w:val="000000"/>
          <w:sz w:val="28"/>
          <w:szCs w:val="28"/>
          <w:lang w:val="nl-NL"/>
        </w:rPr>
        <w:t xml:space="preserve">hoản 6 Điều 29 </w:t>
      </w:r>
      <w:r w:rsidR="00453178">
        <w:rPr>
          <w:color w:val="000000"/>
          <w:sz w:val="28"/>
          <w:szCs w:val="28"/>
          <w:lang w:val="nl-NL"/>
        </w:rPr>
        <w:t>của Nghị định này;</w:t>
      </w:r>
    </w:p>
    <w:p w:rsidR="00700B71" w:rsidRPr="0046504B" w:rsidRDefault="00931327" w:rsidP="0093312A">
      <w:pPr>
        <w:spacing w:before="240"/>
        <w:ind w:firstLine="567"/>
        <w:jc w:val="both"/>
        <w:rPr>
          <w:color w:val="000000"/>
          <w:sz w:val="28"/>
          <w:szCs w:val="28"/>
          <w:lang w:val="nl-NL"/>
        </w:rPr>
      </w:pPr>
      <w:r w:rsidRPr="0046504B">
        <w:rPr>
          <w:color w:val="000000"/>
          <w:sz w:val="28"/>
          <w:szCs w:val="28"/>
          <w:lang w:val="nl-NL"/>
        </w:rPr>
        <w:t>d</w:t>
      </w:r>
      <w:r w:rsidR="00700B71" w:rsidRPr="0046504B">
        <w:rPr>
          <w:color w:val="000000"/>
          <w:sz w:val="28"/>
          <w:szCs w:val="28"/>
          <w:lang w:val="nl-NL"/>
        </w:rPr>
        <w:t xml:space="preserve">) Có đủ năng lực tài chính để thực hiện dự án đầu tư theo </w:t>
      </w:r>
      <w:r w:rsidR="00897028" w:rsidRPr="0046504B">
        <w:rPr>
          <w:color w:val="000000"/>
          <w:sz w:val="28"/>
          <w:szCs w:val="28"/>
          <w:lang w:val="nl-NL"/>
        </w:rPr>
        <w:t xml:space="preserve">mức </w:t>
      </w:r>
      <w:r w:rsidR="00700B71" w:rsidRPr="0046504B">
        <w:rPr>
          <w:color w:val="000000"/>
          <w:sz w:val="28"/>
          <w:szCs w:val="28"/>
          <w:lang w:val="nl-NL"/>
        </w:rPr>
        <w:t xml:space="preserve">quy định tại Điều 28 của Nghị định này. </w:t>
      </w:r>
    </w:p>
    <w:p w:rsidR="00A70118" w:rsidRPr="0046504B" w:rsidRDefault="00896DCD" w:rsidP="00F4738B">
      <w:pPr>
        <w:spacing w:before="240" w:line="252" w:lineRule="auto"/>
        <w:ind w:firstLine="567"/>
        <w:jc w:val="both"/>
        <w:rPr>
          <w:bCs/>
          <w:color w:val="000000"/>
          <w:sz w:val="28"/>
          <w:szCs w:val="28"/>
          <w:lang w:val="nl-NL"/>
        </w:rPr>
      </w:pPr>
      <w:r w:rsidRPr="0046504B">
        <w:rPr>
          <w:bCs/>
          <w:color w:val="000000"/>
          <w:sz w:val="28"/>
          <w:szCs w:val="28"/>
          <w:lang w:val="nl-NL"/>
        </w:rPr>
        <w:lastRenderedPageBreak/>
        <w:t>2</w:t>
      </w:r>
      <w:r w:rsidR="00525D17" w:rsidRPr="0046504B">
        <w:rPr>
          <w:bCs/>
          <w:color w:val="000000"/>
          <w:sz w:val="28"/>
          <w:szCs w:val="28"/>
          <w:lang w:val="nl-NL"/>
        </w:rPr>
        <w:t xml:space="preserve">. </w:t>
      </w:r>
      <w:r w:rsidRPr="0046504B">
        <w:rPr>
          <w:bCs/>
          <w:color w:val="000000"/>
          <w:sz w:val="28"/>
          <w:szCs w:val="28"/>
          <w:lang w:val="nl-NL"/>
        </w:rPr>
        <w:t xml:space="preserve">Đối với dự án đầu tư mở phân hiệu của cơ sở giáo dục quy định tại </w:t>
      </w:r>
      <w:r w:rsidR="008214A7">
        <w:rPr>
          <w:bCs/>
          <w:color w:val="000000"/>
          <w:sz w:val="28"/>
          <w:szCs w:val="28"/>
          <w:lang w:val="nl-NL"/>
        </w:rPr>
        <w:t>K</w:t>
      </w:r>
      <w:r w:rsidRPr="0046504B">
        <w:rPr>
          <w:bCs/>
          <w:color w:val="000000"/>
          <w:sz w:val="28"/>
          <w:szCs w:val="28"/>
          <w:lang w:val="nl-NL"/>
        </w:rPr>
        <w:t>hoản 3</w:t>
      </w:r>
      <w:r w:rsidR="001E710F" w:rsidRPr="0046504B">
        <w:rPr>
          <w:bCs/>
          <w:color w:val="000000"/>
          <w:sz w:val="28"/>
          <w:szCs w:val="28"/>
          <w:lang w:val="nl-NL"/>
        </w:rPr>
        <w:t>, 4</w:t>
      </w:r>
      <w:r w:rsidRPr="0046504B">
        <w:rPr>
          <w:bCs/>
          <w:color w:val="000000"/>
          <w:sz w:val="28"/>
          <w:szCs w:val="28"/>
          <w:lang w:val="nl-NL"/>
        </w:rPr>
        <w:t xml:space="preserve"> Điều 26 của Nghị định này</w:t>
      </w:r>
      <w:r w:rsidR="00A70118" w:rsidRPr="0046504B">
        <w:rPr>
          <w:bCs/>
          <w:color w:val="000000"/>
          <w:sz w:val="28"/>
          <w:szCs w:val="28"/>
          <w:lang w:val="nl-NL"/>
        </w:rPr>
        <w:t>:</w:t>
      </w:r>
    </w:p>
    <w:p w:rsidR="00873E92" w:rsidRPr="0046504B" w:rsidRDefault="007728B1" w:rsidP="00F4738B">
      <w:pPr>
        <w:spacing w:before="240" w:line="252" w:lineRule="auto"/>
        <w:ind w:firstLine="567"/>
        <w:jc w:val="both"/>
        <w:rPr>
          <w:color w:val="000000"/>
          <w:sz w:val="28"/>
          <w:szCs w:val="28"/>
          <w:lang w:val="nl-NL"/>
        </w:rPr>
      </w:pPr>
      <w:r w:rsidRPr="0046504B">
        <w:rPr>
          <w:color w:val="000000"/>
          <w:sz w:val="28"/>
          <w:szCs w:val="28"/>
          <w:lang w:val="nl-NL"/>
        </w:rPr>
        <w:t xml:space="preserve">a) </w:t>
      </w:r>
      <w:r w:rsidR="00A70118" w:rsidRPr="0046504B">
        <w:rPr>
          <w:color w:val="000000"/>
          <w:sz w:val="28"/>
          <w:szCs w:val="28"/>
          <w:lang w:val="nl-NL"/>
        </w:rPr>
        <w:t>Cơ sở giáo dục phải l</w:t>
      </w:r>
      <w:r w:rsidR="00FA2AA6" w:rsidRPr="0046504B">
        <w:rPr>
          <w:color w:val="000000"/>
          <w:sz w:val="28"/>
          <w:szCs w:val="28"/>
          <w:lang w:val="nl-NL"/>
        </w:rPr>
        <w:t xml:space="preserve">à </w:t>
      </w:r>
      <w:r w:rsidRPr="0046504B">
        <w:rPr>
          <w:color w:val="000000"/>
          <w:sz w:val="28"/>
          <w:szCs w:val="28"/>
          <w:lang w:val="nl-NL"/>
        </w:rPr>
        <w:t xml:space="preserve">đối tượng được phép mở </w:t>
      </w:r>
      <w:r w:rsidR="0019020C" w:rsidRPr="0046504B">
        <w:rPr>
          <w:color w:val="000000"/>
          <w:sz w:val="28"/>
          <w:szCs w:val="28"/>
          <w:lang w:val="nl-NL"/>
        </w:rPr>
        <w:t xml:space="preserve">phân hiệu </w:t>
      </w:r>
      <w:r w:rsidRPr="0046504B">
        <w:rPr>
          <w:color w:val="000000"/>
          <w:sz w:val="28"/>
          <w:szCs w:val="28"/>
          <w:lang w:val="nl-NL"/>
        </w:rPr>
        <w:t xml:space="preserve">theo quy định tại Điều </w:t>
      </w:r>
      <w:r w:rsidR="00E32418" w:rsidRPr="0046504B">
        <w:rPr>
          <w:color w:val="000000"/>
          <w:sz w:val="28"/>
          <w:szCs w:val="28"/>
          <w:lang w:val="nl-NL"/>
        </w:rPr>
        <w:t>4</w:t>
      </w:r>
      <w:r w:rsidR="009615BA" w:rsidRPr="0046504B">
        <w:rPr>
          <w:color w:val="000000"/>
          <w:sz w:val="28"/>
          <w:szCs w:val="28"/>
          <w:lang w:val="nl-NL"/>
        </w:rPr>
        <w:t>0</w:t>
      </w:r>
      <w:r w:rsidRPr="0046504B">
        <w:rPr>
          <w:color w:val="000000"/>
          <w:sz w:val="28"/>
          <w:szCs w:val="28"/>
          <w:lang w:val="nl-NL"/>
        </w:rPr>
        <w:t xml:space="preserve"> của Nghị định này</w:t>
      </w:r>
      <w:r w:rsidR="0011491A">
        <w:rPr>
          <w:color w:val="000000"/>
          <w:sz w:val="28"/>
          <w:szCs w:val="28"/>
          <w:lang w:val="nl-NL"/>
        </w:rPr>
        <w:t>;</w:t>
      </w:r>
    </w:p>
    <w:p w:rsidR="0090066F" w:rsidRPr="0046504B" w:rsidRDefault="003A5649" w:rsidP="00F4738B">
      <w:pPr>
        <w:spacing w:before="240" w:line="252" w:lineRule="auto"/>
        <w:ind w:firstLine="567"/>
        <w:jc w:val="both"/>
        <w:rPr>
          <w:color w:val="000000"/>
          <w:sz w:val="28"/>
          <w:szCs w:val="28"/>
          <w:lang w:val="nl-NL"/>
        </w:rPr>
      </w:pPr>
      <w:r w:rsidRPr="0046504B">
        <w:rPr>
          <w:color w:val="000000"/>
          <w:sz w:val="28"/>
          <w:szCs w:val="28"/>
          <w:lang w:val="nl-NL"/>
        </w:rPr>
        <w:t>b</w:t>
      </w:r>
      <w:r w:rsidR="0090066F" w:rsidRPr="0046504B">
        <w:rPr>
          <w:color w:val="000000"/>
          <w:sz w:val="28"/>
          <w:szCs w:val="28"/>
          <w:lang w:val="nl-NL"/>
        </w:rPr>
        <w:t xml:space="preserve">) </w:t>
      </w:r>
      <w:r w:rsidR="00FA2AA6" w:rsidRPr="0046504B">
        <w:rPr>
          <w:color w:val="000000"/>
          <w:sz w:val="28"/>
          <w:szCs w:val="28"/>
          <w:lang w:val="nl-NL"/>
        </w:rPr>
        <w:t>Cơ sở giáo dục đã</w:t>
      </w:r>
      <w:r w:rsidR="0090066F" w:rsidRPr="0046504B">
        <w:rPr>
          <w:color w:val="000000"/>
          <w:sz w:val="28"/>
          <w:szCs w:val="28"/>
          <w:lang w:val="nl-NL"/>
        </w:rPr>
        <w:t xml:space="preserve"> được tổ chức kiểm định chất lượng hoặc cơ quan có thẩm quyền của Việt Nam hoặc của nước ngoài công nhận về chất lượng</w:t>
      </w:r>
      <w:r w:rsidR="0011491A">
        <w:rPr>
          <w:color w:val="000000"/>
          <w:sz w:val="28"/>
          <w:szCs w:val="28"/>
          <w:lang w:val="nl-NL"/>
        </w:rPr>
        <w:t>;</w:t>
      </w:r>
    </w:p>
    <w:p w:rsidR="00620BB2" w:rsidRPr="0046504B" w:rsidRDefault="003A5649" w:rsidP="00F4738B">
      <w:pPr>
        <w:spacing w:before="240" w:line="252" w:lineRule="auto"/>
        <w:ind w:firstLine="567"/>
        <w:jc w:val="both"/>
        <w:rPr>
          <w:bCs/>
          <w:color w:val="000000"/>
          <w:sz w:val="28"/>
          <w:szCs w:val="28"/>
          <w:lang w:val="nl-NL"/>
        </w:rPr>
      </w:pPr>
      <w:r w:rsidRPr="0046504B">
        <w:rPr>
          <w:color w:val="000000"/>
          <w:sz w:val="28"/>
          <w:szCs w:val="28"/>
          <w:lang w:val="nl-NL"/>
        </w:rPr>
        <w:t>c</w:t>
      </w:r>
      <w:r w:rsidR="00620BB2" w:rsidRPr="0046504B">
        <w:rPr>
          <w:color w:val="000000"/>
          <w:sz w:val="28"/>
          <w:szCs w:val="28"/>
          <w:lang w:val="nl-NL"/>
        </w:rPr>
        <w:t>) Có quỹ đất tại địa phương để giao h</w:t>
      </w:r>
      <w:r w:rsidR="00BF3730">
        <w:rPr>
          <w:color w:val="000000"/>
          <w:sz w:val="28"/>
          <w:szCs w:val="28"/>
          <w:lang w:val="nl-NL"/>
        </w:rPr>
        <w:t xml:space="preserve">oặc cho nhà đầu tư thuê </w:t>
      </w:r>
      <w:r w:rsidR="00620BB2" w:rsidRPr="0046504B">
        <w:rPr>
          <w:color w:val="000000"/>
          <w:sz w:val="28"/>
          <w:szCs w:val="28"/>
          <w:lang w:val="nl-NL"/>
        </w:rPr>
        <w:t xml:space="preserve">hoặc thỏa thuận về nguyên tắc thuê cơ sở vật chất sẵn có phù hợp với quy định tại </w:t>
      </w:r>
      <w:r w:rsidR="008214A7">
        <w:rPr>
          <w:color w:val="000000"/>
          <w:sz w:val="28"/>
          <w:szCs w:val="28"/>
          <w:lang w:val="nl-NL"/>
        </w:rPr>
        <w:t>K</w:t>
      </w:r>
      <w:r w:rsidR="00620BB2" w:rsidRPr="0046504B">
        <w:rPr>
          <w:color w:val="000000"/>
          <w:sz w:val="28"/>
          <w:szCs w:val="28"/>
          <w:lang w:val="nl-NL"/>
        </w:rPr>
        <w:t xml:space="preserve">hoản </w:t>
      </w:r>
      <w:r w:rsidR="0082232C" w:rsidRPr="0046504B">
        <w:rPr>
          <w:color w:val="000000"/>
          <w:sz w:val="28"/>
          <w:szCs w:val="28"/>
          <w:lang w:val="nl-NL"/>
        </w:rPr>
        <w:t xml:space="preserve">6 Điều </w:t>
      </w:r>
      <w:r w:rsidR="009405D8" w:rsidRPr="0046504B">
        <w:rPr>
          <w:color w:val="000000"/>
          <w:sz w:val="28"/>
          <w:szCs w:val="28"/>
          <w:lang w:val="nl-NL"/>
        </w:rPr>
        <w:t>29</w:t>
      </w:r>
      <w:r w:rsidR="00620BB2" w:rsidRPr="0046504B">
        <w:rPr>
          <w:color w:val="000000"/>
          <w:sz w:val="28"/>
          <w:szCs w:val="28"/>
          <w:lang w:val="nl-NL"/>
        </w:rPr>
        <w:t xml:space="preserve"> của Nghị định này</w:t>
      </w:r>
      <w:r w:rsidR="0011491A">
        <w:rPr>
          <w:color w:val="000000"/>
          <w:sz w:val="28"/>
          <w:szCs w:val="28"/>
          <w:lang w:val="nl-NL"/>
        </w:rPr>
        <w:t>;</w:t>
      </w:r>
    </w:p>
    <w:p w:rsidR="009615BA" w:rsidRPr="0046504B" w:rsidRDefault="003A5649" w:rsidP="00F4738B">
      <w:pPr>
        <w:spacing w:before="240" w:line="252" w:lineRule="auto"/>
        <w:ind w:firstLine="567"/>
        <w:jc w:val="both"/>
        <w:rPr>
          <w:color w:val="000000"/>
          <w:sz w:val="28"/>
          <w:szCs w:val="28"/>
          <w:lang w:val="nl-NL"/>
        </w:rPr>
      </w:pPr>
      <w:r w:rsidRPr="0046504B">
        <w:rPr>
          <w:color w:val="000000"/>
          <w:sz w:val="28"/>
          <w:szCs w:val="28"/>
          <w:lang w:val="nl-NL"/>
        </w:rPr>
        <w:t>d</w:t>
      </w:r>
      <w:r w:rsidR="009615BA" w:rsidRPr="0046504B">
        <w:rPr>
          <w:color w:val="000000"/>
          <w:sz w:val="28"/>
          <w:szCs w:val="28"/>
          <w:lang w:val="nl-NL"/>
        </w:rPr>
        <w:t xml:space="preserve">) Có Đề án tiền khả thi thành lập phân hiệu của cơ sở giáo dục theo </w:t>
      </w:r>
      <w:r w:rsidR="004B5316" w:rsidRPr="0046504B">
        <w:rPr>
          <w:color w:val="000000"/>
          <w:sz w:val="28"/>
          <w:szCs w:val="28"/>
          <w:lang w:val="nl-NL"/>
        </w:rPr>
        <w:t xml:space="preserve">quy định tại </w:t>
      </w:r>
      <w:r w:rsidR="008214A7">
        <w:rPr>
          <w:color w:val="000000"/>
          <w:sz w:val="28"/>
          <w:szCs w:val="28"/>
          <w:lang w:val="nl-NL"/>
        </w:rPr>
        <w:t>Đ</w:t>
      </w:r>
      <w:r w:rsidR="009167F9" w:rsidRPr="0046504B">
        <w:rPr>
          <w:color w:val="000000"/>
          <w:sz w:val="28"/>
          <w:szCs w:val="28"/>
          <w:lang w:val="nl-NL"/>
        </w:rPr>
        <w:t xml:space="preserve">iểm </w:t>
      </w:r>
      <w:r w:rsidR="00026390" w:rsidRPr="0046504B">
        <w:rPr>
          <w:color w:val="000000"/>
          <w:sz w:val="28"/>
          <w:szCs w:val="28"/>
          <w:lang w:val="nl-NL"/>
        </w:rPr>
        <w:t>e</w:t>
      </w:r>
      <w:r w:rsidR="009167F9" w:rsidRPr="0046504B">
        <w:rPr>
          <w:color w:val="000000"/>
          <w:sz w:val="28"/>
          <w:szCs w:val="28"/>
          <w:lang w:val="nl-NL"/>
        </w:rPr>
        <w:t xml:space="preserve"> </w:t>
      </w:r>
      <w:r w:rsidR="008214A7">
        <w:rPr>
          <w:color w:val="000000"/>
          <w:sz w:val="28"/>
          <w:szCs w:val="28"/>
          <w:lang w:val="nl-NL"/>
        </w:rPr>
        <w:t>K</w:t>
      </w:r>
      <w:r w:rsidR="009167F9" w:rsidRPr="0046504B">
        <w:rPr>
          <w:color w:val="000000"/>
          <w:sz w:val="28"/>
          <w:szCs w:val="28"/>
          <w:lang w:val="nl-NL"/>
        </w:rPr>
        <w:t xml:space="preserve">hoản 2 Điều 33 </w:t>
      </w:r>
      <w:r w:rsidR="004B5316" w:rsidRPr="0046504B">
        <w:rPr>
          <w:color w:val="000000"/>
          <w:sz w:val="28"/>
          <w:szCs w:val="28"/>
          <w:lang w:val="nl-NL"/>
        </w:rPr>
        <w:t>của Nghị định này</w:t>
      </w:r>
      <w:r w:rsidR="0011491A">
        <w:rPr>
          <w:color w:val="000000"/>
          <w:sz w:val="28"/>
          <w:szCs w:val="28"/>
          <w:lang w:val="nl-NL"/>
        </w:rPr>
        <w:t>;</w:t>
      </w:r>
    </w:p>
    <w:p w:rsidR="00090AE2" w:rsidRPr="0046504B" w:rsidRDefault="003A5649" w:rsidP="00F4738B">
      <w:pPr>
        <w:spacing w:before="240" w:line="252" w:lineRule="auto"/>
        <w:ind w:firstLine="567"/>
        <w:jc w:val="both"/>
        <w:rPr>
          <w:color w:val="000000"/>
          <w:sz w:val="28"/>
          <w:szCs w:val="28"/>
          <w:lang w:val="nl-NL"/>
        </w:rPr>
      </w:pPr>
      <w:r w:rsidRPr="0046504B">
        <w:rPr>
          <w:bCs/>
          <w:color w:val="000000"/>
          <w:sz w:val="28"/>
          <w:szCs w:val="28"/>
          <w:lang w:val="nl-NL"/>
        </w:rPr>
        <w:t>đ</w:t>
      </w:r>
      <w:r w:rsidR="00090AE2" w:rsidRPr="0046504B">
        <w:rPr>
          <w:bCs/>
          <w:color w:val="000000"/>
          <w:sz w:val="28"/>
          <w:szCs w:val="28"/>
          <w:lang w:val="nl-NL"/>
        </w:rPr>
        <w:t xml:space="preserve">) </w:t>
      </w:r>
      <w:r w:rsidR="00090AE2" w:rsidRPr="0046504B">
        <w:rPr>
          <w:color w:val="000000"/>
          <w:sz w:val="28"/>
          <w:szCs w:val="28"/>
          <w:lang w:val="nl-NL"/>
        </w:rPr>
        <w:t xml:space="preserve">Có đủ </w:t>
      </w:r>
      <w:r w:rsidR="007B2672" w:rsidRPr="0046504B">
        <w:rPr>
          <w:color w:val="000000"/>
          <w:sz w:val="28"/>
          <w:szCs w:val="28"/>
          <w:lang w:val="nl-NL"/>
        </w:rPr>
        <w:t xml:space="preserve">năng lực </w:t>
      </w:r>
      <w:r w:rsidR="00090AE2" w:rsidRPr="0046504B">
        <w:rPr>
          <w:color w:val="000000"/>
          <w:sz w:val="28"/>
          <w:szCs w:val="28"/>
          <w:lang w:val="nl-NL"/>
        </w:rPr>
        <w:t xml:space="preserve">tài chính để thực hiện dự án đầu tư mở phân hiệu </w:t>
      </w:r>
      <w:r w:rsidR="0038015F" w:rsidRPr="0046504B">
        <w:rPr>
          <w:color w:val="000000"/>
          <w:sz w:val="28"/>
          <w:szCs w:val="28"/>
          <w:lang w:val="nl-NL"/>
        </w:rPr>
        <w:t xml:space="preserve">theo mức </w:t>
      </w:r>
      <w:r w:rsidR="00090AE2" w:rsidRPr="0046504B">
        <w:rPr>
          <w:color w:val="000000"/>
          <w:sz w:val="28"/>
          <w:szCs w:val="28"/>
          <w:lang w:val="nl-NL"/>
        </w:rPr>
        <w:t>quy định tại Điều 28 của Nghị định này.</w:t>
      </w:r>
      <w:r w:rsidR="007F25B4" w:rsidRPr="0046504B">
        <w:rPr>
          <w:color w:val="000000"/>
          <w:sz w:val="28"/>
          <w:szCs w:val="28"/>
          <w:lang w:val="nl-NL"/>
        </w:rPr>
        <w:t xml:space="preserve"> </w:t>
      </w:r>
    </w:p>
    <w:p w:rsidR="007F25B4" w:rsidRPr="0046504B" w:rsidRDefault="007F25B4" w:rsidP="00F4738B">
      <w:pPr>
        <w:spacing w:before="240" w:line="252" w:lineRule="auto"/>
        <w:ind w:firstLine="567"/>
        <w:jc w:val="both"/>
        <w:rPr>
          <w:color w:val="000000"/>
          <w:sz w:val="28"/>
          <w:szCs w:val="28"/>
          <w:lang w:val="nl-NL"/>
        </w:rPr>
      </w:pPr>
      <w:r w:rsidRPr="0046504B">
        <w:rPr>
          <w:color w:val="000000"/>
          <w:sz w:val="28"/>
          <w:szCs w:val="28"/>
          <w:lang w:val="nl-NL"/>
        </w:rPr>
        <w:t>3. Đối với dự án đầu tư thành lập trường đại học</w:t>
      </w:r>
      <w:r w:rsidR="001E710F" w:rsidRPr="0046504B">
        <w:rPr>
          <w:color w:val="000000"/>
          <w:sz w:val="28"/>
          <w:szCs w:val="28"/>
          <w:lang w:val="nl-NL"/>
        </w:rPr>
        <w:t xml:space="preserve">, </w:t>
      </w:r>
      <w:r w:rsidR="00931327" w:rsidRPr="0046504B">
        <w:rPr>
          <w:color w:val="000000"/>
          <w:sz w:val="28"/>
          <w:szCs w:val="28"/>
          <w:lang w:val="nl-NL"/>
        </w:rPr>
        <w:t xml:space="preserve">ngoài các điều kiện quy định tại </w:t>
      </w:r>
      <w:r w:rsidR="008214A7">
        <w:rPr>
          <w:color w:val="000000"/>
          <w:sz w:val="28"/>
          <w:szCs w:val="28"/>
          <w:lang w:val="nl-NL"/>
        </w:rPr>
        <w:t>K</w:t>
      </w:r>
      <w:r w:rsidR="00931327" w:rsidRPr="0046504B">
        <w:rPr>
          <w:color w:val="000000"/>
          <w:sz w:val="28"/>
          <w:szCs w:val="28"/>
          <w:lang w:val="nl-NL"/>
        </w:rPr>
        <w:t xml:space="preserve">hoản 1 Điều này, </w:t>
      </w:r>
      <w:r w:rsidR="001E710F" w:rsidRPr="0046504B">
        <w:rPr>
          <w:color w:val="000000"/>
          <w:sz w:val="28"/>
          <w:szCs w:val="28"/>
          <w:lang w:val="nl-NL"/>
        </w:rPr>
        <w:t xml:space="preserve">dự án đầu tư </w:t>
      </w:r>
      <w:r w:rsidR="003A5649" w:rsidRPr="0046504B">
        <w:rPr>
          <w:color w:val="000000"/>
          <w:sz w:val="28"/>
          <w:szCs w:val="28"/>
          <w:lang w:val="nl-NL"/>
        </w:rPr>
        <w:t xml:space="preserve">còn phải </w:t>
      </w:r>
      <w:r w:rsidR="001E710F" w:rsidRPr="0046504B">
        <w:rPr>
          <w:color w:val="000000"/>
          <w:sz w:val="28"/>
          <w:szCs w:val="28"/>
          <w:lang w:val="nl-NL"/>
        </w:rPr>
        <w:t>được Thủ tướng Chính phủ chấp thuận chủ trương đầu tư</w:t>
      </w:r>
      <w:r w:rsidR="004F2F6F" w:rsidRPr="0046504B">
        <w:rPr>
          <w:color w:val="000000"/>
          <w:sz w:val="28"/>
          <w:szCs w:val="28"/>
          <w:lang w:val="nl-NL"/>
        </w:rPr>
        <w:t xml:space="preserve">. </w:t>
      </w:r>
    </w:p>
    <w:p w:rsidR="00C238A3" w:rsidRPr="0046504B" w:rsidRDefault="00C238A3" w:rsidP="00F4738B">
      <w:pPr>
        <w:spacing w:before="240" w:line="252" w:lineRule="auto"/>
        <w:ind w:firstLine="567"/>
        <w:jc w:val="both"/>
        <w:rPr>
          <w:b/>
          <w:bCs/>
          <w:color w:val="000000"/>
          <w:sz w:val="28"/>
          <w:szCs w:val="28"/>
          <w:lang w:val="nl-NL"/>
        </w:rPr>
      </w:pPr>
      <w:r w:rsidRPr="0046504B">
        <w:rPr>
          <w:b/>
          <w:bCs/>
          <w:color w:val="000000"/>
          <w:sz w:val="28"/>
          <w:szCs w:val="28"/>
          <w:lang w:val="nl-NL"/>
        </w:rPr>
        <w:t>Điều 33. Hồ sơ đề nghị cấp Giấy chứng nhận đầu tư</w:t>
      </w:r>
    </w:p>
    <w:p w:rsidR="008721FE" w:rsidRPr="0046504B" w:rsidRDefault="008721FE"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1. Đối với dự án đầu tư thành lập cơ sở giáo dục quy định tại </w:t>
      </w:r>
      <w:r w:rsidR="008214A7">
        <w:rPr>
          <w:bCs/>
          <w:color w:val="000000"/>
          <w:sz w:val="28"/>
          <w:szCs w:val="28"/>
          <w:lang w:val="nl-NL"/>
        </w:rPr>
        <w:t>K</w:t>
      </w:r>
      <w:r w:rsidRPr="0046504B">
        <w:rPr>
          <w:bCs/>
          <w:color w:val="000000"/>
          <w:sz w:val="28"/>
          <w:szCs w:val="28"/>
          <w:lang w:val="nl-NL"/>
        </w:rPr>
        <w:t>hoản 1 Điều 26 của Nghị định này:</w:t>
      </w:r>
    </w:p>
    <w:p w:rsidR="008721FE" w:rsidRPr="0046504B" w:rsidRDefault="008721FE"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a) Văn bản đề </w:t>
      </w:r>
      <w:r w:rsidR="0009675B" w:rsidRPr="0046504B">
        <w:rPr>
          <w:bCs/>
          <w:color w:val="000000"/>
          <w:sz w:val="28"/>
          <w:szCs w:val="28"/>
          <w:lang w:val="nl-NL"/>
        </w:rPr>
        <w:t>nghị cấp Giấy chứng nhận đầu tư</w:t>
      </w:r>
      <w:r w:rsidR="00D013B7">
        <w:rPr>
          <w:bCs/>
          <w:color w:val="000000"/>
          <w:sz w:val="28"/>
          <w:szCs w:val="28"/>
          <w:lang w:val="nl-NL"/>
        </w:rPr>
        <w:t>;</w:t>
      </w:r>
    </w:p>
    <w:p w:rsidR="008721FE" w:rsidRPr="0046504B" w:rsidRDefault="008721FE" w:rsidP="00F4738B">
      <w:pPr>
        <w:spacing w:before="240" w:line="252" w:lineRule="auto"/>
        <w:ind w:firstLine="567"/>
        <w:jc w:val="both"/>
        <w:rPr>
          <w:color w:val="000000"/>
          <w:sz w:val="28"/>
          <w:szCs w:val="28"/>
          <w:lang w:val="nl-NL"/>
        </w:rPr>
      </w:pPr>
      <w:r w:rsidRPr="0046504B">
        <w:rPr>
          <w:bCs/>
          <w:color w:val="000000"/>
          <w:sz w:val="28"/>
          <w:szCs w:val="28"/>
          <w:lang w:val="nl-NL"/>
        </w:rPr>
        <w:t xml:space="preserve">b) </w:t>
      </w:r>
      <w:r w:rsidRPr="0046504B">
        <w:rPr>
          <w:color w:val="000000"/>
          <w:sz w:val="28"/>
          <w:szCs w:val="28"/>
          <w:lang w:val="nl-NL"/>
        </w:rPr>
        <w:t xml:space="preserve">Văn bản xác nhận tư cách pháp lý của nhà đầu tư: Nhà đầu tư là tổ chức cần nộp bản sao có chứng thực quyết định thành lập hoặc giấy chứng nhận đăng ký kinh doanh hoặc các giấy tờ tương đương khác. Nhà đầu tư là cá nhân cần nộp bản sao </w:t>
      </w:r>
      <w:r w:rsidR="00F05A64" w:rsidRPr="0046504B">
        <w:rPr>
          <w:color w:val="000000"/>
          <w:sz w:val="28"/>
          <w:szCs w:val="28"/>
          <w:lang w:val="nl-NL"/>
        </w:rPr>
        <w:t xml:space="preserve">có chứng thực </w:t>
      </w:r>
      <w:r w:rsidRPr="0046504B">
        <w:rPr>
          <w:color w:val="000000"/>
          <w:sz w:val="28"/>
          <w:szCs w:val="28"/>
          <w:lang w:val="nl-NL"/>
        </w:rPr>
        <w:t>hộ chiếu hoặc chứng minh nhân dân</w:t>
      </w:r>
      <w:r w:rsidR="00F05A64" w:rsidRPr="0046504B">
        <w:rPr>
          <w:color w:val="000000"/>
          <w:sz w:val="28"/>
          <w:szCs w:val="28"/>
          <w:lang w:val="nl-NL"/>
        </w:rPr>
        <w:t xml:space="preserve">, </w:t>
      </w:r>
      <w:r w:rsidR="00F05A64" w:rsidRPr="00D013B7">
        <w:rPr>
          <w:color w:val="000000"/>
          <w:spacing w:val="4"/>
          <w:sz w:val="28"/>
          <w:szCs w:val="28"/>
          <w:lang w:val="nl-NL"/>
        </w:rPr>
        <w:t>lý lịch cá nhân</w:t>
      </w:r>
      <w:r w:rsidR="009D2615" w:rsidRPr="00D013B7">
        <w:rPr>
          <w:color w:val="000000"/>
          <w:spacing w:val="4"/>
          <w:sz w:val="28"/>
          <w:szCs w:val="28"/>
          <w:lang w:val="nl-NL"/>
        </w:rPr>
        <w:t xml:space="preserve">; nhà đầu tư là cá nhân </w:t>
      </w:r>
      <w:r w:rsidR="007535EF" w:rsidRPr="00D013B7">
        <w:rPr>
          <w:color w:val="000000"/>
          <w:spacing w:val="4"/>
          <w:sz w:val="28"/>
          <w:szCs w:val="28"/>
          <w:lang w:val="nl-NL"/>
        </w:rPr>
        <w:t xml:space="preserve">người </w:t>
      </w:r>
      <w:r w:rsidR="009D2615" w:rsidRPr="00D013B7">
        <w:rPr>
          <w:color w:val="000000"/>
          <w:spacing w:val="4"/>
          <w:sz w:val="28"/>
          <w:szCs w:val="28"/>
          <w:lang w:val="nl-NL"/>
        </w:rPr>
        <w:t xml:space="preserve">nước ngoài nộp bổ sung </w:t>
      </w:r>
      <w:r w:rsidR="00D013B7" w:rsidRPr="00D013B7">
        <w:rPr>
          <w:color w:val="000000"/>
          <w:spacing w:val="4"/>
          <w:sz w:val="28"/>
          <w:szCs w:val="28"/>
          <w:lang w:val="nl-NL"/>
        </w:rPr>
        <w:t>lý lịch tư pháp</w:t>
      </w:r>
      <w:r w:rsidR="00D013B7">
        <w:rPr>
          <w:color w:val="000000"/>
          <w:sz w:val="28"/>
          <w:szCs w:val="28"/>
          <w:lang w:val="nl-NL"/>
        </w:rPr>
        <w:t>;</w:t>
      </w:r>
    </w:p>
    <w:p w:rsidR="008721FE" w:rsidRPr="0046504B" w:rsidRDefault="008721FE" w:rsidP="00F4738B">
      <w:pPr>
        <w:spacing w:before="240" w:line="252" w:lineRule="auto"/>
        <w:ind w:firstLine="567"/>
        <w:jc w:val="both"/>
        <w:rPr>
          <w:color w:val="000000"/>
          <w:sz w:val="28"/>
          <w:szCs w:val="28"/>
          <w:lang w:val="nl-NL"/>
        </w:rPr>
      </w:pPr>
      <w:r w:rsidRPr="0046504B">
        <w:rPr>
          <w:color w:val="000000"/>
          <w:sz w:val="28"/>
          <w:szCs w:val="28"/>
          <w:lang w:val="nl-NL"/>
        </w:rPr>
        <w:t>c) Hồ sơ đăng ký kinh doanh tương ứng với mỗi loại hình tổ chức kinh tế theo quy định của pháp luật về doanh n</w:t>
      </w:r>
      <w:r w:rsidR="00D013B7">
        <w:rPr>
          <w:color w:val="000000"/>
          <w:sz w:val="28"/>
          <w:szCs w:val="28"/>
          <w:lang w:val="nl-NL"/>
        </w:rPr>
        <w:t>ghiệp và pháp luật có liên quan;</w:t>
      </w:r>
    </w:p>
    <w:p w:rsidR="008721FE" w:rsidRPr="0046504B" w:rsidRDefault="008721FE" w:rsidP="00F4738B">
      <w:pPr>
        <w:spacing w:before="240" w:line="252" w:lineRule="auto"/>
        <w:ind w:firstLine="567"/>
        <w:jc w:val="both"/>
        <w:rPr>
          <w:color w:val="000000"/>
          <w:sz w:val="28"/>
          <w:szCs w:val="28"/>
          <w:lang w:val="nl-NL"/>
        </w:rPr>
      </w:pPr>
      <w:r w:rsidRPr="0046504B">
        <w:rPr>
          <w:color w:val="000000"/>
          <w:sz w:val="28"/>
          <w:szCs w:val="28"/>
          <w:lang w:val="nl-NL"/>
        </w:rPr>
        <w:t>d) Giải trình kinh tế - kỹ thuật</w:t>
      </w:r>
      <w:r w:rsidR="00156936">
        <w:rPr>
          <w:color w:val="000000"/>
          <w:sz w:val="28"/>
          <w:szCs w:val="28"/>
          <w:lang w:val="nl-NL"/>
        </w:rPr>
        <w:t xml:space="preserve"> bao gồm các nội dung chủ yếu: M</w:t>
      </w:r>
      <w:r w:rsidRPr="0046504B">
        <w:rPr>
          <w:color w:val="000000"/>
          <w:sz w:val="28"/>
          <w:szCs w:val="28"/>
          <w:lang w:val="nl-NL"/>
        </w:rPr>
        <w:t xml:space="preserve">ục tiêu, quy mô, địa điểm đầu tư; vốn đầu tư; tiến độ thực hiện dự án; nhu cầu sử dụng đất hoặc thoả thuận về nguyên tắc thuê cơ sở vật chất sẵn có phù hợp với quy định tại </w:t>
      </w:r>
      <w:r w:rsidR="008214A7">
        <w:rPr>
          <w:color w:val="000000"/>
          <w:sz w:val="28"/>
          <w:szCs w:val="28"/>
          <w:lang w:val="nl-NL"/>
        </w:rPr>
        <w:t>K</w:t>
      </w:r>
      <w:r w:rsidRPr="0046504B">
        <w:rPr>
          <w:color w:val="000000"/>
          <w:sz w:val="28"/>
          <w:szCs w:val="28"/>
          <w:lang w:val="nl-NL"/>
        </w:rPr>
        <w:t>hoản 6 Điều 29 của Nghị định này; giải pháp về công nghệ và môi trường; kiến nghị ưu đãi</w:t>
      </w:r>
      <w:r w:rsidR="00BF3730">
        <w:rPr>
          <w:color w:val="000000"/>
          <w:sz w:val="28"/>
          <w:szCs w:val="28"/>
          <w:lang w:val="nl-NL"/>
        </w:rPr>
        <w:t xml:space="preserve"> đầu tư (nếu có);</w:t>
      </w:r>
    </w:p>
    <w:p w:rsidR="008721FE" w:rsidRPr="0046504B" w:rsidRDefault="008721FE" w:rsidP="00F4738B">
      <w:pPr>
        <w:spacing w:before="240" w:line="252" w:lineRule="auto"/>
        <w:ind w:firstLine="567"/>
        <w:jc w:val="both"/>
        <w:rPr>
          <w:color w:val="000000"/>
          <w:sz w:val="28"/>
          <w:szCs w:val="28"/>
          <w:lang w:val="nl-NL"/>
        </w:rPr>
      </w:pPr>
      <w:r w:rsidRPr="0046504B">
        <w:rPr>
          <w:color w:val="000000"/>
          <w:spacing w:val="-2"/>
          <w:sz w:val="28"/>
          <w:szCs w:val="28"/>
          <w:lang w:val="nl-NL"/>
        </w:rPr>
        <w:lastRenderedPageBreak/>
        <w:t>đ) Đề án tiền khả thi thành lập cơ sở giáo dục,</w:t>
      </w:r>
      <w:r w:rsidR="003E1D60" w:rsidRPr="0046504B">
        <w:rPr>
          <w:color w:val="000000"/>
          <w:spacing w:val="-2"/>
          <w:sz w:val="28"/>
          <w:szCs w:val="28"/>
          <w:lang w:val="nl-NL"/>
        </w:rPr>
        <w:t xml:space="preserve"> bao gồm các nội dung sau</w:t>
      </w:r>
      <w:r w:rsidRPr="0046504B">
        <w:rPr>
          <w:color w:val="000000"/>
          <w:sz w:val="28"/>
          <w:szCs w:val="28"/>
          <w:lang w:val="nl-NL"/>
        </w:rPr>
        <w:t xml:space="preserve">: </w:t>
      </w:r>
    </w:p>
    <w:p w:rsidR="008721FE" w:rsidRPr="0046504B" w:rsidRDefault="008721FE" w:rsidP="0093312A">
      <w:pPr>
        <w:spacing w:before="240"/>
        <w:ind w:firstLine="567"/>
        <w:jc w:val="both"/>
        <w:rPr>
          <w:color w:val="000000"/>
          <w:sz w:val="28"/>
          <w:szCs w:val="28"/>
          <w:lang w:val="nl-NL"/>
        </w:rPr>
      </w:pPr>
      <w:r w:rsidRPr="0046504B">
        <w:rPr>
          <w:color w:val="000000"/>
          <w:sz w:val="28"/>
          <w:szCs w:val="28"/>
          <w:lang w:val="nl-NL"/>
        </w:rPr>
        <w:t>Loại cơ sở giáo dục đề nghị thành lập; sự cần thiết thành lập cơ sở giáo dục; sự phù hợp v</w:t>
      </w:r>
      <w:r w:rsidR="003A1103">
        <w:rPr>
          <w:color w:val="000000"/>
          <w:sz w:val="28"/>
          <w:szCs w:val="28"/>
          <w:lang w:val="nl-NL"/>
        </w:rPr>
        <w:t>ới quy hoạch phát triển kinh tế -</w:t>
      </w:r>
      <w:r w:rsidRPr="0046504B">
        <w:rPr>
          <w:color w:val="000000"/>
          <w:sz w:val="28"/>
          <w:szCs w:val="28"/>
          <w:lang w:val="nl-NL"/>
        </w:rPr>
        <w:t xml:space="preserve"> xã hội và quy hoạch mạng lưới cơ sở giáo dục đã được cơ quan nhà nước </w:t>
      </w:r>
      <w:r w:rsidR="00C20E21" w:rsidRPr="0046504B">
        <w:rPr>
          <w:color w:val="000000"/>
          <w:sz w:val="28"/>
          <w:szCs w:val="28"/>
          <w:lang w:val="nl-NL"/>
        </w:rPr>
        <w:t>có thẩm quyền phê duyệt;</w:t>
      </w:r>
    </w:p>
    <w:p w:rsidR="008721FE" w:rsidRPr="0046504B" w:rsidRDefault="008721FE" w:rsidP="0093312A">
      <w:pPr>
        <w:spacing w:before="240"/>
        <w:ind w:firstLine="567"/>
        <w:jc w:val="both"/>
        <w:rPr>
          <w:color w:val="000000"/>
          <w:sz w:val="28"/>
          <w:szCs w:val="28"/>
          <w:lang w:val="nl-NL"/>
        </w:rPr>
      </w:pPr>
      <w:r w:rsidRPr="0046504B">
        <w:rPr>
          <w:color w:val="000000"/>
          <w:sz w:val="28"/>
          <w:szCs w:val="28"/>
          <w:lang w:val="nl-NL"/>
        </w:rPr>
        <w:t>Tên gọi của cơ sở giáo dục; mục tiêu, nhiệm vụ giáo dục; kế hoạch xây dựng</w:t>
      </w:r>
      <w:r w:rsidR="00C20E21" w:rsidRPr="0046504B">
        <w:rPr>
          <w:color w:val="000000"/>
          <w:sz w:val="28"/>
          <w:szCs w:val="28"/>
          <w:lang w:val="nl-NL"/>
        </w:rPr>
        <w:t xml:space="preserve">, </w:t>
      </w:r>
      <w:r w:rsidRPr="0046504B">
        <w:rPr>
          <w:color w:val="000000"/>
          <w:sz w:val="28"/>
          <w:szCs w:val="28"/>
          <w:lang w:val="nl-NL"/>
        </w:rPr>
        <w:t xml:space="preserve">phát triển </w:t>
      </w:r>
      <w:r w:rsidR="00C20E21" w:rsidRPr="0046504B">
        <w:rPr>
          <w:color w:val="000000"/>
          <w:sz w:val="28"/>
          <w:szCs w:val="28"/>
          <w:lang w:val="nl-NL"/>
        </w:rPr>
        <w:t xml:space="preserve">và quy mô đào tạo của cơ sở giáo dục trong từng giai đoạn; </w:t>
      </w:r>
      <w:r w:rsidR="003E1D60" w:rsidRPr="0046504B">
        <w:rPr>
          <w:color w:val="000000"/>
          <w:sz w:val="28"/>
          <w:szCs w:val="28"/>
          <w:lang w:val="nl-NL"/>
        </w:rPr>
        <w:t>dự kiến cơ cấu bộ máy tổ chức, quản lý, điều hành</w:t>
      </w:r>
      <w:r w:rsidR="00C20E21" w:rsidRPr="0046504B">
        <w:rPr>
          <w:color w:val="000000"/>
          <w:sz w:val="28"/>
          <w:szCs w:val="28"/>
          <w:lang w:val="nl-NL"/>
        </w:rPr>
        <w:t>;</w:t>
      </w:r>
    </w:p>
    <w:p w:rsidR="008721FE" w:rsidRPr="0046504B" w:rsidRDefault="008721FE" w:rsidP="0093312A">
      <w:pPr>
        <w:spacing w:before="240"/>
        <w:ind w:firstLine="567"/>
        <w:jc w:val="both"/>
        <w:rPr>
          <w:color w:val="000000"/>
          <w:sz w:val="28"/>
          <w:szCs w:val="28"/>
          <w:lang w:val="nl-NL"/>
        </w:rPr>
      </w:pPr>
      <w:r w:rsidRPr="0046504B">
        <w:rPr>
          <w:color w:val="000000"/>
          <w:sz w:val="28"/>
          <w:szCs w:val="28"/>
          <w:lang w:val="nl-NL"/>
        </w:rPr>
        <w:t>Dự kiến về văn bằng, chứng chỉ; cơ sở vật chất, thiết bị; chương trình giáo dục; đội ngũ nhà giáo phù hợp với quy định tại các Điều 23, 29, 30, 31 của Nghị định này.</w:t>
      </w:r>
    </w:p>
    <w:p w:rsidR="008721FE" w:rsidRPr="0046504B" w:rsidRDefault="008721FE" w:rsidP="0093312A">
      <w:pPr>
        <w:spacing w:before="240"/>
        <w:ind w:firstLine="567"/>
        <w:jc w:val="both"/>
        <w:rPr>
          <w:color w:val="000000"/>
          <w:sz w:val="28"/>
          <w:szCs w:val="28"/>
          <w:lang w:val="nl-NL"/>
        </w:rPr>
      </w:pPr>
      <w:r w:rsidRPr="0046504B">
        <w:rPr>
          <w:color w:val="000000"/>
          <w:sz w:val="28"/>
          <w:szCs w:val="28"/>
          <w:lang w:val="nl-NL"/>
        </w:rPr>
        <w:t xml:space="preserve">e) Văn bản </w:t>
      </w:r>
      <w:r w:rsidR="00602142" w:rsidRPr="0046504B">
        <w:rPr>
          <w:color w:val="000000"/>
          <w:sz w:val="28"/>
          <w:szCs w:val="28"/>
          <w:lang w:val="nl-NL"/>
        </w:rPr>
        <w:t xml:space="preserve">chứng minh năng lực tài chính </w:t>
      </w:r>
      <w:r w:rsidR="00AC32E8" w:rsidRPr="0046504B">
        <w:rPr>
          <w:color w:val="000000"/>
          <w:sz w:val="28"/>
          <w:szCs w:val="28"/>
          <w:lang w:val="nl-NL"/>
        </w:rPr>
        <w:t xml:space="preserve">của nhà đầu tư </w:t>
      </w:r>
      <w:r w:rsidRPr="0046504B">
        <w:rPr>
          <w:color w:val="000000"/>
          <w:sz w:val="28"/>
          <w:szCs w:val="28"/>
          <w:lang w:val="nl-NL"/>
        </w:rPr>
        <w:t xml:space="preserve">theo </w:t>
      </w:r>
      <w:r w:rsidR="00AC32E8" w:rsidRPr="0046504B">
        <w:rPr>
          <w:color w:val="000000"/>
          <w:sz w:val="28"/>
          <w:szCs w:val="28"/>
          <w:lang w:val="nl-NL"/>
        </w:rPr>
        <w:t xml:space="preserve">mức </w:t>
      </w:r>
      <w:r w:rsidRPr="0046504B">
        <w:rPr>
          <w:color w:val="000000"/>
          <w:sz w:val="28"/>
          <w:szCs w:val="28"/>
          <w:lang w:val="nl-NL"/>
        </w:rPr>
        <w:t>quy định tại Điều 28 của Nghị định này</w:t>
      </w:r>
      <w:r w:rsidR="00602142" w:rsidRPr="0046504B">
        <w:rPr>
          <w:color w:val="000000"/>
          <w:sz w:val="28"/>
          <w:szCs w:val="28"/>
          <w:lang w:val="nl-NL"/>
        </w:rPr>
        <w:t xml:space="preserve">. </w:t>
      </w:r>
    </w:p>
    <w:p w:rsidR="00C238A3" w:rsidRPr="0046504B" w:rsidRDefault="00C238A3" w:rsidP="0093312A">
      <w:pPr>
        <w:spacing w:before="240"/>
        <w:ind w:firstLine="567"/>
        <w:jc w:val="both"/>
        <w:rPr>
          <w:bCs/>
          <w:color w:val="000000"/>
          <w:sz w:val="28"/>
          <w:szCs w:val="28"/>
          <w:lang w:val="nl-NL"/>
        </w:rPr>
      </w:pPr>
      <w:r w:rsidRPr="0046504B">
        <w:rPr>
          <w:bCs/>
          <w:color w:val="000000"/>
          <w:sz w:val="28"/>
          <w:szCs w:val="28"/>
          <w:lang w:val="nl-NL"/>
        </w:rPr>
        <w:t xml:space="preserve">2. Đối với dự án đầu tư mở phân hiệu của cơ sở giáo dục quy định tại </w:t>
      </w:r>
      <w:r w:rsidR="008214A7">
        <w:rPr>
          <w:bCs/>
          <w:color w:val="000000"/>
          <w:sz w:val="28"/>
          <w:szCs w:val="28"/>
          <w:lang w:val="nl-NL"/>
        </w:rPr>
        <w:t>K</w:t>
      </w:r>
      <w:r w:rsidRPr="0046504B">
        <w:rPr>
          <w:bCs/>
          <w:color w:val="000000"/>
          <w:sz w:val="28"/>
          <w:szCs w:val="28"/>
          <w:lang w:val="nl-NL"/>
        </w:rPr>
        <w:t>hoản 3</w:t>
      </w:r>
      <w:r w:rsidR="00754C3C" w:rsidRPr="0046504B">
        <w:rPr>
          <w:bCs/>
          <w:color w:val="000000"/>
          <w:sz w:val="28"/>
          <w:szCs w:val="28"/>
          <w:lang w:val="nl-NL"/>
        </w:rPr>
        <w:t>, 4</w:t>
      </w:r>
      <w:r w:rsidRPr="0046504B">
        <w:rPr>
          <w:bCs/>
          <w:color w:val="000000"/>
          <w:sz w:val="28"/>
          <w:szCs w:val="28"/>
          <w:lang w:val="nl-NL"/>
        </w:rPr>
        <w:t xml:space="preserve"> Điều 26 của Nghị định này:</w:t>
      </w:r>
    </w:p>
    <w:p w:rsidR="00C238A3" w:rsidRPr="0046504B" w:rsidRDefault="00C238A3" w:rsidP="0093312A">
      <w:pPr>
        <w:spacing w:before="240"/>
        <w:ind w:firstLine="567"/>
        <w:jc w:val="both"/>
        <w:rPr>
          <w:bCs/>
          <w:color w:val="000000"/>
          <w:sz w:val="28"/>
          <w:szCs w:val="28"/>
          <w:lang w:val="nl-NL"/>
        </w:rPr>
      </w:pPr>
      <w:r w:rsidRPr="0046504B">
        <w:rPr>
          <w:bCs/>
          <w:color w:val="000000"/>
          <w:sz w:val="28"/>
          <w:szCs w:val="28"/>
          <w:lang w:val="nl-NL"/>
        </w:rPr>
        <w:t>a) Văn bản đề nghị cấp G</w:t>
      </w:r>
      <w:r w:rsidR="00F05A64" w:rsidRPr="0046504B">
        <w:rPr>
          <w:bCs/>
          <w:color w:val="000000"/>
          <w:sz w:val="28"/>
          <w:szCs w:val="28"/>
          <w:lang w:val="nl-NL"/>
        </w:rPr>
        <w:t>iấy chứng nhận đầu tư</w:t>
      </w:r>
      <w:r w:rsidR="00754C3C" w:rsidRPr="0046504B">
        <w:rPr>
          <w:bCs/>
          <w:color w:val="000000"/>
          <w:sz w:val="28"/>
          <w:szCs w:val="28"/>
          <w:lang w:val="nl-NL"/>
        </w:rPr>
        <w:t xml:space="preserve"> hoặc điều chỉnh Giấy chứng nhận đầu tư</w:t>
      </w:r>
      <w:r w:rsidR="00BF3730">
        <w:rPr>
          <w:bCs/>
          <w:color w:val="000000"/>
          <w:sz w:val="28"/>
          <w:szCs w:val="28"/>
          <w:lang w:val="nl-NL"/>
        </w:rPr>
        <w:t>;</w:t>
      </w:r>
    </w:p>
    <w:p w:rsidR="00C238A3" w:rsidRPr="0046504B" w:rsidRDefault="00C238A3" w:rsidP="0093312A">
      <w:pPr>
        <w:spacing w:before="240"/>
        <w:ind w:firstLine="567"/>
        <w:jc w:val="both"/>
        <w:rPr>
          <w:color w:val="000000"/>
          <w:sz w:val="28"/>
          <w:szCs w:val="28"/>
          <w:lang w:val="nl-NL"/>
        </w:rPr>
      </w:pPr>
      <w:r w:rsidRPr="0046504B">
        <w:rPr>
          <w:color w:val="000000"/>
          <w:sz w:val="28"/>
          <w:szCs w:val="28"/>
          <w:lang w:val="nl-NL"/>
        </w:rPr>
        <w:t>b) Bản sao có chứng thực Quyết định cho phép thành</w:t>
      </w:r>
      <w:r w:rsidR="00BF3730">
        <w:rPr>
          <w:color w:val="000000"/>
          <w:sz w:val="28"/>
          <w:szCs w:val="28"/>
          <w:lang w:val="nl-NL"/>
        </w:rPr>
        <w:t xml:space="preserve"> lập cơ sở giáo dục;</w:t>
      </w:r>
    </w:p>
    <w:p w:rsidR="00C238A3" w:rsidRPr="0046504B" w:rsidRDefault="00C238A3" w:rsidP="0093312A">
      <w:pPr>
        <w:spacing w:before="240"/>
        <w:ind w:firstLine="567"/>
        <w:jc w:val="both"/>
        <w:rPr>
          <w:color w:val="000000"/>
          <w:sz w:val="28"/>
          <w:szCs w:val="28"/>
          <w:lang w:val="nl-NL"/>
        </w:rPr>
      </w:pPr>
      <w:r w:rsidRPr="0046504B">
        <w:rPr>
          <w:color w:val="000000"/>
          <w:sz w:val="28"/>
          <w:szCs w:val="28"/>
          <w:lang w:val="nl-NL"/>
        </w:rPr>
        <w:t>c) Bản sao có chứng thực Giấy ph</w:t>
      </w:r>
      <w:r w:rsidR="00BF3730">
        <w:rPr>
          <w:color w:val="000000"/>
          <w:sz w:val="28"/>
          <w:szCs w:val="28"/>
          <w:lang w:val="nl-NL"/>
        </w:rPr>
        <w:t>ép hoạt động của cơ sở giáo dục;</w:t>
      </w:r>
    </w:p>
    <w:p w:rsidR="00C238A3" w:rsidRPr="0046504B" w:rsidRDefault="00C238A3" w:rsidP="0093312A">
      <w:pPr>
        <w:spacing w:before="240"/>
        <w:ind w:firstLine="567"/>
        <w:jc w:val="both"/>
        <w:rPr>
          <w:color w:val="000000"/>
          <w:sz w:val="28"/>
          <w:szCs w:val="28"/>
          <w:lang w:val="nl-NL"/>
        </w:rPr>
      </w:pPr>
      <w:r w:rsidRPr="0046504B">
        <w:rPr>
          <w:color w:val="000000"/>
          <w:sz w:val="28"/>
          <w:szCs w:val="28"/>
          <w:lang w:val="nl-NL"/>
        </w:rPr>
        <w:t xml:space="preserve">d) Giấy chứng nhận kiểm định chất lượng của cơ sở giáo dục xin mở phân hiệu hoặc giấy tờ công nhận chất </w:t>
      </w:r>
      <w:r w:rsidR="00BF3730">
        <w:rPr>
          <w:color w:val="000000"/>
          <w:sz w:val="28"/>
          <w:szCs w:val="28"/>
          <w:lang w:val="nl-NL"/>
        </w:rPr>
        <w:t>lượng của cơ quan có thẩm quyền;</w:t>
      </w:r>
    </w:p>
    <w:p w:rsidR="00C238A3" w:rsidRPr="0046504B" w:rsidRDefault="0044354D" w:rsidP="0093312A">
      <w:pPr>
        <w:spacing w:before="240"/>
        <w:ind w:firstLine="567"/>
        <w:jc w:val="both"/>
        <w:rPr>
          <w:color w:val="000000"/>
          <w:sz w:val="28"/>
          <w:szCs w:val="28"/>
          <w:lang w:val="nl-NL"/>
        </w:rPr>
      </w:pPr>
      <w:r w:rsidRPr="0046504B">
        <w:rPr>
          <w:color w:val="000000"/>
          <w:sz w:val="28"/>
          <w:szCs w:val="28"/>
          <w:lang w:val="nl-NL"/>
        </w:rPr>
        <w:t>đ</w:t>
      </w:r>
      <w:r w:rsidR="00C238A3" w:rsidRPr="0046504B">
        <w:rPr>
          <w:color w:val="000000"/>
          <w:sz w:val="28"/>
          <w:szCs w:val="28"/>
          <w:lang w:val="nl-NL"/>
        </w:rPr>
        <w:t xml:space="preserve">) Giải trình kinh tế - kỹ thuật liên quan đến việc mở phân hiệu, bao gồm các nội dung quy định tại </w:t>
      </w:r>
      <w:r w:rsidR="008214A7">
        <w:rPr>
          <w:color w:val="000000"/>
          <w:sz w:val="28"/>
          <w:szCs w:val="28"/>
          <w:lang w:val="nl-NL"/>
        </w:rPr>
        <w:t>Đ</w:t>
      </w:r>
      <w:r w:rsidR="00C238A3" w:rsidRPr="0046504B">
        <w:rPr>
          <w:color w:val="000000"/>
          <w:sz w:val="28"/>
          <w:szCs w:val="28"/>
          <w:lang w:val="nl-NL"/>
        </w:rPr>
        <w:t>i</w:t>
      </w:r>
      <w:r w:rsidR="00124D48" w:rsidRPr="0046504B">
        <w:rPr>
          <w:color w:val="000000"/>
          <w:sz w:val="28"/>
          <w:szCs w:val="28"/>
          <w:lang w:val="nl-NL"/>
        </w:rPr>
        <w:t>ểm d</w:t>
      </w:r>
      <w:r w:rsidR="00C238A3" w:rsidRPr="0046504B">
        <w:rPr>
          <w:color w:val="000000"/>
          <w:sz w:val="28"/>
          <w:szCs w:val="28"/>
          <w:lang w:val="nl-NL"/>
        </w:rPr>
        <w:t xml:space="preserve"> </w:t>
      </w:r>
      <w:r w:rsidR="008214A7">
        <w:rPr>
          <w:color w:val="000000"/>
          <w:sz w:val="28"/>
          <w:szCs w:val="28"/>
          <w:lang w:val="nl-NL"/>
        </w:rPr>
        <w:t>K</w:t>
      </w:r>
      <w:r w:rsidR="00BF3730">
        <w:rPr>
          <w:color w:val="000000"/>
          <w:sz w:val="28"/>
          <w:szCs w:val="28"/>
          <w:lang w:val="nl-NL"/>
        </w:rPr>
        <w:t>hoản 1 Điều này;</w:t>
      </w:r>
    </w:p>
    <w:p w:rsidR="00C238A3" w:rsidRPr="0046504B" w:rsidRDefault="0044354D" w:rsidP="0093312A">
      <w:pPr>
        <w:spacing w:before="240"/>
        <w:ind w:firstLine="567"/>
        <w:jc w:val="both"/>
        <w:rPr>
          <w:color w:val="000000"/>
          <w:sz w:val="28"/>
          <w:szCs w:val="28"/>
          <w:lang w:val="nl-NL"/>
        </w:rPr>
      </w:pPr>
      <w:r w:rsidRPr="0046504B">
        <w:rPr>
          <w:color w:val="000000"/>
          <w:sz w:val="28"/>
          <w:szCs w:val="28"/>
          <w:lang w:val="nl-NL"/>
        </w:rPr>
        <w:t>e</w:t>
      </w:r>
      <w:r w:rsidR="00C238A3" w:rsidRPr="0046504B">
        <w:rPr>
          <w:color w:val="000000"/>
          <w:sz w:val="28"/>
          <w:szCs w:val="28"/>
          <w:lang w:val="nl-NL"/>
        </w:rPr>
        <w:t xml:space="preserve">) Đề án </w:t>
      </w:r>
      <w:r w:rsidR="00124D48" w:rsidRPr="0046504B">
        <w:rPr>
          <w:color w:val="000000"/>
          <w:sz w:val="28"/>
          <w:szCs w:val="28"/>
          <w:lang w:val="nl-NL"/>
        </w:rPr>
        <w:t xml:space="preserve">tiền khả thi </w:t>
      </w:r>
      <w:r w:rsidR="00BE7619" w:rsidRPr="0046504B">
        <w:rPr>
          <w:color w:val="000000"/>
          <w:sz w:val="28"/>
          <w:szCs w:val="28"/>
          <w:lang w:val="nl-NL"/>
        </w:rPr>
        <w:t xml:space="preserve">đề nghị </w:t>
      </w:r>
      <w:r w:rsidR="00C238A3" w:rsidRPr="0046504B">
        <w:rPr>
          <w:color w:val="000000"/>
          <w:sz w:val="28"/>
          <w:szCs w:val="28"/>
          <w:lang w:val="nl-NL"/>
        </w:rPr>
        <w:t xml:space="preserve">mở phân hiệu của cơ sở giáo dục, </w:t>
      </w:r>
      <w:r w:rsidR="009167F9" w:rsidRPr="0046504B">
        <w:rPr>
          <w:color w:val="000000"/>
          <w:sz w:val="28"/>
          <w:szCs w:val="28"/>
          <w:lang w:val="nl-NL"/>
        </w:rPr>
        <w:t>bao gồm các nội dung sau</w:t>
      </w:r>
      <w:r w:rsidR="00C238A3" w:rsidRPr="0046504B">
        <w:rPr>
          <w:color w:val="000000"/>
          <w:sz w:val="28"/>
          <w:szCs w:val="28"/>
          <w:lang w:val="nl-NL"/>
        </w:rPr>
        <w:t>:</w:t>
      </w:r>
    </w:p>
    <w:p w:rsidR="00C238A3" w:rsidRPr="0046504B" w:rsidRDefault="00C238A3" w:rsidP="0093312A">
      <w:pPr>
        <w:spacing w:before="240"/>
        <w:ind w:firstLine="567"/>
        <w:jc w:val="both"/>
        <w:rPr>
          <w:color w:val="000000"/>
          <w:sz w:val="28"/>
          <w:szCs w:val="28"/>
          <w:lang w:val="nl-NL"/>
        </w:rPr>
      </w:pPr>
      <w:r w:rsidRPr="0046504B">
        <w:rPr>
          <w:color w:val="000000"/>
          <w:sz w:val="28"/>
          <w:szCs w:val="28"/>
          <w:lang w:val="nl-NL"/>
        </w:rPr>
        <w:t>Sự cần thiết mở phân hiệu;</w:t>
      </w:r>
    </w:p>
    <w:p w:rsidR="00C238A3" w:rsidRPr="0046504B" w:rsidRDefault="00BE7619" w:rsidP="0093312A">
      <w:pPr>
        <w:spacing w:before="240"/>
        <w:ind w:firstLine="567"/>
        <w:jc w:val="both"/>
        <w:rPr>
          <w:color w:val="000000"/>
          <w:sz w:val="28"/>
          <w:szCs w:val="28"/>
          <w:lang w:val="nl-NL"/>
        </w:rPr>
      </w:pPr>
      <w:r w:rsidRPr="0046504B">
        <w:rPr>
          <w:color w:val="000000"/>
          <w:sz w:val="28"/>
          <w:szCs w:val="28"/>
          <w:lang w:val="nl-NL"/>
        </w:rPr>
        <w:t>Tên gọi của phân hiệu, phạm vi hoạt động của phân hiệu; k</w:t>
      </w:r>
      <w:r w:rsidR="00C238A3" w:rsidRPr="0046504B">
        <w:rPr>
          <w:color w:val="000000"/>
          <w:sz w:val="28"/>
          <w:szCs w:val="28"/>
          <w:lang w:val="nl-NL"/>
        </w:rPr>
        <w:t>ế hoạch xây dựng</w:t>
      </w:r>
      <w:r w:rsidRPr="0046504B">
        <w:rPr>
          <w:color w:val="000000"/>
          <w:sz w:val="28"/>
          <w:szCs w:val="28"/>
          <w:lang w:val="nl-NL"/>
        </w:rPr>
        <w:t xml:space="preserve">, </w:t>
      </w:r>
      <w:r w:rsidR="00C238A3" w:rsidRPr="0046504B">
        <w:rPr>
          <w:color w:val="000000"/>
          <w:sz w:val="28"/>
          <w:szCs w:val="28"/>
          <w:lang w:val="nl-NL"/>
        </w:rPr>
        <w:t>phát triển</w:t>
      </w:r>
      <w:r w:rsidR="009167F9" w:rsidRPr="0046504B">
        <w:rPr>
          <w:color w:val="000000"/>
          <w:sz w:val="28"/>
          <w:szCs w:val="28"/>
          <w:lang w:val="nl-NL"/>
        </w:rPr>
        <w:t xml:space="preserve"> </w:t>
      </w:r>
      <w:r w:rsidRPr="0046504B">
        <w:rPr>
          <w:color w:val="000000"/>
          <w:sz w:val="28"/>
          <w:szCs w:val="28"/>
          <w:lang w:val="nl-NL"/>
        </w:rPr>
        <w:t xml:space="preserve">và </w:t>
      </w:r>
      <w:r w:rsidR="00C238A3" w:rsidRPr="0046504B">
        <w:rPr>
          <w:color w:val="000000"/>
          <w:sz w:val="28"/>
          <w:szCs w:val="28"/>
          <w:lang w:val="nl-NL"/>
        </w:rPr>
        <w:t>quy mô đào tạo tương ứng với từng giai đoạn phát triển của phân hiệu</w:t>
      </w:r>
      <w:r w:rsidR="009167F9" w:rsidRPr="0046504B">
        <w:rPr>
          <w:color w:val="000000"/>
          <w:sz w:val="28"/>
          <w:szCs w:val="28"/>
          <w:lang w:val="nl-NL"/>
        </w:rPr>
        <w:t>; dự kiến về cơ cấu bộ máy tổ ch</w:t>
      </w:r>
      <w:r w:rsidR="00085B5D" w:rsidRPr="0046504B">
        <w:rPr>
          <w:color w:val="000000"/>
          <w:sz w:val="28"/>
          <w:szCs w:val="28"/>
          <w:lang w:val="nl-NL"/>
        </w:rPr>
        <w:t>ức, quản lý, điều hành</w:t>
      </w:r>
      <w:r w:rsidR="00C238A3" w:rsidRPr="0046504B">
        <w:rPr>
          <w:color w:val="000000"/>
          <w:sz w:val="28"/>
          <w:szCs w:val="28"/>
          <w:lang w:val="nl-NL"/>
        </w:rPr>
        <w:t>;</w:t>
      </w:r>
    </w:p>
    <w:p w:rsidR="00085B5D" w:rsidRPr="0046504B" w:rsidRDefault="00C238A3" w:rsidP="0093312A">
      <w:pPr>
        <w:spacing w:before="240"/>
        <w:ind w:firstLine="567"/>
        <w:jc w:val="both"/>
        <w:rPr>
          <w:color w:val="000000"/>
          <w:sz w:val="28"/>
          <w:szCs w:val="28"/>
          <w:lang w:val="nl-NL"/>
        </w:rPr>
      </w:pPr>
      <w:r w:rsidRPr="0046504B">
        <w:rPr>
          <w:color w:val="000000"/>
          <w:sz w:val="28"/>
          <w:szCs w:val="28"/>
          <w:lang w:val="nl-NL"/>
        </w:rPr>
        <w:t>Dự kiến về cơ sở vật chất, thiết bị; chương trình giáo dục; đội ngũ nhà giáo phù hợp với quy định tại Điều 29, 30, 31</w:t>
      </w:r>
      <w:r w:rsidR="00090AE2" w:rsidRPr="0046504B">
        <w:rPr>
          <w:color w:val="000000"/>
          <w:sz w:val="28"/>
          <w:szCs w:val="28"/>
          <w:lang w:val="nl-NL"/>
        </w:rPr>
        <w:t xml:space="preserve"> của Nghị định này.</w:t>
      </w:r>
    </w:p>
    <w:p w:rsidR="00AC32E8" w:rsidRPr="0046504B" w:rsidRDefault="0044354D" w:rsidP="0093312A">
      <w:pPr>
        <w:spacing w:before="240"/>
        <w:ind w:firstLine="567"/>
        <w:jc w:val="both"/>
        <w:rPr>
          <w:color w:val="000000"/>
          <w:sz w:val="28"/>
          <w:szCs w:val="28"/>
          <w:lang w:val="nl-NL"/>
        </w:rPr>
      </w:pPr>
      <w:r w:rsidRPr="0046504B">
        <w:rPr>
          <w:color w:val="000000"/>
          <w:sz w:val="28"/>
          <w:szCs w:val="28"/>
          <w:lang w:val="nl-NL"/>
        </w:rPr>
        <w:t>g</w:t>
      </w:r>
      <w:r w:rsidR="00090AE2" w:rsidRPr="0046504B">
        <w:rPr>
          <w:color w:val="000000"/>
          <w:sz w:val="28"/>
          <w:szCs w:val="28"/>
          <w:lang w:val="nl-NL"/>
        </w:rPr>
        <w:t xml:space="preserve">) </w:t>
      </w:r>
      <w:r w:rsidR="00AC32E8" w:rsidRPr="0046504B">
        <w:rPr>
          <w:color w:val="000000"/>
          <w:sz w:val="28"/>
          <w:szCs w:val="28"/>
          <w:lang w:val="nl-NL"/>
        </w:rPr>
        <w:t xml:space="preserve">Văn bản chứng minh năng lực tài chính của nhà đầu tư theo mức quy định tại Điều 28 của Nghị định này. </w:t>
      </w:r>
    </w:p>
    <w:p w:rsidR="00C238A3" w:rsidRPr="0046504B" w:rsidRDefault="00C238A3" w:rsidP="00F4738B">
      <w:pPr>
        <w:spacing w:before="240" w:line="252" w:lineRule="auto"/>
        <w:ind w:firstLine="567"/>
        <w:jc w:val="both"/>
        <w:rPr>
          <w:color w:val="000000"/>
          <w:sz w:val="28"/>
          <w:szCs w:val="28"/>
          <w:lang w:val="nl-NL"/>
        </w:rPr>
      </w:pPr>
      <w:r w:rsidRPr="0046504B">
        <w:rPr>
          <w:bCs/>
          <w:color w:val="000000"/>
          <w:sz w:val="28"/>
          <w:szCs w:val="28"/>
          <w:lang w:val="nl-NL"/>
        </w:rPr>
        <w:lastRenderedPageBreak/>
        <w:t xml:space="preserve">3. </w:t>
      </w:r>
      <w:r w:rsidR="00F05A64" w:rsidRPr="0046504B">
        <w:rPr>
          <w:color w:val="000000"/>
          <w:sz w:val="28"/>
          <w:szCs w:val="28"/>
          <w:lang w:val="nl-NL"/>
        </w:rPr>
        <w:t xml:space="preserve">Văn bản xác nhận do </w:t>
      </w:r>
      <w:r w:rsidRPr="0046504B">
        <w:rPr>
          <w:color w:val="000000"/>
          <w:sz w:val="28"/>
          <w:szCs w:val="28"/>
          <w:lang w:val="nl-NL"/>
        </w:rPr>
        <w:t xml:space="preserve">cơ quan nước ngoài cấp cho nhà đầu tư phải được hợp pháp hoá lãnh sự tại Bộ Ngoại giao Việt Nam hoặc cơ quan đại diện ngoại giao, cơ quan lãnh sự hoặc cơ quan được ủy quyền thực hiện chức năng </w:t>
      </w:r>
      <w:r w:rsidRPr="008214A7">
        <w:rPr>
          <w:color w:val="000000"/>
          <w:spacing w:val="-8"/>
          <w:sz w:val="28"/>
          <w:szCs w:val="28"/>
          <w:lang w:val="nl-NL"/>
        </w:rPr>
        <w:t xml:space="preserve">lãnh sự của Việt Nam ở nước ngoài, trừ trường hợp Điều ước quốc tế mà </w:t>
      </w:r>
      <w:r w:rsidR="0061225C">
        <w:rPr>
          <w:color w:val="000000"/>
          <w:spacing w:val="-8"/>
          <w:sz w:val="28"/>
          <w:szCs w:val="28"/>
          <w:lang w:val="nl-NL"/>
        </w:rPr>
        <w:t xml:space="preserve">Cộng hoà xã hội chủ nghĩa </w:t>
      </w:r>
      <w:r w:rsidRPr="008214A7">
        <w:rPr>
          <w:color w:val="000000"/>
          <w:spacing w:val="-8"/>
          <w:sz w:val="28"/>
          <w:szCs w:val="28"/>
          <w:lang w:val="nl-NL"/>
        </w:rPr>
        <w:t>Việt Nam</w:t>
      </w:r>
      <w:r w:rsidRPr="0046504B">
        <w:rPr>
          <w:color w:val="000000"/>
          <w:sz w:val="28"/>
          <w:szCs w:val="28"/>
          <w:lang w:val="nl-NL"/>
        </w:rPr>
        <w:t xml:space="preserve"> là thành viên có quy định khác.</w:t>
      </w:r>
    </w:p>
    <w:p w:rsidR="00093513" w:rsidRPr="0046504B" w:rsidRDefault="001570B8" w:rsidP="00F4738B">
      <w:pPr>
        <w:spacing w:before="240" w:line="252" w:lineRule="auto"/>
        <w:ind w:firstLine="567"/>
        <w:jc w:val="both"/>
        <w:rPr>
          <w:b/>
          <w:bCs/>
          <w:color w:val="000000"/>
          <w:sz w:val="28"/>
          <w:szCs w:val="28"/>
          <w:lang w:val="nl-NL"/>
        </w:rPr>
      </w:pPr>
      <w:r w:rsidRPr="0046504B">
        <w:rPr>
          <w:b/>
          <w:bCs/>
          <w:color w:val="000000"/>
          <w:sz w:val="28"/>
          <w:szCs w:val="28"/>
          <w:lang w:val="nl-NL"/>
        </w:rPr>
        <w:t>Điều 3</w:t>
      </w:r>
      <w:r w:rsidR="00896DCD" w:rsidRPr="0046504B">
        <w:rPr>
          <w:b/>
          <w:bCs/>
          <w:color w:val="000000"/>
          <w:sz w:val="28"/>
          <w:szCs w:val="28"/>
          <w:lang w:val="nl-NL"/>
        </w:rPr>
        <w:t>4</w:t>
      </w:r>
      <w:r w:rsidR="00436437" w:rsidRPr="0046504B">
        <w:rPr>
          <w:b/>
          <w:bCs/>
          <w:color w:val="000000"/>
          <w:sz w:val="28"/>
          <w:szCs w:val="28"/>
          <w:lang w:val="nl-NL"/>
        </w:rPr>
        <w:t xml:space="preserve">. </w:t>
      </w:r>
      <w:r w:rsidR="00DB610F" w:rsidRPr="0046504B">
        <w:rPr>
          <w:b/>
          <w:bCs/>
          <w:color w:val="000000"/>
          <w:sz w:val="28"/>
          <w:szCs w:val="28"/>
          <w:lang w:val="nl-NL"/>
        </w:rPr>
        <w:t>T</w:t>
      </w:r>
      <w:r w:rsidR="00EB282F" w:rsidRPr="0046504B">
        <w:rPr>
          <w:b/>
          <w:bCs/>
          <w:color w:val="000000"/>
          <w:sz w:val="28"/>
          <w:szCs w:val="28"/>
          <w:lang w:val="nl-NL"/>
        </w:rPr>
        <w:t>hẩm tra</w:t>
      </w:r>
      <w:r w:rsidR="009E78C7" w:rsidRPr="0046504B">
        <w:rPr>
          <w:b/>
          <w:bCs/>
          <w:color w:val="000000"/>
          <w:sz w:val="28"/>
          <w:szCs w:val="28"/>
          <w:lang w:val="nl-NL"/>
        </w:rPr>
        <w:t xml:space="preserve"> điều kiện </w:t>
      </w:r>
      <w:r w:rsidR="00E06095" w:rsidRPr="0046504B">
        <w:rPr>
          <w:b/>
          <w:bCs/>
          <w:color w:val="000000"/>
          <w:sz w:val="28"/>
          <w:szCs w:val="28"/>
          <w:lang w:val="nl-NL"/>
        </w:rPr>
        <w:t xml:space="preserve">về </w:t>
      </w:r>
      <w:r w:rsidR="00E06336" w:rsidRPr="0046504B">
        <w:rPr>
          <w:b/>
          <w:bCs/>
          <w:color w:val="000000"/>
          <w:sz w:val="28"/>
          <w:szCs w:val="28"/>
          <w:lang w:val="nl-NL"/>
        </w:rPr>
        <w:t>giáo dục</w:t>
      </w:r>
      <w:r w:rsidR="00481FFB" w:rsidRPr="0046504B">
        <w:rPr>
          <w:b/>
          <w:bCs/>
          <w:color w:val="000000"/>
          <w:sz w:val="28"/>
          <w:szCs w:val="28"/>
          <w:lang w:val="nl-NL"/>
        </w:rPr>
        <w:t>, dạy nghề</w:t>
      </w:r>
      <w:r w:rsidR="009E78C7" w:rsidRPr="0046504B">
        <w:rPr>
          <w:b/>
          <w:bCs/>
          <w:color w:val="000000"/>
          <w:sz w:val="28"/>
          <w:szCs w:val="28"/>
          <w:lang w:val="nl-NL"/>
        </w:rPr>
        <w:t xml:space="preserve"> để</w:t>
      </w:r>
      <w:r w:rsidR="00436437" w:rsidRPr="0046504B">
        <w:rPr>
          <w:b/>
          <w:bCs/>
          <w:color w:val="000000"/>
          <w:sz w:val="28"/>
          <w:szCs w:val="28"/>
          <w:lang w:val="nl-NL"/>
        </w:rPr>
        <w:t xml:space="preserve"> cấp Giấy chứng nhận đầu tư</w:t>
      </w:r>
    </w:p>
    <w:p w:rsidR="000824A1" w:rsidRPr="0046504B" w:rsidRDefault="00DB610F" w:rsidP="00F4738B">
      <w:pPr>
        <w:spacing w:before="240" w:line="252" w:lineRule="auto"/>
        <w:ind w:firstLine="567"/>
        <w:jc w:val="both"/>
        <w:rPr>
          <w:bCs/>
          <w:color w:val="000000"/>
          <w:sz w:val="28"/>
          <w:szCs w:val="28"/>
          <w:lang w:val="nl-NL"/>
        </w:rPr>
      </w:pPr>
      <w:r w:rsidRPr="0046504B">
        <w:rPr>
          <w:bCs/>
          <w:color w:val="000000"/>
          <w:sz w:val="28"/>
          <w:szCs w:val="28"/>
          <w:lang w:val="nl-NL"/>
        </w:rPr>
        <w:t>1</w:t>
      </w:r>
      <w:r w:rsidR="008F10BD" w:rsidRPr="0046504B">
        <w:rPr>
          <w:bCs/>
          <w:color w:val="000000"/>
          <w:sz w:val="28"/>
          <w:szCs w:val="28"/>
          <w:lang w:val="nl-NL"/>
        </w:rPr>
        <w:t xml:space="preserve">. Việc </w:t>
      </w:r>
      <w:r w:rsidR="000824A1" w:rsidRPr="0046504B">
        <w:rPr>
          <w:bCs/>
          <w:color w:val="000000"/>
          <w:sz w:val="28"/>
          <w:szCs w:val="28"/>
          <w:lang w:val="nl-NL"/>
        </w:rPr>
        <w:t>thẩm tra</w:t>
      </w:r>
      <w:r w:rsidR="00E06336" w:rsidRPr="0046504B">
        <w:rPr>
          <w:bCs/>
          <w:color w:val="000000"/>
          <w:sz w:val="28"/>
          <w:szCs w:val="28"/>
          <w:lang w:val="nl-NL"/>
        </w:rPr>
        <w:t xml:space="preserve"> </w:t>
      </w:r>
      <w:r w:rsidR="000824A1" w:rsidRPr="0046504B">
        <w:rPr>
          <w:bCs/>
          <w:color w:val="000000"/>
          <w:sz w:val="28"/>
          <w:szCs w:val="28"/>
          <w:lang w:val="nl-NL"/>
        </w:rPr>
        <w:t xml:space="preserve">điều kiện </w:t>
      </w:r>
      <w:r w:rsidR="001C6B42" w:rsidRPr="0046504B">
        <w:rPr>
          <w:bCs/>
          <w:color w:val="000000"/>
          <w:sz w:val="28"/>
          <w:szCs w:val="28"/>
          <w:lang w:val="nl-NL"/>
        </w:rPr>
        <w:t xml:space="preserve">về </w:t>
      </w:r>
      <w:r w:rsidR="000824A1" w:rsidRPr="0046504B">
        <w:rPr>
          <w:bCs/>
          <w:color w:val="000000"/>
          <w:sz w:val="28"/>
          <w:szCs w:val="28"/>
          <w:lang w:val="nl-NL"/>
        </w:rPr>
        <w:t>giáo dục</w:t>
      </w:r>
      <w:r w:rsidR="00481FFB" w:rsidRPr="0046504B">
        <w:rPr>
          <w:bCs/>
          <w:color w:val="000000"/>
          <w:sz w:val="28"/>
          <w:szCs w:val="28"/>
          <w:lang w:val="nl-NL"/>
        </w:rPr>
        <w:t>, dạy nghề</w:t>
      </w:r>
      <w:r w:rsidR="000824A1" w:rsidRPr="0046504B">
        <w:rPr>
          <w:bCs/>
          <w:color w:val="000000"/>
          <w:sz w:val="28"/>
          <w:szCs w:val="28"/>
          <w:lang w:val="nl-NL"/>
        </w:rPr>
        <w:t xml:space="preserve"> </w:t>
      </w:r>
      <w:r w:rsidR="005C243A" w:rsidRPr="0046504B">
        <w:rPr>
          <w:bCs/>
          <w:color w:val="000000"/>
          <w:sz w:val="28"/>
          <w:szCs w:val="28"/>
          <w:lang w:val="nl-NL"/>
        </w:rPr>
        <w:t xml:space="preserve">để cấp Giấy chứng nhận đầu tư </w:t>
      </w:r>
      <w:r w:rsidR="00104E19" w:rsidRPr="0046504B">
        <w:rPr>
          <w:bCs/>
          <w:color w:val="000000"/>
          <w:sz w:val="28"/>
          <w:szCs w:val="28"/>
          <w:lang w:val="nl-NL"/>
        </w:rPr>
        <w:t>được quy định như sau</w:t>
      </w:r>
      <w:r w:rsidR="000824A1" w:rsidRPr="0046504B">
        <w:rPr>
          <w:bCs/>
          <w:color w:val="000000"/>
          <w:sz w:val="28"/>
          <w:szCs w:val="28"/>
          <w:lang w:val="nl-NL"/>
        </w:rPr>
        <w:t>:</w:t>
      </w:r>
    </w:p>
    <w:p w:rsidR="00DE233F" w:rsidRPr="0046504B" w:rsidRDefault="00B51B85" w:rsidP="00F4738B">
      <w:pPr>
        <w:spacing w:before="240" w:line="252" w:lineRule="auto"/>
        <w:ind w:firstLine="567"/>
        <w:jc w:val="both"/>
        <w:rPr>
          <w:bCs/>
          <w:color w:val="000000"/>
          <w:sz w:val="28"/>
          <w:szCs w:val="28"/>
          <w:lang w:val="nl-NL"/>
        </w:rPr>
      </w:pPr>
      <w:r w:rsidRPr="0046504B">
        <w:rPr>
          <w:bCs/>
          <w:color w:val="000000"/>
          <w:sz w:val="28"/>
          <w:szCs w:val="28"/>
          <w:lang w:val="nl-NL"/>
        </w:rPr>
        <w:t>a</w:t>
      </w:r>
      <w:r w:rsidR="003A5DC3" w:rsidRPr="0046504B">
        <w:rPr>
          <w:bCs/>
          <w:color w:val="000000"/>
          <w:sz w:val="28"/>
          <w:szCs w:val="28"/>
          <w:lang w:val="nl-NL"/>
        </w:rPr>
        <w:t xml:space="preserve">) </w:t>
      </w:r>
      <w:r w:rsidR="00732D7E" w:rsidRPr="0046504B">
        <w:rPr>
          <w:bCs/>
          <w:color w:val="000000"/>
          <w:sz w:val="28"/>
          <w:szCs w:val="28"/>
          <w:lang w:val="nl-NL"/>
        </w:rPr>
        <w:t xml:space="preserve">Bộ Giáo dục và Đào tạo </w:t>
      </w:r>
      <w:r w:rsidR="0039342E" w:rsidRPr="0046504B">
        <w:rPr>
          <w:bCs/>
          <w:color w:val="000000"/>
          <w:sz w:val="28"/>
          <w:szCs w:val="28"/>
          <w:lang w:val="nl-NL"/>
        </w:rPr>
        <w:t xml:space="preserve">thẩm tra </w:t>
      </w:r>
      <w:r w:rsidRPr="0046504B">
        <w:rPr>
          <w:bCs/>
          <w:color w:val="000000"/>
          <w:sz w:val="28"/>
          <w:szCs w:val="28"/>
          <w:lang w:val="nl-NL"/>
        </w:rPr>
        <w:t xml:space="preserve">dự án đầu tư thành lập </w:t>
      </w:r>
      <w:r w:rsidR="00DE233F" w:rsidRPr="0046504B">
        <w:rPr>
          <w:bCs/>
          <w:color w:val="000000"/>
          <w:sz w:val="28"/>
          <w:szCs w:val="28"/>
          <w:lang w:val="nl-NL"/>
        </w:rPr>
        <w:t xml:space="preserve">trường đại học, trường cao đẳng </w:t>
      </w:r>
      <w:r w:rsidR="00732D7E" w:rsidRPr="0046504B">
        <w:rPr>
          <w:bCs/>
          <w:color w:val="000000"/>
          <w:sz w:val="28"/>
          <w:szCs w:val="28"/>
          <w:lang w:val="nl-NL"/>
        </w:rPr>
        <w:t>v</w:t>
      </w:r>
      <w:r w:rsidR="005F2017">
        <w:rPr>
          <w:bCs/>
          <w:color w:val="000000"/>
          <w:sz w:val="28"/>
          <w:szCs w:val="28"/>
          <w:lang w:val="nl-NL"/>
        </w:rPr>
        <w:t>à phân hiệu của những cơ sở này;</w:t>
      </w:r>
    </w:p>
    <w:p w:rsidR="00617225" w:rsidRPr="0046504B" w:rsidRDefault="00D353A7"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b) </w:t>
      </w:r>
      <w:r w:rsidR="00617225" w:rsidRPr="0046504B">
        <w:rPr>
          <w:bCs/>
          <w:color w:val="000000"/>
          <w:sz w:val="28"/>
          <w:szCs w:val="28"/>
          <w:lang w:val="nl-NL"/>
        </w:rPr>
        <w:t xml:space="preserve">Bộ Lao động </w:t>
      </w:r>
      <w:r w:rsidR="00BC7E07" w:rsidRPr="0046504B">
        <w:rPr>
          <w:bCs/>
          <w:color w:val="000000"/>
          <w:sz w:val="28"/>
          <w:szCs w:val="28"/>
          <w:lang w:val="nl-NL"/>
        </w:rPr>
        <w:t>-</w:t>
      </w:r>
      <w:r w:rsidR="00617225" w:rsidRPr="0046504B">
        <w:rPr>
          <w:bCs/>
          <w:color w:val="000000"/>
          <w:sz w:val="28"/>
          <w:szCs w:val="28"/>
          <w:lang w:val="nl-NL"/>
        </w:rPr>
        <w:t xml:space="preserve"> Thương binh và Xã hội </w:t>
      </w:r>
      <w:r w:rsidR="00104E19" w:rsidRPr="0046504B">
        <w:rPr>
          <w:bCs/>
          <w:color w:val="000000"/>
          <w:sz w:val="28"/>
          <w:szCs w:val="28"/>
          <w:lang w:val="nl-NL"/>
        </w:rPr>
        <w:t xml:space="preserve">thẩm tra </w:t>
      </w:r>
      <w:r w:rsidR="00617225" w:rsidRPr="0046504B">
        <w:rPr>
          <w:bCs/>
          <w:color w:val="000000"/>
          <w:sz w:val="28"/>
          <w:szCs w:val="28"/>
          <w:lang w:val="nl-NL"/>
        </w:rPr>
        <w:t>dự án đầu tư thành lập trường cao đẳng nghề</w:t>
      </w:r>
      <w:r w:rsidRPr="0046504B">
        <w:rPr>
          <w:bCs/>
          <w:color w:val="000000"/>
          <w:sz w:val="28"/>
          <w:szCs w:val="28"/>
          <w:lang w:val="nl-NL"/>
        </w:rPr>
        <w:t xml:space="preserve"> và</w:t>
      </w:r>
      <w:r w:rsidR="005F2017">
        <w:rPr>
          <w:bCs/>
          <w:color w:val="000000"/>
          <w:sz w:val="28"/>
          <w:szCs w:val="28"/>
          <w:lang w:val="nl-NL"/>
        </w:rPr>
        <w:t xml:space="preserve"> phân hiệu của những cơ sở này;</w:t>
      </w:r>
    </w:p>
    <w:p w:rsidR="004148A2" w:rsidRPr="0046504B" w:rsidRDefault="00D353A7"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c) </w:t>
      </w:r>
      <w:r w:rsidR="00411140" w:rsidRPr="0046504B">
        <w:rPr>
          <w:bCs/>
          <w:color w:val="000000"/>
          <w:sz w:val="28"/>
          <w:szCs w:val="28"/>
          <w:lang w:val="nl-NL"/>
        </w:rPr>
        <w:t xml:space="preserve">Sở </w:t>
      </w:r>
      <w:r w:rsidR="00FD5987" w:rsidRPr="0046504B">
        <w:rPr>
          <w:bCs/>
          <w:color w:val="000000"/>
          <w:sz w:val="28"/>
          <w:szCs w:val="28"/>
          <w:lang w:val="nl-NL"/>
        </w:rPr>
        <w:t>G</w:t>
      </w:r>
      <w:r w:rsidR="00411140" w:rsidRPr="0046504B">
        <w:rPr>
          <w:bCs/>
          <w:color w:val="000000"/>
          <w:sz w:val="28"/>
          <w:szCs w:val="28"/>
          <w:lang w:val="nl-NL"/>
        </w:rPr>
        <w:t>iáo dục và</w:t>
      </w:r>
      <w:r w:rsidR="00EF5469" w:rsidRPr="0046504B">
        <w:rPr>
          <w:bCs/>
          <w:color w:val="000000"/>
          <w:sz w:val="28"/>
          <w:szCs w:val="28"/>
          <w:lang w:val="nl-NL"/>
        </w:rPr>
        <w:t xml:space="preserve"> </w:t>
      </w:r>
      <w:r w:rsidR="00FD5987" w:rsidRPr="0046504B">
        <w:rPr>
          <w:bCs/>
          <w:color w:val="000000"/>
          <w:sz w:val="28"/>
          <w:szCs w:val="28"/>
          <w:lang w:val="nl-NL"/>
        </w:rPr>
        <w:t>Đ</w:t>
      </w:r>
      <w:r w:rsidR="00411140" w:rsidRPr="0046504B">
        <w:rPr>
          <w:bCs/>
          <w:color w:val="000000"/>
          <w:sz w:val="28"/>
          <w:szCs w:val="28"/>
          <w:lang w:val="nl-NL"/>
        </w:rPr>
        <w:t xml:space="preserve">ào tạo </w:t>
      </w:r>
      <w:r w:rsidR="00104E19" w:rsidRPr="0046504B">
        <w:rPr>
          <w:bCs/>
          <w:color w:val="000000"/>
          <w:sz w:val="28"/>
          <w:szCs w:val="28"/>
          <w:lang w:val="nl-NL"/>
        </w:rPr>
        <w:t xml:space="preserve">thẩm tra </w:t>
      </w:r>
      <w:r w:rsidR="00411140" w:rsidRPr="0046504B">
        <w:rPr>
          <w:bCs/>
          <w:color w:val="000000"/>
          <w:sz w:val="28"/>
          <w:szCs w:val="28"/>
          <w:lang w:val="nl-NL"/>
        </w:rPr>
        <w:t xml:space="preserve">dự án </w:t>
      </w:r>
      <w:r w:rsidR="00D35E8C" w:rsidRPr="0046504B">
        <w:rPr>
          <w:bCs/>
          <w:color w:val="000000"/>
          <w:sz w:val="28"/>
          <w:szCs w:val="28"/>
          <w:lang w:val="nl-NL"/>
        </w:rPr>
        <w:t xml:space="preserve">đầu tư </w:t>
      </w:r>
      <w:r w:rsidR="00411140" w:rsidRPr="0046504B">
        <w:rPr>
          <w:bCs/>
          <w:color w:val="000000"/>
          <w:sz w:val="28"/>
          <w:szCs w:val="28"/>
          <w:lang w:val="nl-NL"/>
        </w:rPr>
        <w:t xml:space="preserve">thành lập </w:t>
      </w:r>
      <w:r w:rsidR="00781B5F" w:rsidRPr="0046504B">
        <w:rPr>
          <w:bCs/>
          <w:color w:val="000000"/>
          <w:sz w:val="28"/>
          <w:szCs w:val="28"/>
          <w:lang w:val="nl-NL"/>
        </w:rPr>
        <w:t xml:space="preserve">cơ sở </w:t>
      </w:r>
      <w:r w:rsidR="00411140" w:rsidRPr="0046504B">
        <w:rPr>
          <w:bCs/>
          <w:color w:val="000000"/>
          <w:sz w:val="28"/>
          <w:szCs w:val="28"/>
          <w:lang w:val="nl-NL"/>
        </w:rPr>
        <w:t>đào tạo</w:t>
      </w:r>
      <w:r w:rsidR="009B4C74" w:rsidRPr="0046504B">
        <w:rPr>
          <w:bCs/>
          <w:color w:val="000000"/>
          <w:sz w:val="28"/>
          <w:szCs w:val="28"/>
          <w:lang w:val="nl-NL"/>
        </w:rPr>
        <w:t>, bồi dưỡng</w:t>
      </w:r>
      <w:r w:rsidR="00411140" w:rsidRPr="0046504B">
        <w:rPr>
          <w:bCs/>
          <w:color w:val="000000"/>
          <w:sz w:val="28"/>
          <w:szCs w:val="28"/>
          <w:lang w:val="nl-NL"/>
        </w:rPr>
        <w:t xml:space="preserve"> ngắn hạn</w:t>
      </w:r>
      <w:r w:rsidR="00320E91" w:rsidRPr="0046504B">
        <w:rPr>
          <w:bCs/>
          <w:color w:val="000000"/>
          <w:sz w:val="28"/>
          <w:szCs w:val="28"/>
          <w:lang w:val="nl-NL"/>
        </w:rPr>
        <w:t xml:space="preserve"> và phân hiệu của những cơ sở này; </w:t>
      </w:r>
      <w:r w:rsidR="00104E19" w:rsidRPr="0046504B">
        <w:rPr>
          <w:bCs/>
          <w:color w:val="000000"/>
          <w:sz w:val="28"/>
          <w:szCs w:val="28"/>
          <w:lang w:val="nl-NL"/>
        </w:rPr>
        <w:t xml:space="preserve">trường trung cấp chuyên nghiệp </w:t>
      </w:r>
      <w:r w:rsidRPr="0046504B">
        <w:rPr>
          <w:bCs/>
          <w:color w:val="000000"/>
          <w:sz w:val="28"/>
          <w:szCs w:val="28"/>
          <w:lang w:val="nl-NL"/>
        </w:rPr>
        <w:t xml:space="preserve">và phân hiệu của những cơ sở này; </w:t>
      </w:r>
      <w:r w:rsidR="00411140" w:rsidRPr="0046504B">
        <w:rPr>
          <w:bCs/>
          <w:color w:val="000000"/>
          <w:sz w:val="28"/>
          <w:szCs w:val="28"/>
          <w:lang w:val="nl-NL"/>
        </w:rPr>
        <w:t>cơ sở giáo dục mầm non</w:t>
      </w:r>
      <w:r w:rsidRPr="0046504B">
        <w:rPr>
          <w:bCs/>
          <w:color w:val="000000"/>
          <w:sz w:val="28"/>
          <w:szCs w:val="28"/>
          <w:lang w:val="nl-NL"/>
        </w:rPr>
        <w:t xml:space="preserve">; </w:t>
      </w:r>
      <w:r w:rsidR="006643F9" w:rsidRPr="0046504B">
        <w:rPr>
          <w:bCs/>
          <w:color w:val="000000"/>
          <w:sz w:val="28"/>
          <w:szCs w:val="28"/>
          <w:lang w:val="nl-NL"/>
        </w:rPr>
        <w:t>cơ sở giáo dục phổ thông</w:t>
      </w:r>
      <w:r w:rsidR="00F429DB">
        <w:rPr>
          <w:bCs/>
          <w:color w:val="000000"/>
          <w:sz w:val="28"/>
          <w:szCs w:val="28"/>
          <w:lang w:val="nl-NL"/>
        </w:rPr>
        <w:t>;</w:t>
      </w:r>
    </w:p>
    <w:p w:rsidR="00411140" w:rsidRPr="0046504B" w:rsidRDefault="00D353A7"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d) </w:t>
      </w:r>
      <w:r w:rsidR="00411140" w:rsidRPr="0046504B">
        <w:rPr>
          <w:bCs/>
          <w:color w:val="000000"/>
          <w:sz w:val="28"/>
          <w:szCs w:val="28"/>
          <w:lang w:val="nl-NL"/>
        </w:rPr>
        <w:t xml:space="preserve">Sở </w:t>
      </w:r>
      <w:r w:rsidR="00C54165" w:rsidRPr="0046504B">
        <w:rPr>
          <w:bCs/>
          <w:color w:val="000000"/>
          <w:sz w:val="28"/>
          <w:szCs w:val="28"/>
          <w:lang w:val="nl-NL"/>
        </w:rPr>
        <w:t>L</w:t>
      </w:r>
      <w:r w:rsidR="00411140" w:rsidRPr="0046504B">
        <w:rPr>
          <w:bCs/>
          <w:color w:val="000000"/>
          <w:sz w:val="28"/>
          <w:szCs w:val="28"/>
          <w:lang w:val="nl-NL"/>
        </w:rPr>
        <w:t>ao động</w:t>
      </w:r>
      <w:r w:rsidR="0001546C" w:rsidRPr="0046504B">
        <w:rPr>
          <w:bCs/>
          <w:color w:val="000000"/>
          <w:sz w:val="28"/>
          <w:szCs w:val="28"/>
          <w:lang w:val="nl-NL"/>
        </w:rPr>
        <w:t xml:space="preserve"> </w:t>
      </w:r>
      <w:r w:rsidR="00BC7E07" w:rsidRPr="0046504B">
        <w:rPr>
          <w:bCs/>
          <w:color w:val="000000"/>
          <w:sz w:val="28"/>
          <w:szCs w:val="28"/>
          <w:lang w:val="nl-NL"/>
        </w:rPr>
        <w:t>-</w:t>
      </w:r>
      <w:r w:rsidR="0001546C" w:rsidRPr="0046504B">
        <w:rPr>
          <w:bCs/>
          <w:color w:val="000000"/>
          <w:sz w:val="28"/>
          <w:szCs w:val="28"/>
          <w:lang w:val="nl-NL"/>
        </w:rPr>
        <w:t xml:space="preserve"> </w:t>
      </w:r>
      <w:r w:rsidR="00C54165" w:rsidRPr="0046504B">
        <w:rPr>
          <w:bCs/>
          <w:color w:val="000000"/>
          <w:sz w:val="28"/>
          <w:szCs w:val="28"/>
          <w:lang w:val="nl-NL"/>
        </w:rPr>
        <w:t>T</w:t>
      </w:r>
      <w:r w:rsidR="00411140" w:rsidRPr="0046504B">
        <w:rPr>
          <w:bCs/>
          <w:color w:val="000000"/>
          <w:sz w:val="28"/>
          <w:szCs w:val="28"/>
          <w:lang w:val="nl-NL"/>
        </w:rPr>
        <w:t xml:space="preserve">hương binh và </w:t>
      </w:r>
      <w:r w:rsidR="00C54165" w:rsidRPr="0046504B">
        <w:rPr>
          <w:bCs/>
          <w:color w:val="000000"/>
          <w:sz w:val="28"/>
          <w:szCs w:val="28"/>
          <w:lang w:val="nl-NL"/>
        </w:rPr>
        <w:t>X</w:t>
      </w:r>
      <w:r w:rsidR="00411140" w:rsidRPr="0046504B">
        <w:rPr>
          <w:bCs/>
          <w:color w:val="000000"/>
          <w:sz w:val="28"/>
          <w:szCs w:val="28"/>
          <w:lang w:val="nl-NL"/>
        </w:rPr>
        <w:t xml:space="preserve">ã hội </w:t>
      </w:r>
      <w:r w:rsidR="00320E91" w:rsidRPr="0046504B">
        <w:rPr>
          <w:bCs/>
          <w:color w:val="000000"/>
          <w:sz w:val="28"/>
          <w:szCs w:val="28"/>
          <w:lang w:val="nl-NL"/>
        </w:rPr>
        <w:t xml:space="preserve">thẩm tra dự án </w:t>
      </w:r>
      <w:r w:rsidR="00BB0EFB" w:rsidRPr="0046504B">
        <w:rPr>
          <w:bCs/>
          <w:color w:val="000000"/>
          <w:sz w:val="28"/>
          <w:szCs w:val="28"/>
          <w:lang w:val="nl-NL"/>
        </w:rPr>
        <w:t xml:space="preserve">đầu tư </w:t>
      </w:r>
      <w:r w:rsidR="00411140" w:rsidRPr="0046504B">
        <w:rPr>
          <w:bCs/>
          <w:color w:val="000000"/>
          <w:sz w:val="28"/>
          <w:szCs w:val="28"/>
          <w:lang w:val="nl-NL"/>
        </w:rPr>
        <w:t xml:space="preserve">thành lập </w:t>
      </w:r>
      <w:r w:rsidR="00BB0EFB" w:rsidRPr="0046504B">
        <w:rPr>
          <w:bCs/>
          <w:color w:val="000000"/>
          <w:sz w:val="28"/>
          <w:szCs w:val="28"/>
          <w:lang w:val="nl-NL"/>
        </w:rPr>
        <w:t>t</w:t>
      </w:r>
      <w:r w:rsidR="00411140" w:rsidRPr="0046504B">
        <w:rPr>
          <w:bCs/>
          <w:color w:val="000000"/>
          <w:sz w:val="28"/>
          <w:szCs w:val="28"/>
          <w:lang w:val="nl-NL"/>
        </w:rPr>
        <w:t>rung tâm dạy nghề</w:t>
      </w:r>
      <w:r w:rsidR="006643F9" w:rsidRPr="0046504B">
        <w:rPr>
          <w:bCs/>
          <w:color w:val="000000"/>
          <w:sz w:val="28"/>
          <w:szCs w:val="28"/>
          <w:lang w:val="nl-NL"/>
        </w:rPr>
        <w:t>, trường trung cấp nghề</w:t>
      </w:r>
      <w:r w:rsidR="00215E03" w:rsidRPr="0046504B">
        <w:rPr>
          <w:bCs/>
          <w:color w:val="000000"/>
          <w:sz w:val="28"/>
          <w:szCs w:val="28"/>
          <w:lang w:val="nl-NL"/>
        </w:rPr>
        <w:t xml:space="preserve"> và phân hiệu của những cơ sở này</w:t>
      </w:r>
      <w:r w:rsidR="00411140" w:rsidRPr="0046504B">
        <w:rPr>
          <w:bCs/>
          <w:color w:val="000000"/>
          <w:sz w:val="28"/>
          <w:szCs w:val="28"/>
          <w:lang w:val="nl-NL"/>
        </w:rPr>
        <w:t>.</w:t>
      </w:r>
    </w:p>
    <w:p w:rsidR="00E76CDA" w:rsidRPr="0046504B" w:rsidRDefault="00DB610F" w:rsidP="00F4738B">
      <w:pPr>
        <w:spacing w:before="240" w:line="252" w:lineRule="auto"/>
        <w:ind w:firstLine="567"/>
        <w:jc w:val="both"/>
        <w:rPr>
          <w:bCs/>
          <w:color w:val="000000"/>
          <w:sz w:val="28"/>
          <w:szCs w:val="28"/>
          <w:lang w:val="nl-NL"/>
        </w:rPr>
      </w:pPr>
      <w:r w:rsidRPr="0046504B">
        <w:rPr>
          <w:bCs/>
          <w:color w:val="000000"/>
          <w:sz w:val="28"/>
          <w:szCs w:val="28"/>
          <w:lang w:val="nl-NL"/>
        </w:rPr>
        <w:t>2</w:t>
      </w:r>
      <w:r w:rsidR="000E00EA" w:rsidRPr="0046504B">
        <w:rPr>
          <w:bCs/>
          <w:color w:val="000000"/>
          <w:sz w:val="28"/>
          <w:szCs w:val="28"/>
          <w:lang w:val="nl-NL"/>
        </w:rPr>
        <w:t xml:space="preserve">. Trường hợp cần thiết, </w:t>
      </w:r>
      <w:r w:rsidR="00DD4DDA" w:rsidRPr="0046504B">
        <w:rPr>
          <w:bCs/>
          <w:color w:val="000000"/>
          <w:sz w:val="28"/>
          <w:szCs w:val="28"/>
          <w:lang w:val="nl-NL"/>
        </w:rPr>
        <w:t>S</w:t>
      </w:r>
      <w:r w:rsidR="000E00EA" w:rsidRPr="0046504B">
        <w:rPr>
          <w:bCs/>
          <w:color w:val="000000"/>
          <w:sz w:val="28"/>
          <w:szCs w:val="28"/>
          <w:lang w:val="nl-NL"/>
        </w:rPr>
        <w:t xml:space="preserve">ở </w:t>
      </w:r>
      <w:r w:rsidR="00DD4DDA" w:rsidRPr="0046504B">
        <w:rPr>
          <w:bCs/>
          <w:color w:val="000000"/>
          <w:sz w:val="28"/>
          <w:szCs w:val="28"/>
          <w:lang w:val="nl-NL"/>
        </w:rPr>
        <w:t>G</w:t>
      </w:r>
      <w:r w:rsidR="000E00EA" w:rsidRPr="0046504B">
        <w:rPr>
          <w:bCs/>
          <w:color w:val="000000"/>
          <w:sz w:val="28"/>
          <w:szCs w:val="28"/>
          <w:lang w:val="nl-NL"/>
        </w:rPr>
        <w:t xml:space="preserve">iáo dục và </w:t>
      </w:r>
      <w:r w:rsidR="00DD4DDA" w:rsidRPr="0046504B">
        <w:rPr>
          <w:bCs/>
          <w:color w:val="000000"/>
          <w:sz w:val="28"/>
          <w:szCs w:val="28"/>
          <w:lang w:val="nl-NL"/>
        </w:rPr>
        <w:t>Đ</w:t>
      </w:r>
      <w:r w:rsidR="000E00EA" w:rsidRPr="0046504B">
        <w:rPr>
          <w:bCs/>
          <w:color w:val="000000"/>
          <w:sz w:val="28"/>
          <w:szCs w:val="28"/>
          <w:lang w:val="nl-NL"/>
        </w:rPr>
        <w:t>ào tạo</w:t>
      </w:r>
      <w:r w:rsidR="005F2017">
        <w:rPr>
          <w:bCs/>
          <w:color w:val="000000"/>
          <w:sz w:val="28"/>
          <w:szCs w:val="28"/>
          <w:lang w:val="nl-NL"/>
        </w:rPr>
        <w:t>,</w:t>
      </w:r>
      <w:r w:rsidR="000E00EA" w:rsidRPr="0046504B">
        <w:rPr>
          <w:bCs/>
          <w:color w:val="000000"/>
          <w:sz w:val="28"/>
          <w:szCs w:val="28"/>
          <w:lang w:val="nl-NL"/>
        </w:rPr>
        <w:t xml:space="preserve"> </w:t>
      </w:r>
      <w:r w:rsidR="00DD4DDA" w:rsidRPr="0046504B">
        <w:rPr>
          <w:bCs/>
          <w:color w:val="000000"/>
          <w:sz w:val="28"/>
          <w:szCs w:val="28"/>
          <w:lang w:val="nl-NL"/>
        </w:rPr>
        <w:t>S</w:t>
      </w:r>
      <w:r w:rsidR="000E00EA" w:rsidRPr="0046504B">
        <w:rPr>
          <w:bCs/>
          <w:color w:val="000000"/>
          <w:sz w:val="28"/>
          <w:szCs w:val="28"/>
          <w:lang w:val="nl-NL"/>
        </w:rPr>
        <w:t xml:space="preserve">ở </w:t>
      </w:r>
      <w:r w:rsidR="00DD4DDA" w:rsidRPr="0046504B">
        <w:rPr>
          <w:bCs/>
          <w:color w:val="000000"/>
          <w:sz w:val="28"/>
          <w:szCs w:val="28"/>
          <w:lang w:val="nl-NL"/>
        </w:rPr>
        <w:t>L</w:t>
      </w:r>
      <w:r w:rsidR="000E00EA" w:rsidRPr="0046504B">
        <w:rPr>
          <w:bCs/>
          <w:color w:val="000000"/>
          <w:sz w:val="28"/>
          <w:szCs w:val="28"/>
          <w:lang w:val="nl-NL"/>
        </w:rPr>
        <w:t>ao động</w:t>
      </w:r>
      <w:r w:rsidR="00C54165" w:rsidRPr="0046504B">
        <w:rPr>
          <w:bCs/>
          <w:color w:val="000000"/>
          <w:sz w:val="28"/>
          <w:szCs w:val="28"/>
          <w:lang w:val="nl-NL"/>
        </w:rPr>
        <w:t xml:space="preserve"> </w:t>
      </w:r>
      <w:r w:rsidR="009251D3" w:rsidRPr="0046504B">
        <w:rPr>
          <w:bCs/>
          <w:color w:val="000000"/>
          <w:sz w:val="28"/>
          <w:szCs w:val="28"/>
          <w:lang w:val="nl-NL"/>
        </w:rPr>
        <w:t>-</w:t>
      </w:r>
      <w:r w:rsidR="00C54165" w:rsidRPr="0046504B">
        <w:rPr>
          <w:bCs/>
          <w:color w:val="000000"/>
          <w:sz w:val="28"/>
          <w:szCs w:val="28"/>
          <w:lang w:val="nl-NL"/>
        </w:rPr>
        <w:t xml:space="preserve"> </w:t>
      </w:r>
      <w:r w:rsidR="00DD4DDA" w:rsidRPr="0046504B">
        <w:rPr>
          <w:bCs/>
          <w:color w:val="000000"/>
          <w:sz w:val="28"/>
          <w:szCs w:val="28"/>
          <w:lang w:val="nl-NL"/>
        </w:rPr>
        <w:t>T</w:t>
      </w:r>
      <w:r w:rsidR="000E00EA" w:rsidRPr="0046504B">
        <w:rPr>
          <w:bCs/>
          <w:color w:val="000000"/>
          <w:sz w:val="28"/>
          <w:szCs w:val="28"/>
          <w:lang w:val="nl-NL"/>
        </w:rPr>
        <w:t xml:space="preserve">hương binh và </w:t>
      </w:r>
      <w:r w:rsidR="00DD4DDA" w:rsidRPr="0046504B">
        <w:rPr>
          <w:bCs/>
          <w:color w:val="000000"/>
          <w:sz w:val="28"/>
          <w:szCs w:val="28"/>
          <w:lang w:val="nl-NL"/>
        </w:rPr>
        <w:t>X</w:t>
      </w:r>
      <w:r w:rsidR="00E76CDA" w:rsidRPr="0046504B">
        <w:rPr>
          <w:bCs/>
          <w:color w:val="000000"/>
          <w:sz w:val="28"/>
          <w:szCs w:val="28"/>
          <w:lang w:val="nl-NL"/>
        </w:rPr>
        <w:t>ã hội xin ý kiến của Bộ Giáo dục và Đào tạo hoặc Bộ Lao động</w:t>
      </w:r>
      <w:r w:rsidR="00842F3F" w:rsidRPr="0046504B">
        <w:rPr>
          <w:bCs/>
          <w:color w:val="000000"/>
          <w:sz w:val="28"/>
          <w:szCs w:val="28"/>
          <w:lang w:val="nl-NL"/>
        </w:rPr>
        <w:t xml:space="preserve"> -</w:t>
      </w:r>
      <w:r w:rsidR="0001546C" w:rsidRPr="0046504B">
        <w:rPr>
          <w:bCs/>
          <w:color w:val="000000"/>
          <w:sz w:val="28"/>
          <w:szCs w:val="28"/>
          <w:lang w:val="nl-NL"/>
        </w:rPr>
        <w:t xml:space="preserve"> </w:t>
      </w:r>
      <w:r w:rsidR="00E76CDA" w:rsidRPr="0046504B">
        <w:rPr>
          <w:bCs/>
          <w:color w:val="000000"/>
          <w:sz w:val="28"/>
          <w:szCs w:val="28"/>
          <w:lang w:val="nl-NL"/>
        </w:rPr>
        <w:t>Thương binh và Xã hội để</w:t>
      </w:r>
      <w:r w:rsidR="00011E62" w:rsidRPr="0046504B">
        <w:rPr>
          <w:bCs/>
          <w:color w:val="000000"/>
          <w:sz w:val="28"/>
          <w:szCs w:val="28"/>
          <w:lang w:val="nl-NL"/>
        </w:rPr>
        <w:t xml:space="preserve"> được hướng dẫn, giải quyết kịp thời</w:t>
      </w:r>
      <w:r w:rsidR="00E76CDA" w:rsidRPr="0046504B">
        <w:rPr>
          <w:bCs/>
          <w:color w:val="000000"/>
          <w:sz w:val="28"/>
          <w:szCs w:val="28"/>
          <w:lang w:val="nl-NL"/>
        </w:rPr>
        <w:t>.</w:t>
      </w:r>
    </w:p>
    <w:p w:rsidR="002D44A5" w:rsidRPr="0046504B" w:rsidRDefault="00542226" w:rsidP="00F4738B">
      <w:pPr>
        <w:spacing w:before="240" w:line="252" w:lineRule="auto"/>
        <w:ind w:firstLine="567"/>
        <w:jc w:val="both"/>
        <w:rPr>
          <w:rFonts w:ascii="Times New Roman Bold" w:hAnsi="Times New Roman Bold"/>
          <w:b/>
          <w:bCs/>
          <w:color w:val="000000"/>
          <w:spacing w:val="-2"/>
          <w:sz w:val="28"/>
          <w:szCs w:val="28"/>
          <w:lang w:val="nl-NL"/>
        </w:rPr>
      </w:pPr>
      <w:r w:rsidRPr="0046504B">
        <w:rPr>
          <w:rFonts w:ascii="Times New Roman Bold" w:hAnsi="Times New Roman Bold"/>
          <w:b/>
          <w:bCs/>
          <w:color w:val="000000"/>
          <w:spacing w:val="-2"/>
          <w:sz w:val="28"/>
          <w:szCs w:val="28"/>
          <w:lang w:val="nl-NL"/>
        </w:rPr>
        <w:t xml:space="preserve">Điều </w:t>
      </w:r>
      <w:r w:rsidR="009405D8" w:rsidRPr="0046504B">
        <w:rPr>
          <w:rFonts w:ascii="Times New Roman Bold" w:hAnsi="Times New Roman Bold"/>
          <w:b/>
          <w:bCs/>
          <w:color w:val="000000"/>
          <w:spacing w:val="-2"/>
          <w:sz w:val="28"/>
          <w:szCs w:val="28"/>
          <w:lang w:val="nl-NL"/>
        </w:rPr>
        <w:t>3</w:t>
      </w:r>
      <w:r w:rsidR="00207E3E" w:rsidRPr="0046504B">
        <w:rPr>
          <w:rFonts w:ascii="Times New Roman Bold" w:hAnsi="Times New Roman Bold"/>
          <w:b/>
          <w:bCs/>
          <w:color w:val="000000"/>
          <w:spacing w:val="-2"/>
          <w:sz w:val="28"/>
          <w:szCs w:val="28"/>
          <w:lang w:val="nl-NL"/>
        </w:rPr>
        <w:t>5</w:t>
      </w:r>
      <w:r w:rsidR="002D44A5" w:rsidRPr="0046504B">
        <w:rPr>
          <w:rFonts w:ascii="Times New Roman Bold" w:hAnsi="Times New Roman Bold"/>
          <w:b/>
          <w:bCs/>
          <w:color w:val="000000"/>
          <w:spacing w:val="-2"/>
          <w:sz w:val="28"/>
          <w:szCs w:val="28"/>
          <w:lang w:val="nl-NL"/>
        </w:rPr>
        <w:t xml:space="preserve">. </w:t>
      </w:r>
      <w:r w:rsidR="00A14933" w:rsidRPr="0046504B">
        <w:rPr>
          <w:rFonts w:ascii="Times New Roman Bold" w:hAnsi="Times New Roman Bold"/>
          <w:b/>
          <w:bCs/>
          <w:color w:val="000000"/>
          <w:spacing w:val="-2"/>
          <w:sz w:val="28"/>
          <w:szCs w:val="28"/>
          <w:lang w:val="nl-NL"/>
        </w:rPr>
        <w:t>Quy trình, thủ tục,</w:t>
      </w:r>
      <w:r w:rsidR="00DB610F" w:rsidRPr="0046504B">
        <w:rPr>
          <w:rFonts w:ascii="Times New Roman Bold" w:hAnsi="Times New Roman Bold"/>
          <w:b/>
          <w:bCs/>
          <w:color w:val="000000"/>
          <w:spacing w:val="-2"/>
          <w:sz w:val="28"/>
          <w:szCs w:val="28"/>
          <w:lang w:val="nl-NL"/>
        </w:rPr>
        <w:t xml:space="preserve"> </w:t>
      </w:r>
      <w:r w:rsidR="00A14933" w:rsidRPr="0046504B">
        <w:rPr>
          <w:rFonts w:ascii="Times New Roman Bold" w:hAnsi="Times New Roman Bold"/>
          <w:b/>
          <w:bCs/>
          <w:color w:val="000000"/>
          <w:spacing w:val="-2"/>
          <w:sz w:val="28"/>
          <w:szCs w:val="28"/>
          <w:lang w:val="nl-NL"/>
        </w:rPr>
        <w:t>t</w:t>
      </w:r>
      <w:r w:rsidR="002D44A5" w:rsidRPr="0046504B">
        <w:rPr>
          <w:rFonts w:ascii="Times New Roman Bold" w:hAnsi="Times New Roman Bold"/>
          <w:b/>
          <w:bCs/>
          <w:color w:val="000000"/>
          <w:spacing w:val="-2"/>
          <w:sz w:val="28"/>
          <w:szCs w:val="28"/>
          <w:lang w:val="nl-NL"/>
        </w:rPr>
        <w:t>hẩm quyền cấp Giấy chứng nhận đầu tư</w:t>
      </w:r>
    </w:p>
    <w:p w:rsidR="002D44A5" w:rsidRPr="0046504B" w:rsidRDefault="001F61EE"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1. </w:t>
      </w:r>
      <w:r w:rsidR="00A14933" w:rsidRPr="0046504B">
        <w:rPr>
          <w:bCs/>
          <w:color w:val="000000"/>
          <w:sz w:val="28"/>
          <w:szCs w:val="28"/>
          <w:lang w:val="nl-NL"/>
        </w:rPr>
        <w:t>Quy trình, thủ tục, t</w:t>
      </w:r>
      <w:r w:rsidR="002D44A5" w:rsidRPr="0046504B">
        <w:rPr>
          <w:bCs/>
          <w:color w:val="000000"/>
          <w:sz w:val="28"/>
          <w:szCs w:val="28"/>
          <w:lang w:val="nl-NL"/>
        </w:rPr>
        <w:t xml:space="preserve">hẩm quyền cấp Giấy chứng nhận đầu tư tuân thủ quy định của </w:t>
      </w:r>
      <w:r w:rsidR="006608E9" w:rsidRPr="0046504B">
        <w:rPr>
          <w:bCs/>
          <w:color w:val="000000"/>
          <w:sz w:val="28"/>
          <w:szCs w:val="28"/>
          <w:lang w:val="nl-NL"/>
        </w:rPr>
        <w:t xml:space="preserve">pháp luật về </w:t>
      </w:r>
      <w:r w:rsidR="00E16AF1" w:rsidRPr="0046504B">
        <w:rPr>
          <w:bCs/>
          <w:color w:val="000000"/>
          <w:sz w:val="28"/>
          <w:szCs w:val="28"/>
          <w:lang w:val="nl-NL"/>
        </w:rPr>
        <w:t>đ</w:t>
      </w:r>
      <w:r w:rsidR="006608E9" w:rsidRPr="0046504B">
        <w:rPr>
          <w:bCs/>
          <w:color w:val="000000"/>
          <w:sz w:val="28"/>
          <w:szCs w:val="28"/>
          <w:lang w:val="nl-NL"/>
        </w:rPr>
        <w:t>ầu tư</w:t>
      </w:r>
      <w:r w:rsidR="002D44A5" w:rsidRPr="0046504B">
        <w:rPr>
          <w:bCs/>
          <w:color w:val="000000"/>
          <w:sz w:val="28"/>
          <w:szCs w:val="28"/>
          <w:lang w:val="nl-NL"/>
        </w:rPr>
        <w:t>.</w:t>
      </w:r>
    </w:p>
    <w:p w:rsidR="001F61EE" w:rsidRPr="0046504B" w:rsidRDefault="001F61EE" w:rsidP="00F4738B">
      <w:pPr>
        <w:spacing w:before="240" w:line="252" w:lineRule="auto"/>
        <w:ind w:firstLine="567"/>
        <w:jc w:val="both"/>
        <w:rPr>
          <w:color w:val="000000"/>
          <w:sz w:val="28"/>
          <w:szCs w:val="28"/>
          <w:lang w:val="nl-NL"/>
        </w:rPr>
      </w:pPr>
      <w:r w:rsidRPr="0046504B">
        <w:rPr>
          <w:bCs/>
          <w:color w:val="000000"/>
          <w:spacing w:val="-4"/>
          <w:sz w:val="28"/>
          <w:szCs w:val="28"/>
          <w:lang w:val="nl-NL"/>
        </w:rPr>
        <w:t xml:space="preserve">2. </w:t>
      </w:r>
      <w:r w:rsidRPr="0046504B">
        <w:rPr>
          <w:color w:val="000000"/>
          <w:spacing w:val="-4"/>
          <w:sz w:val="28"/>
          <w:szCs w:val="28"/>
          <w:lang w:val="nl-NL"/>
        </w:rPr>
        <w:t xml:space="preserve">Trong thời hạn </w:t>
      </w:r>
      <w:r w:rsidR="005F2017">
        <w:rPr>
          <w:color w:val="000000"/>
          <w:spacing w:val="-4"/>
          <w:sz w:val="28"/>
          <w:szCs w:val="28"/>
          <w:lang w:val="nl-NL"/>
        </w:rPr>
        <w:t>0</w:t>
      </w:r>
      <w:r w:rsidRPr="0046504B">
        <w:rPr>
          <w:color w:val="000000"/>
          <w:spacing w:val="-4"/>
          <w:sz w:val="28"/>
          <w:szCs w:val="28"/>
          <w:lang w:val="nl-NL"/>
        </w:rPr>
        <w:t xml:space="preserve">3 ngày làm việc, kể từ ngày cấp Giấy chứng nhận đầu </w:t>
      </w:r>
      <w:r w:rsidRPr="005F2017">
        <w:rPr>
          <w:color w:val="000000"/>
          <w:spacing w:val="-6"/>
          <w:sz w:val="28"/>
          <w:szCs w:val="28"/>
          <w:lang w:val="nl-NL"/>
        </w:rPr>
        <w:t>tư, cơ quan tiếp nhận hồ sơ dự án đầu tư gửi bản sao Giấy chứng nhận đầu tư đến</w:t>
      </w:r>
      <w:r w:rsidRPr="0046504B">
        <w:rPr>
          <w:color w:val="000000"/>
          <w:sz w:val="28"/>
          <w:szCs w:val="28"/>
          <w:lang w:val="nl-NL"/>
        </w:rPr>
        <w:t>:</w:t>
      </w:r>
    </w:p>
    <w:p w:rsidR="001F61EE" w:rsidRPr="0046504B" w:rsidRDefault="00481FFB" w:rsidP="00F4738B">
      <w:pPr>
        <w:spacing w:before="240" w:line="252" w:lineRule="auto"/>
        <w:ind w:firstLine="567"/>
        <w:jc w:val="both"/>
        <w:rPr>
          <w:color w:val="000000"/>
          <w:sz w:val="28"/>
          <w:szCs w:val="28"/>
          <w:lang w:val="nl-NL"/>
        </w:rPr>
      </w:pPr>
      <w:r w:rsidRPr="0046504B">
        <w:rPr>
          <w:color w:val="000000"/>
          <w:spacing w:val="-2"/>
          <w:sz w:val="28"/>
          <w:szCs w:val="28"/>
          <w:lang w:val="nl-NL"/>
        </w:rPr>
        <w:t>a) Bộ Giáo dục và Đào tạo</w:t>
      </w:r>
      <w:r w:rsidR="00DD41EF">
        <w:rPr>
          <w:color w:val="000000"/>
          <w:spacing w:val="-2"/>
          <w:sz w:val="28"/>
          <w:szCs w:val="28"/>
          <w:lang w:val="nl-NL"/>
        </w:rPr>
        <w:t>,</w:t>
      </w:r>
      <w:r w:rsidRPr="0046504B">
        <w:rPr>
          <w:color w:val="000000"/>
          <w:spacing w:val="-2"/>
          <w:sz w:val="28"/>
          <w:szCs w:val="28"/>
          <w:lang w:val="nl-NL"/>
        </w:rPr>
        <w:t xml:space="preserve"> </w:t>
      </w:r>
      <w:r w:rsidR="001F61EE" w:rsidRPr="0046504B">
        <w:rPr>
          <w:color w:val="000000"/>
          <w:spacing w:val="-2"/>
          <w:sz w:val="28"/>
          <w:szCs w:val="28"/>
          <w:lang w:val="nl-NL"/>
        </w:rPr>
        <w:t>Bộ Kế hoạch và Đầu tư đối với dự án đầu tư thành lập trường đại học, trường cao đẳng và phân hiệu của những cơ sở này</w:t>
      </w:r>
      <w:r w:rsidR="00DD41EF">
        <w:rPr>
          <w:color w:val="000000"/>
          <w:sz w:val="28"/>
          <w:szCs w:val="28"/>
          <w:lang w:val="nl-NL"/>
        </w:rPr>
        <w:t>;</w:t>
      </w:r>
    </w:p>
    <w:p w:rsidR="001F61EE" w:rsidRPr="0046504B" w:rsidRDefault="001647AC" w:rsidP="00F4738B">
      <w:pPr>
        <w:spacing w:before="240" w:line="252" w:lineRule="auto"/>
        <w:ind w:firstLine="567"/>
        <w:jc w:val="both"/>
        <w:rPr>
          <w:color w:val="000000"/>
          <w:sz w:val="28"/>
          <w:szCs w:val="28"/>
          <w:lang w:val="nl-NL"/>
        </w:rPr>
      </w:pPr>
      <w:r w:rsidRPr="0046504B">
        <w:rPr>
          <w:color w:val="000000"/>
          <w:sz w:val="28"/>
          <w:szCs w:val="28"/>
          <w:lang w:val="nl-NL"/>
        </w:rPr>
        <w:t>b) Bộ Lao động -</w:t>
      </w:r>
      <w:r w:rsidR="001F61EE" w:rsidRPr="0046504B">
        <w:rPr>
          <w:color w:val="000000"/>
          <w:sz w:val="28"/>
          <w:szCs w:val="28"/>
          <w:lang w:val="nl-NL"/>
        </w:rPr>
        <w:t xml:space="preserve"> Thương binh và Xã hội</w:t>
      </w:r>
      <w:r w:rsidR="00DD41EF">
        <w:rPr>
          <w:color w:val="000000"/>
          <w:sz w:val="28"/>
          <w:szCs w:val="28"/>
          <w:lang w:val="nl-NL"/>
        </w:rPr>
        <w:t>,</w:t>
      </w:r>
      <w:r w:rsidR="001F61EE" w:rsidRPr="0046504B">
        <w:rPr>
          <w:color w:val="000000"/>
          <w:sz w:val="28"/>
          <w:szCs w:val="28"/>
          <w:lang w:val="nl-NL"/>
        </w:rPr>
        <w:t xml:space="preserve"> Bộ Kế hoạch và Đầu tư đối với dự án đầu tư thành lập trường cao đẳng nghề v</w:t>
      </w:r>
      <w:r w:rsidR="00DD41EF">
        <w:rPr>
          <w:color w:val="000000"/>
          <w:sz w:val="28"/>
          <w:szCs w:val="28"/>
          <w:lang w:val="nl-NL"/>
        </w:rPr>
        <w:t>à phân hiệu của những cơ sở này;</w:t>
      </w:r>
    </w:p>
    <w:p w:rsidR="001F61EE" w:rsidRPr="0046504B" w:rsidRDefault="001F61EE"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c) Sở Giáo dục và Đào tạo đối với dự án đầu tư thành lập cơ sở giáo dục mầm non, cơ sở giáo dục phổ thông; cơ sở đào tạo, bồi dưỡng ngắn hạn và phân hiệu của những cơ sở này; trường trung cấp chuyên nghiệp v</w:t>
      </w:r>
      <w:r w:rsidR="008532A5">
        <w:rPr>
          <w:color w:val="000000"/>
          <w:sz w:val="28"/>
          <w:szCs w:val="28"/>
          <w:lang w:val="nl-NL"/>
        </w:rPr>
        <w:t>à phân hiệu của những cơ sở này;</w:t>
      </w:r>
    </w:p>
    <w:p w:rsidR="001F61EE" w:rsidRPr="0046504B" w:rsidRDefault="001647AC" w:rsidP="0093312A">
      <w:pPr>
        <w:spacing w:before="240"/>
        <w:ind w:firstLine="567"/>
        <w:jc w:val="both"/>
        <w:rPr>
          <w:color w:val="000000"/>
          <w:sz w:val="28"/>
          <w:szCs w:val="28"/>
          <w:lang w:val="nl-NL"/>
        </w:rPr>
      </w:pPr>
      <w:r w:rsidRPr="0046504B">
        <w:rPr>
          <w:color w:val="000000"/>
          <w:sz w:val="28"/>
          <w:szCs w:val="28"/>
          <w:lang w:val="nl-NL"/>
        </w:rPr>
        <w:t>d) Sở Lao động -</w:t>
      </w:r>
      <w:r w:rsidR="001F61EE" w:rsidRPr="0046504B">
        <w:rPr>
          <w:color w:val="000000"/>
          <w:sz w:val="28"/>
          <w:szCs w:val="28"/>
          <w:lang w:val="nl-NL"/>
        </w:rPr>
        <w:t xml:space="preserve"> Thương binh và Xã hội đối với dự án đầu tư thành lập trung tâm dạy nghề, trường trung cấp nghề và phân hiệu của những cơ sở này.</w:t>
      </w:r>
    </w:p>
    <w:p w:rsidR="00375DB0" w:rsidRPr="0046504B" w:rsidRDefault="00375DB0" w:rsidP="00D50692">
      <w:pPr>
        <w:spacing w:before="240" w:line="247" w:lineRule="auto"/>
        <w:ind w:firstLine="567"/>
        <w:jc w:val="both"/>
        <w:rPr>
          <w:color w:val="000000"/>
          <w:sz w:val="28"/>
          <w:szCs w:val="28"/>
          <w:lang w:val="nl-NL"/>
        </w:rPr>
      </w:pPr>
    </w:p>
    <w:p w:rsidR="000C4AE5" w:rsidRPr="0046504B" w:rsidRDefault="001F61EE" w:rsidP="00D50692">
      <w:pPr>
        <w:jc w:val="center"/>
        <w:rPr>
          <w:b/>
          <w:bCs/>
          <w:color w:val="000000"/>
          <w:sz w:val="28"/>
          <w:szCs w:val="28"/>
          <w:lang w:val="nl-NL"/>
        </w:rPr>
      </w:pPr>
      <w:r w:rsidRPr="0046504B">
        <w:rPr>
          <w:b/>
          <w:bCs/>
          <w:color w:val="000000"/>
          <w:sz w:val="28"/>
          <w:szCs w:val="28"/>
          <w:lang w:val="nl-NL"/>
        </w:rPr>
        <w:t>M</w:t>
      </w:r>
      <w:r w:rsidR="000C4AE5" w:rsidRPr="0046504B">
        <w:rPr>
          <w:b/>
          <w:bCs/>
          <w:color w:val="000000"/>
          <w:sz w:val="28"/>
          <w:szCs w:val="28"/>
          <w:lang w:val="nl-NL"/>
        </w:rPr>
        <w:t xml:space="preserve">ục </w:t>
      </w:r>
      <w:r w:rsidR="00A7020D" w:rsidRPr="0046504B">
        <w:rPr>
          <w:b/>
          <w:bCs/>
          <w:color w:val="000000"/>
          <w:sz w:val="28"/>
          <w:szCs w:val="28"/>
          <w:lang w:val="nl-NL"/>
        </w:rPr>
        <w:t>4</w:t>
      </w:r>
    </w:p>
    <w:p w:rsidR="002D7FA4" w:rsidRPr="0046504B" w:rsidRDefault="00E06095" w:rsidP="00D50692">
      <w:pPr>
        <w:jc w:val="center"/>
        <w:rPr>
          <w:b/>
          <w:bCs/>
          <w:color w:val="000000"/>
          <w:sz w:val="26"/>
          <w:szCs w:val="28"/>
          <w:lang w:val="nl-NL"/>
        </w:rPr>
      </w:pPr>
      <w:r w:rsidRPr="0046504B">
        <w:rPr>
          <w:b/>
          <w:bCs/>
          <w:color w:val="000000"/>
          <w:sz w:val="26"/>
          <w:szCs w:val="28"/>
          <w:lang w:val="nl-NL"/>
        </w:rPr>
        <w:t>THỦ TỤC</w:t>
      </w:r>
      <w:r w:rsidR="007D2C3E" w:rsidRPr="0046504B">
        <w:rPr>
          <w:b/>
          <w:bCs/>
          <w:color w:val="000000"/>
          <w:sz w:val="26"/>
          <w:szCs w:val="28"/>
          <w:lang w:val="nl-NL"/>
        </w:rPr>
        <w:t xml:space="preserve"> </w:t>
      </w:r>
      <w:r w:rsidR="000C4AE5" w:rsidRPr="0046504B">
        <w:rPr>
          <w:b/>
          <w:bCs/>
          <w:color w:val="000000"/>
          <w:sz w:val="26"/>
          <w:szCs w:val="28"/>
          <w:lang w:val="nl-NL"/>
        </w:rPr>
        <w:t>CHO PHÉP</w:t>
      </w:r>
      <w:r w:rsidR="002D7FA4" w:rsidRPr="0046504B">
        <w:rPr>
          <w:b/>
          <w:bCs/>
          <w:color w:val="000000"/>
          <w:sz w:val="26"/>
          <w:szCs w:val="28"/>
          <w:lang w:val="nl-NL"/>
        </w:rPr>
        <w:t xml:space="preserve"> </w:t>
      </w:r>
      <w:r w:rsidR="00432769" w:rsidRPr="0046504B">
        <w:rPr>
          <w:b/>
          <w:bCs/>
          <w:color w:val="000000"/>
          <w:sz w:val="26"/>
          <w:szCs w:val="28"/>
          <w:lang w:val="nl-NL"/>
        </w:rPr>
        <w:t xml:space="preserve">THÀNH LẬP CƠ </w:t>
      </w:r>
      <w:r w:rsidR="000C4AE5" w:rsidRPr="0046504B">
        <w:rPr>
          <w:b/>
          <w:bCs/>
          <w:color w:val="000000"/>
          <w:sz w:val="26"/>
          <w:szCs w:val="28"/>
          <w:lang w:val="nl-NL"/>
        </w:rPr>
        <w:t>SỞ GIÁO DỤC</w:t>
      </w:r>
    </w:p>
    <w:p w:rsidR="00465EEC" w:rsidRPr="0046504B" w:rsidRDefault="00465EEC" w:rsidP="0093312A">
      <w:pPr>
        <w:spacing w:before="240"/>
        <w:ind w:firstLine="567"/>
        <w:jc w:val="both"/>
        <w:rPr>
          <w:b/>
          <w:bCs/>
          <w:color w:val="000000"/>
          <w:sz w:val="28"/>
          <w:szCs w:val="28"/>
          <w:lang w:val="nl-NL"/>
        </w:rPr>
      </w:pPr>
      <w:r w:rsidRPr="0046504B">
        <w:rPr>
          <w:b/>
          <w:bCs/>
          <w:color w:val="000000"/>
          <w:sz w:val="28"/>
          <w:szCs w:val="28"/>
          <w:lang w:val="nl-NL"/>
        </w:rPr>
        <w:t>Điều 36. Điều kiện cho phép thành lập</w:t>
      </w:r>
    </w:p>
    <w:p w:rsidR="00661B80" w:rsidRPr="0046504B" w:rsidRDefault="00661B80" w:rsidP="00F4738B">
      <w:pPr>
        <w:spacing w:before="180"/>
        <w:ind w:firstLine="567"/>
        <w:jc w:val="both"/>
        <w:rPr>
          <w:color w:val="000000"/>
          <w:sz w:val="28"/>
          <w:szCs w:val="28"/>
          <w:lang w:val="nl-NL"/>
        </w:rPr>
      </w:pPr>
      <w:r w:rsidRPr="0046504B">
        <w:rPr>
          <w:color w:val="000000"/>
          <w:sz w:val="28"/>
          <w:szCs w:val="28"/>
          <w:lang w:val="nl-NL"/>
        </w:rPr>
        <w:t>1. Đối với cơ sở giáo dụ</w:t>
      </w:r>
      <w:r w:rsidR="00156936">
        <w:rPr>
          <w:color w:val="000000"/>
          <w:sz w:val="28"/>
          <w:szCs w:val="28"/>
          <w:lang w:val="nl-NL"/>
        </w:rPr>
        <w:t>c theo quy định về thủ tục tại K</w:t>
      </w:r>
      <w:r w:rsidRPr="0046504B">
        <w:rPr>
          <w:color w:val="000000"/>
          <w:sz w:val="28"/>
          <w:szCs w:val="28"/>
          <w:lang w:val="nl-NL"/>
        </w:rPr>
        <w:t>hoản 1 Điều 26 của Nghị định này:</w:t>
      </w:r>
    </w:p>
    <w:p w:rsidR="001B395F" w:rsidRPr="0046504B" w:rsidRDefault="00661B80" w:rsidP="00F4738B">
      <w:pPr>
        <w:spacing w:before="180"/>
        <w:ind w:firstLine="567"/>
        <w:jc w:val="both"/>
        <w:rPr>
          <w:color w:val="000000"/>
          <w:sz w:val="28"/>
          <w:szCs w:val="28"/>
          <w:lang w:val="nl-NL"/>
        </w:rPr>
      </w:pPr>
      <w:r w:rsidRPr="0046504B">
        <w:rPr>
          <w:color w:val="000000"/>
          <w:sz w:val="28"/>
          <w:szCs w:val="28"/>
          <w:lang w:val="nl-NL"/>
        </w:rPr>
        <w:t>a)</w:t>
      </w:r>
      <w:r w:rsidR="001B395F" w:rsidRPr="0046504B">
        <w:rPr>
          <w:color w:val="000000"/>
          <w:sz w:val="28"/>
          <w:szCs w:val="28"/>
          <w:lang w:val="nl-NL"/>
        </w:rPr>
        <w:t xml:space="preserve"> </w:t>
      </w:r>
      <w:r w:rsidR="00C575F8" w:rsidRPr="0046504B">
        <w:rPr>
          <w:color w:val="000000"/>
          <w:sz w:val="28"/>
          <w:szCs w:val="28"/>
          <w:lang w:val="nl-NL"/>
        </w:rPr>
        <w:t xml:space="preserve">Đã được cấp </w:t>
      </w:r>
      <w:r w:rsidR="008532A5">
        <w:rPr>
          <w:color w:val="000000"/>
          <w:sz w:val="28"/>
          <w:szCs w:val="28"/>
          <w:lang w:val="nl-NL"/>
        </w:rPr>
        <w:t>Giấy chứng nhận đầu tư;</w:t>
      </w:r>
      <w:r w:rsidR="001B395F" w:rsidRPr="0046504B">
        <w:rPr>
          <w:color w:val="000000"/>
          <w:sz w:val="28"/>
          <w:szCs w:val="28"/>
          <w:lang w:val="nl-NL"/>
        </w:rPr>
        <w:tab/>
      </w:r>
    </w:p>
    <w:p w:rsidR="00661B80" w:rsidRPr="0046504B" w:rsidRDefault="00661B80" w:rsidP="00F4738B">
      <w:pPr>
        <w:spacing w:before="180"/>
        <w:ind w:firstLine="567"/>
        <w:jc w:val="both"/>
        <w:rPr>
          <w:color w:val="000000"/>
          <w:sz w:val="28"/>
          <w:szCs w:val="28"/>
          <w:lang w:val="nl-NL"/>
        </w:rPr>
      </w:pPr>
      <w:r w:rsidRPr="0046504B">
        <w:rPr>
          <w:color w:val="000000"/>
          <w:sz w:val="28"/>
          <w:szCs w:val="28"/>
          <w:lang w:val="nl-NL"/>
        </w:rPr>
        <w:t>b)</w:t>
      </w:r>
      <w:r w:rsidR="001B395F" w:rsidRPr="0046504B">
        <w:rPr>
          <w:color w:val="000000"/>
          <w:sz w:val="28"/>
          <w:szCs w:val="28"/>
          <w:lang w:val="nl-NL"/>
        </w:rPr>
        <w:t xml:space="preserve"> </w:t>
      </w:r>
      <w:r w:rsidRPr="0046504B">
        <w:rPr>
          <w:color w:val="000000"/>
          <w:sz w:val="28"/>
          <w:szCs w:val="28"/>
          <w:lang w:val="nl-NL"/>
        </w:rPr>
        <w:t>Có Đề án chi tiết thành lập cơ sở giáo dục</w:t>
      </w:r>
      <w:r w:rsidR="002951EC" w:rsidRPr="0046504B">
        <w:rPr>
          <w:color w:val="000000"/>
          <w:sz w:val="28"/>
          <w:szCs w:val="28"/>
          <w:lang w:val="nl-NL"/>
        </w:rPr>
        <w:t xml:space="preserve"> theo quy định tại </w:t>
      </w:r>
      <w:r w:rsidR="008214A7">
        <w:rPr>
          <w:color w:val="000000"/>
          <w:sz w:val="28"/>
          <w:szCs w:val="28"/>
          <w:lang w:val="nl-NL"/>
        </w:rPr>
        <w:t>Đ</w:t>
      </w:r>
      <w:r w:rsidR="002951EC" w:rsidRPr="0046504B">
        <w:rPr>
          <w:color w:val="000000"/>
          <w:sz w:val="28"/>
          <w:szCs w:val="28"/>
          <w:lang w:val="nl-NL"/>
        </w:rPr>
        <w:t xml:space="preserve">iểm c </w:t>
      </w:r>
      <w:r w:rsidR="008214A7">
        <w:rPr>
          <w:color w:val="000000"/>
          <w:sz w:val="28"/>
          <w:szCs w:val="28"/>
          <w:lang w:val="nl-NL"/>
        </w:rPr>
        <w:t>K</w:t>
      </w:r>
      <w:r w:rsidR="002951EC" w:rsidRPr="0046504B">
        <w:rPr>
          <w:color w:val="000000"/>
          <w:sz w:val="28"/>
          <w:szCs w:val="28"/>
          <w:lang w:val="nl-NL"/>
        </w:rPr>
        <w:t>hoản 1 Điều 37</w:t>
      </w:r>
      <w:r w:rsidR="005E220D" w:rsidRPr="0046504B">
        <w:rPr>
          <w:color w:val="000000"/>
          <w:sz w:val="28"/>
          <w:szCs w:val="28"/>
          <w:lang w:val="nl-NL"/>
        </w:rPr>
        <w:t xml:space="preserve"> của Nghị định này</w:t>
      </w:r>
      <w:r w:rsidR="008532A5">
        <w:rPr>
          <w:color w:val="000000"/>
          <w:sz w:val="28"/>
          <w:szCs w:val="28"/>
          <w:lang w:val="nl-NL"/>
        </w:rPr>
        <w:t>;</w:t>
      </w:r>
    </w:p>
    <w:p w:rsidR="00661B80" w:rsidRPr="0046504B" w:rsidRDefault="00661B80" w:rsidP="008532A5">
      <w:pPr>
        <w:spacing w:before="180"/>
        <w:ind w:firstLine="567"/>
        <w:jc w:val="both"/>
        <w:rPr>
          <w:color w:val="000000"/>
          <w:sz w:val="28"/>
          <w:szCs w:val="28"/>
          <w:lang w:val="nl-NL"/>
        </w:rPr>
      </w:pPr>
      <w:r w:rsidRPr="0046504B">
        <w:rPr>
          <w:color w:val="000000"/>
          <w:sz w:val="28"/>
          <w:szCs w:val="28"/>
          <w:lang w:val="nl-NL"/>
        </w:rPr>
        <w:t>c) Đối với trường hợp phải xây dựng cơ sở vật chất</w:t>
      </w:r>
      <w:r w:rsidR="008532A5">
        <w:rPr>
          <w:color w:val="000000"/>
          <w:sz w:val="28"/>
          <w:szCs w:val="28"/>
          <w:lang w:val="nl-NL"/>
        </w:rPr>
        <w:t xml:space="preserve"> thì phải</w:t>
      </w:r>
      <w:r w:rsidRPr="0046504B">
        <w:rPr>
          <w:color w:val="000000"/>
          <w:sz w:val="28"/>
          <w:szCs w:val="28"/>
          <w:lang w:val="nl-NL"/>
        </w:rPr>
        <w:t xml:space="preserve"> </w:t>
      </w:r>
      <w:r w:rsidR="008532A5">
        <w:rPr>
          <w:color w:val="000000"/>
          <w:sz w:val="28"/>
          <w:szCs w:val="28"/>
          <w:lang w:val="nl-NL"/>
        </w:rPr>
        <w:t>c</w:t>
      </w:r>
      <w:r w:rsidRPr="0046504B">
        <w:rPr>
          <w:color w:val="000000"/>
          <w:sz w:val="28"/>
          <w:szCs w:val="28"/>
          <w:lang w:val="nl-NL"/>
        </w:rPr>
        <w:t>ó văn bản giao đất hoặc cho thuê đất của Ủy ban nhân dân cấp tỉnh gửi kèm dự án đầu tư xây dựng cơ sở vật chất, gồm phần thuyết minh và thiết kế chi tiết cơ sở giáo dục</w:t>
      </w:r>
      <w:r w:rsidR="00C50BDA" w:rsidRPr="0046504B">
        <w:rPr>
          <w:color w:val="000000"/>
          <w:sz w:val="28"/>
          <w:szCs w:val="28"/>
          <w:lang w:val="nl-NL"/>
        </w:rPr>
        <w:t xml:space="preserve"> </w:t>
      </w:r>
      <w:r w:rsidR="008532A5">
        <w:rPr>
          <w:color w:val="000000"/>
          <w:sz w:val="28"/>
          <w:szCs w:val="28"/>
          <w:lang w:val="nl-NL"/>
        </w:rPr>
        <w:t>và</w:t>
      </w:r>
      <w:r w:rsidRPr="0046504B">
        <w:rPr>
          <w:color w:val="000000"/>
          <w:sz w:val="28"/>
          <w:szCs w:val="28"/>
          <w:lang w:val="nl-NL"/>
        </w:rPr>
        <w:t xml:space="preserve"> thỏa thuận về nguyên tắc thuê cơ sở vật chất sẵn có phù hợp với </w:t>
      </w:r>
      <w:r w:rsidRPr="008532A5">
        <w:rPr>
          <w:color w:val="000000"/>
          <w:spacing w:val="6"/>
          <w:sz w:val="28"/>
          <w:szCs w:val="28"/>
          <w:lang w:val="nl-NL"/>
        </w:rPr>
        <w:t xml:space="preserve">quy định tại </w:t>
      </w:r>
      <w:r w:rsidR="008214A7" w:rsidRPr="008532A5">
        <w:rPr>
          <w:color w:val="000000"/>
          <w:spacing w:val="6"/>
          <w:sz w:val="28"/>
          <w:szCs w:val="28"/>
          <w:lang w:val="nl-NL"/>
        </w:rPr>
        <w:t>K</w:t>
      </w:r>
      <w:r w:rsidRPr="008532A5">
        <w:rPr>
          <w:color w:val="000000"/>
          <w:spacing w:val="6"/>
          <w:sz w:val="28"/>
          <w:szCs w:val="28"/>
          <w:lang w:val="nl-NL"/>
        </w:rPr>
        <w:t>hoản 6 Điều 29 của Nghị định này và các giấy tờ pháp lý liên quan</w:t>
      </w:r>
      <w:r w:rsidR="00554BC8">
        <w:rPr>
          <w:color w:val="000000"/>
          <w:sz w:val="28"/>
          <w:szCs w:val="28"/>
          <w:lang w:val="nl-NL"/>
        </w:rPr>
        <w:t>;</w:t>
      </w:r>
    </w:p>
    <w:p w:rsidR="00661B80" w:rsidRPr="0046504B" w:rsidRDefault="00661B80" w:rsidP="008849BE">
      <w:pPr>
        <w:spacing w:before="180"/>
        <w:ind w:firstLine="567"/>
        <w:jc w:val="both"/>
        <w:rPr>
          <w:color w:val="000000"/>
          <w:sz w:val="28"/>
          <w:szCs w:val="28"/>
          <w:lang w:val="nl-NL"/>
        </w:rPr>
      </w:pPr>
      <w:r w:rsidRPr="0046504B">
        <w:rPr>
          <w:color w:val="000000"/>
          <w:sz w:val="28"/>
          <w:szCs w:val="28"/>
          <w:lang w:val="nl-NL"/>
        </w:rPr>
        <w:t>d) Đối với trường hợp không phải xây dựng cơ sở vật chất</w:t>
      </w:r>
      <w:r w:rsidR="008849BE">
        <w:rPr>
          <w:color w:val="000000"/>
          <w:sz w:val="28"/>
          <w:szCs w:val="28"/>
          <w:lang w:val="nl-NL"/>
        </w:rPr>
        <w:t xml:space="preserve"> thì phải</w:t>
      </w:r>
      <w:r w:rsidRPr="0046504B">
        <w:rPr>
          <w:color w:val="000000"/>
          <w:sz w:val="28"/>
          <w:szCs w:val="28"/>
          <w:lang w:val="nl-NL"/>
        </w:rPr>
        <w:t xml:space="preserve"> </w:t>
      </w:r>
      <w:r w:rsidR="008849BE">
        <w:rPr>
          <w:color w:val="000000"/>
          <w:sz w:val="28"/>
          <w:szCs w:val="28"/>
          <w:lang w:val="nl-NL"/>
        </w:rPr>
        <w:t>c</w:t>
      </w:r>
      <w:r w:rsidRPr="0046504B">
        <w:rPr>
          <w:color w:val="000000"/>
          <w:sz w:val="28"/>
          <w:szCs w:val="28"/>
          <w:lang w:val="nl-NL"/>
        </w:rPr>
        <w:t xml:space="preserve">ó thỏa thuận về nguyên tắc thuê cơ sở vật chất sẵn có phù hợp với quy định tại </w:t>
      </w:r>
      <w:r w:rsidR="008214A7">
        <w:rPr>
          <w:color w:val="000000"/>
          <w:sz w:val="28"/>
          <w:szCs w:val="28"/>
          <w:lang w:val="nl-NL"/>
        </w:rPr>
        <w:t>K</w:t>
      </w:r>
      <w:r w:rsidRPr="0046504B">
        <w:rPr>
          <w:color w:val="000000"/>
          <w:sz w:val="28"/>
          <w:szCs w:val="28"/>
          <w:lang w:val="nl-NL"/>
        </w:rPr>
        <w:t>hoản 6 Điều 29 của Nghị định này v</w:t>
      </w:r>
      <w:r w:rsidR="00554BC8">
        <w:rPr>
          <w:color w:val="000000"/>
          <w:sz w:val="28"/>
          <w:szCs w:val="28"/>
          <w:lang w:val="nl-NL"/>
        </w:rPr>
        <w:t>à các giấy tờ pháp lý liên quan;</w:t>
      </w:r>
      <w:r w:rsidRPr="0046504B">
        <w:rPr>
          <w:color w:val="000000"/>
          <w:sz w:val="28"/>
          <w:szCs w:val="28"/>
          <w:lang w:val="nl-NL"/>
        </w:rPr>
        <w:t xml:space="preserve"> </w:t>
      </w:r>
    </w:p>
    <w:p w:rsidR="00B55D9E" w:rsidRPr="0046504B" w:rsidRDefault="00B55D9E" w:rsidP="00F4738B">
      <w:pPr>
        <w:spacing w:before="180"/>
        <w:ind w:firstLine="567"/>
        <w:jc w:val="both"/>
        <w:rPr>
          <w:color w:val="000000"/>
          <w:sz w:val="28"/>
          <w:szCs w:val="28"/>
          <w:lang w:val="nl-NL"/>
        </w:rPr>
      </w:pPr>
      <w:r w:rsidRPr="0046504B">
        <w:rPr>
          <w:color w:val="000000"/>
          <w:sz w:val="28"/>
          <w:szCs w:val="28"/>
          <w:lang w:val="nl-NL"/>
        </w:rPr>
        <w:t xml:space="preserve">đ) </w:t>
      </w:r>
      <w:r w:rsidRPr="0046504B">
        <w:rPr>
          <w:color w:val="000000"/>
          <w:spacing w:val="-2"/>
          <w:sz w:val="28"/>
          <w:szCs w:val="28"/>
          <w:lang w:val="nl-NL"/>
        </w:rPr>
        <w:t>Có đủ năng lực tài chính theo mức quy định tại Điều 28 của Nghị định này</w:t>
      </w:r>
      <w:r w:rsidRPr="0046504B">
        <w:rPr>
          <w:color w:val="000000"/>
          <w:sz w:val="28"/>
          <w:szCs w:val="28"/>
          <w:lang w:val="nl-NL"/>
        </w:rPr>
        <w:t xml:space="preserve">. </w:t>
      </w:r>
    </w:p>
    <w:p w:rsidR="00465EEC" w:rsidRPr="0046504B" w:rsidRDefault="00465EEC" w:rsidP="00F4738B">
      <w:pPr>
        <w:spacing w:before="180"/>
        <w:ind w:firstLine="567"/>
        <w:jc w:val="both"/>
        <w:rPr>
          <w:color w:val="000000"/>
          <w:sz w:val="28"/>
          <w:szCs w:val="28"/>
          <w:lang w:val="nl-NL"/>
        </w:rPr>
      </w:pPr>
      <w:r w:rsidRPr="0046504B">
        <w:rPr>
          <w:color w:val="000000"/>
          <w:sz w:val="28"/>
          <w:szCs w:val="28"/>
          <w:lang w:val="nl-NL"/>
        </w:rPr>
        <w:t xml:space="preserve">2. Đối với cơ sở giáo dục theo quy định về thủ tục tại </w:t>
      </w:r>
      <w:r w:rsidR="008214A7">
        <w:rPr>
          <w:color w:val="000000"/>
          <w:sz w:val="28"/>
          <w:szCs w:val="28"/>
          <w:lang w:val="nl-NL"/>
        </w:rPr>
        <w:t>K</w:t>
      </w:r>
      <w:r w:rsidRPr="0046504B">
        <w:rPr>
          <w:color w:val="000000"/>
          <w:sz w:val="28"/>
          <w:szCs w:val="28"/>
          <w:lang w:val="nl-NL"/>
        </w:rPr>
        <w:t>hoản 2 Điều 26 của Nghị định này:</w:t>
      </w:r>
    </w:p>
    <w:p w:rsidR="001B395F" w:rsidRPr="0046504B" w:rsidRDefault="00365F8F" w:rsidP="00F4738B">
      <w:pPr>
        <w:spacing w:before="180"/>
        <w:ind w:firstLine="567"/>
        <w:jc w:val="both"/>
        <w:rPr>
          <w:color w:val="000000"/>
          <w:sz w:val="28"/>
          <w:szCs w:val="28"/>
          <w:lang w:val="nl-NL"/>
        </w:rPr>
      </w:pPr>
      <w:r w:rsidRPr="0046504B">
        <w:rPr>
          <w:color w:val="000000"/>
          <w:sz w:val="28"/>
          <w:szCs w:val="28"/>
          <w:lang w:val="nl-NL"/>
        </w:rPr>
        <w:t xml:space="preserve">a) Có Đề án chi </w:t>
      </w:r>
      <w:r w:rsidR="00877B13" w:rsidRPr="0046504B">
        <w:rPr>
          <w:color w:val="000000"/>
          <w:sz w:val="28"/>
          <w:szCs w:val="28"/>
          <w:lang w:val="nl-NL"/>
        </w:rPr>
        <w:t xml:space="preserve">tiết </w:t>
      </w:r>
      <w:r w:rsidRPr="0046504B">
        <w:rPr>
          <w:color w:val="000000"/>
          <w:sz w:val="28"/>
          <w:szCs w:val="28"/>
          <w:lang w:val="nl-NL"/>
        </w:rPr>
        <w:t>thành lập cơ sở giáo dục</w:t>
      </w:r>
      <w:r w:rsidR="00877B13" w:rsidRPr="0046504B">
        <w:rPr>
          <w:color w:val="000000"/>
          <w:sz w:val="28"/>
          <w:szCs w:val="28"/>
          <w:lang w:val="nl-NL"/>
        </w:rPr>
        <w:t xml:space="preserve"> theo quy định tại</w:t>
      </w:r>
      <w:r w:rsidR="008214A7">
        <w:rPr>
          <w:color w:val="000000"/>
          <w:sz w:val="28"/>
          <w:szCs w:val="28"/>
          <w:lang w:val="nl-NL"/>
        </w:rPr>
        <w:t xml:space="preserve"> Đ</w:t>
      </w:r>
      <w:r w:rsidR="001B395F" w:rsidRPr="0046504B">
        <w:rPr>
          <w:color w:val="000000"/>
          <w:sz w:val="28"/>
          <w:szCs w:val="28"/>
          <w:lang w:val="nl-NL"/>
        </w:rPr>
        <w:t xml:space="preserve">iểm c </w:t>
      </w:r>
      <w:r w:rsidR="008214A7">
        <w:rPr>
          <w:color w:val="000000"/>
          <w:sz w:val="28"/>
          <w:szCs w:val="28"/>
          <w:lang w:val="nl-NL"/>
        </w:rPr>
        <w:t>K</w:t>
      </w:r>
      <w:r w:rsidR="001B395F" w:rsidRPr="0046504B">
        <w:rPr>
          <w:color w:val="000000"/>
          <w:sz w:val="28"/>
          <w:szCs w:val="28"/>
          <w:lang w:val="nl-NL"/>
        </w:rPr>
        <w:t>hoản 1 Điều 37</w:t>
      </w:r>
      <w:r w:rsidR="005E220D" w:rsidRPr="0046504B">
        <w:rPr>
          <w:color w:val="000000"/>
          <w:sz w:val="28"/>
          <w:szCs w:val="28"/>
          <w:lang w:val="nl-NL"/>
        </w:rPr>
        <w:t xml:space="preserve"> của Nghị định này</w:t>
      </w:r>
      <w:r w:rsidR="00554BC8">
        <w:rPr>
          <w:color w:val="000000"/>
          <w:sz w:val="28"/>
          <w:szCs w:val="28"/>
          <w:lang w:val="nl-NL"/>
        </w:rPr>
        <w:t>;</w:t>
      </w:r>
    </w:p>
    <w:p w:rsidR="00465EEC" w:rsidRPr="0046504B" w:rsidRDefault="00465EEC" w:rsidP="00F4738B">
      <w:pPr>
        <w:spacing w:before="180"/>
        <w:ind w:firstLine="567"/>
        <w:jc w:val="both"/>
        <w:rPr>
          <w:color w:val="000000"/>
          <w:sz w:val="28"/>
          <w:szCs w:val="28"/>
          <w:lang w:val="nl-NL"/>
        </w:rPr>
      </w:pPr>
      <w:r w:rsidRPr="0046504B">
        <w:rPr>
          <w:bCs/>
          <w:color w:val="000000"/>
          <w:sz w:val="28"/>
          <w:szCs w:val="28"/>
          <w:lang w:val="nl-NL"/>
        </w:rPr>
        <w:t>b)</w:t>
      </w:r>
      <w:r w:rsidRPr="0046504B">
        <w:rPr>
          <w:b/>
          <w:bCs/>
          <w:color w:val="000000"/>
          <w:sz w:val="28"/>
          <w:szCs w:val="28"/>
          <w:lang w:val="nl-NL"/>
        </w:rPr>
        <w:t xml:space="preserve"> </w:t>
      </w:r>
      <w:r w:rsidRPr="0046504B">
        <w:rPr>
          <w:bCs/>
          <w:color w:val="000000"/>
          <w:sz w:val="28"/>
          <w:szCs w:val="28"/>
          <w:lang w:val="nl-NL"/>
        </w:rPr>
        <w:t xml:space="preserve">Có </w:t>
      </w:r>
      <w:r w:rsidR="007F2A04" w:rsidRPr="0046504B">
        <w:rPr>
          <w:bCs/>
          <w:color w:val="000000"/>
          <w:sz w:val="28"/>
          <w:szCs w:val="28"/>
          <w:lang w:val="nl-NL"/>
        </w:rPr>
        <w:t xml:space="preserve">sự </w:t>
      </w:r>
      <w:r w:rsidRPr="0046504B">
        <w:rPr>
          <w:color w:val="000000"/>
          <w:sz w:val="28"/>
          <w:szCs w:val="28"/>
          <w:lang w:val="nl-NL"/>
        </w:rPr>
        <w:t xml:space="preserve">chấp thuận việc mở cơ sở giáo dục tại địa phương và chấp thuận về nguyên tắc sẽ giao hoặc cho thuê đất của Ủy ban nhân dân cấp tỉnh, nơi cơ sở giáo dục dự kiến </w:t>
      </w:r>
      <w:r w:rsidR="008849BE">
        <w:rPr>
          <w:color w:val="000000"/>
          <w:sz w:val="28"/>
          <w:szCs w:val="28"/>
          <w:lang w:val="nl-NL"/>
        </w:rPr>
        <w:t xml:space="preserve">thành lập </w:t>
      </w:r>
      <w:r w:rsidRPr="0046504B">
        <w:rPr>
          <w:color w:val="000000"/>
          <w:sz w:val="28"/>
          <w:szCs w:val="28"/>
          <w:lang w:val="nl-NL"/>
        </w:rPr>
        <w:t>hoặc thỏa thuận về nguyên tắc thuê đất hoặc cơ sở vật chất sẵn có p</w:t>
      </w:r>
      <w:r w:rsidR="008214A7">
        <w:rPr>
          <w:color w:val="000000"/>
          <w:sz w:val="28"/>
          <w:szCs w:val="28"/>
          <w:lang w:val="nl-NL"/>
        </w:rPr>
        <w:t>hù hợp với quy định tại K</w:t>
      </w:r>
      <w:r w:rsidR="007F2A04" w:rsidRPr="0046504B">
        <w:rPr>
          <w:color w:val="000000"/>
          <w:sz w:val="28"/>
          <w:szCs w:val="28"/>
          <w:lang w:val="nl-NL"/>
        </w:rPr>
        <w:t xml:space="preserve">hoản 6 </w:t>
      </w:r>
      <w:r w:rsidR="00554BC8">
        <w:rPr>
          <w:color w:val="000000"/>
          <w:sz w:val="28"/>
          <w:szCs w:val="28"/>
          <w:lang w:val="nl-NL"/>
        </w:rPr>
        <w:t>Điều 29 của Nghị định này;</w:t>
      </w:r>
    </w:p>
    <w:p w:rsidR="00365F8F" w:rsidRPr="00F4738B" w:rsidRDefault="00365F8F" w:rsidP="00F4738B">
      <w:pPr>
        <w:spacing w:before="220"/>
        <w:ind w:firstLine="567"/>
        <w:jc w:val="both"/>
        <w:rPr>
          <w:color w:val="000000"/>
          <w:spacing w:val="4"/>
          <w:sz w:val="28"/>
          <w:szCs w:val="28"/>
          <w:lang w:val="nl-NL"/>
        </w:rPr>
      </w:pPr>
      <w:r w:rsidRPr="00F4738B">
        <w:rPr>
          <w:color w:val="000000"/>
          <w:spacing w:val="4"/>
          <w:sz w:val="28"/>
          <w:szCs w:val="28"/>
          <w:lang w:val="nl-NL"/>
        </w:rPr>
        <w:lastRenderedPageBreak/>
        <w:t xml:space="preserve">c) Có đủ </w:t>
      </w:r>
      <w:r w:rsidR="000C3723" w:rsidRPr="00F4738B">
        <w:rPr>
          <w:color w:val="000000"/>
          <w:spacing w:val="4"/>
          <w:sz w:val="28"/>
          <w:szCs w:val="28"/>
          <w:lang w:val="nl-NL"/>
        </w:rPr>
        <w:t>năng</w:t>
      </w:r>
      <w:r w:rsidR="00E06BC7" w:rsidRPr="00F4738B">
        <w:rPr>
          <w:color w:val="000000"/>
          <w:spacing w:val="4"/>
          <w:sz w:val="28"/>
          <w:szCs w:val="28"/>
          <w:lang w:val="nl-NL"/>
        </w:rPr>
        <w:t xml:space="preserve"> lực </w:t>
      </w:r>
      <w:r w:rsidRPr="00F4738B">
        <w:rPr>
          <w:color w:val="000000"/>
          <w:spacing w:val="4"/>
          <w:sz w:val="28"/>
          <w:szCs w:val="28"/>
          <w:lang w:val="nl-NL"/>
        </w:rPr>
        <w:t xml:space="preserve">tài chính </w:t>
      </w:r>
      <w:r w:rsidR="00877B13" w:rsidRPr="00F4738B">
        <w:rPr>
          <w:color w:val="000000"/>
          <w:spacing w:val="4"/>
          <w:sz w:val="28"/>
          <w:szCs w:val="28"/>
          <w:lang w:val="nl-NL"/>
        </w:rPr>
        <w:t xml:space="preserve">theo </w:t>
      </w:r>
      <w:r w:rsidR="0022703A" w:rsidRPr="00F4738B">
        <w:rPr>
          <w:color w:val="000000"/>
          <w:spacing w:val="4"/>
          <w:sz w:val="28"/>
          <w:szCs w:val="28"/>
          <w:lang w:val="nl-NL"/>
        </w:rPr>
        <w:t xml:space="preserve">mức </w:t>
      </w:r>
      <w:r w:rsidR="00877B13" w:rsidRPr="00F4738B">
        <w:rPr>
          <w:color w:val="000000"/>
          <w:spacing w:val="4"/>
          <w:sz w:val="28"/>
          <w:szCs w:val="28"/>
          <w:lang w:val="nl-NL"/>
        </w:rPr>
        <w:t xml:space="preserve">quy định tại Điều 28 của Nghị định này. </w:t>
      </w:r>
    </w:p>
    <w:p w:rsidR="008D26D1" w:rsidRPr="0046504B" w:rsidRDefault="004F1907" w:rsidP="00F4738B">
      <w:pPr>
        <w:spacing w:before="220"/>
        <w:ind w:firstLine="567"/>
        <w:jc w:val="both"/>
        <w:rPr>
          <w:b/>
          <w:bCs/>
          <w:color w:val="000000"/>
          <w:sz w:val="28"/>
          <w:szCs w:val="28"/>
          <w:lang w:val="nl-NL"/>
        </w:rPr>
      </w:pPr>
      <w:r w:rsidRPr="0046504B">
        <w:rPr>
          <w:b/>
          <w:bCs/>
          <w:color w:val="000000"/>
          <w:sz w:val="28"/>
          <w:szCs w:val="28"/>
          <w:lang w:val="nl-NL"/>
        </w:rPr>
        <w:t xml:space="preserve">Điều </w:t>
      </w:r>
      <w:r w:rsidR="00A7020D" w:rsidRPr="0046504B">
        <w:rPr>
          <w:b/>
          <w:bCs/>
          <w:color w:val="000000"/>
          <w:sz w:val="28"/>
          <w:szCs w:val="28"/>
          <w:lang w:val="nl-NL"/>
        </w:rPr>
        <w:t>3</w:t>
      </w:r>
      <w:r w:rsidR="00465EEC" w:rsidRPr="0046504B">
        <w:rPr>
          <w:b/>
          <w:bCs/>
          <w:color w:val="000000"/>
          <w:sz w:val="28"/>
          <w:szCs w:val="28"/>
          <w:lang w:val="nl-NL"/>
        </w:rPr>
        <w:t>7</w:t>
      </w:r>
      <w:r w:rsidR="008D26D1" w:rsidRPr="0046504B">
        <w:rPr>
          <w:b/>
          <w:bCs/>
          <w:color w:val="000000"/>
          <w:sz w:val="28"/>
          <w:szCs w:val="28"/>
          <w:lang w:val="nl-NL"/>
        </w:rPr>
        <w:t xml:space="preserve">. Hồ sơ </w:t>
      </w:r>
      <w:r w:rsidR="00F92DAA" w:rsidRPr="0046504B">
        <w:rPr>
          <w:b/>
          <w:bCs/>
          <w:color w:val="000000"/>
          <w:sz w:val="28"/>
          <w:szCs w:val="28"/>
          <w:lang w:val="nl-NL"/>
        </w:rPr>
        <w:t>đề nghị cho p</w:t>
      </w:r>
      <w:r w:rsidR="008D26D1" w:rsidRPr="0046504B">
        <w:rPr>
          <w:b/>
          <w:bCs/>
          <w:color w:val="000000"/>
          <w:sz w:val="28"/>
          <w:szCs w:val="28"/>
          <w:lang w:val="nl-NL"/>
        </w:rPr>
        <w:t>hép thành lập</w:t>
      </w:r>
    </w:p>
    <w:p w:rsidR="004D2D31" w:rsidRPr="0046504B" w:rsidRDefault="004D2D31" w:rsidP="00F4738B">
      <w:pPr>
        <w:spacing w:before="220"/>
        <w:ind w:firstLine="567"/>
        <w:jc w:val="both"/>
        <w:rPr>
          <w:color w:val="000000"/>
          <w:sz w:val="28"/>
          <w:szCs w:val="28"/>
          <w:lang w:val="nl-NL"/>
        </w:rPr>
      </w:pPr>
      <w:r w:rsidRPr="0046504B">
        <w:rPr>
          <w:color w:val="000000"/>
          <w:sz w:val="28"/>
          <w:szCs w:val="28"/>
          <w:lang w:val="nl-NL"/>
        </w:rPr>
        <w:t xml:space="preserve">1. Đối với cơ sở giáo dục theo quy định về thủ tục tại </w:t>
      </w:r>
      <w:r w:rsidR="008214A7">
        <w:rPr>
          <w:color w:val="000000"/>
          <w:sz w:val="28"/>
          <w:szCs w:val="28"/>
          <w:lang w:val="nl-NL"/>
        </w:rPr>
        <w:t>K</w:t>
      </w:r>
      <w:r w:rsidRPr="0046504B">
        <w:rPr>
          <w:color w:val="000000"/>
          <w:sz w:val="28"/>
          <w:szCs w:val="28"/>
          <w:lang w:val="nl-NL"/>
        </w:rPr>
        <w:t>hoản 1 Điều 26 của Nghị định này, hồ sơ gồm:</w:t>
      </w:r>
    </w:p>
    <w:p w:rsidR="004D2D31" w:rsidRPr="0046504B" w:rsidRDefault="004D2D31" w:rsidP="00F4738B">
      <w:pPr>
        <w:spacing w:before="220"/>
        <w:ind w:firstLine="567"/>
        <w:jc w:val="both"/>
        <w:rPr>
          <w:color w:val="000000"/>
          <w:sz w:val="28"/>
          <w:szCs w:val="28"/>
          <w:lang w:val="nl-NL"/>
        </w:rPr>
      </w:pPr>
      <w:r w:rsidRPr="0046504B">
        <w:rPr>
          <w:color w:val="000000"/>
          <w:sz w:val="28"/>
          <w:szCs w:val="28"/>
          <w:lang w:val="nl-NL"/>
        </w:rPr>
        <w:t>a) Văn bản đề nghị cho phép thành lập cơ sở giáo dục</w:t>
      </w:r>
      <w:r w:rsidR="00942FE4">
        <w:rPr>
          <w:color w:val="000000"/>
          <w:sz w:val="28"/>
          <w:szCs w:val="28"/>
          <w:lang w:val="nl-NL"/>
        </w:rPr>
        <w:t>;</w:t>
      </w:r>
    </w:p>
    <w:p w:rsidR="004D2D31" w:rsidRPr="0046504B" w:rsidRDefault="004D2D31" w:rsidP="00F4738B">
      <w:pPr>
        <w:spacing w:before="220"/>
        <w:ind w:firstLine="567"/>
        <w:jc w:val="both"/>
        <w:rPr>
          <w:color w:val="000000"/>
          <w:sz w:val="28"/>
          <w:szCs w:val="28"/>
          <w:lang w:val="nl-NL"/>
        </w:rPr>
      </w:pPr>
      <w:r w:rsidRPr="0046504B">
        <w:rPr>
          <w:color w:val="000000"/>
          <w:sz w:val="28"/>
          <w:szCs w:val="28"/>
          <w:lang w:val="nl-NL"/>
        </w:rPr>
        <w:t>b) Bản sao có ch</w:t>
      </w:r>
      <w:r w:rsidR="00942FE4">
        <w:rPr>
          <w:color w:val="000000"/>
          <w:sz w:val="28"/>
          <w:szCs w:val="28"/>
          <w:lang w:val="nl-NL"/>
        </w:rPr>
        <w:t>ứng thực Giấy chứng nhận đầu tư;</w:t>
      </w:r>
    </w:p>
    <w:p w:rsidR="0087087C" w:rsidRPr="0046504B" w:rsidRDefault="004D2D31" w:rsidP="00F4738B">
      <w:pPr>
        <w:spacing w:before="220"/>
        <w:ind w:firstLine="567"/>
        <w:jc w:val="both"/>
        <w:rPr>
          <w:color w:val="000000"/>
          <w:sz w:val="28"/>
          <w:szCs w:val="28"/>
          <w:lang w:val="nl-NL"/>
        </w:rPr>
      </w:pPr>
      <w:r w:rsidRPr="0046504B">
        <w:rPr>
          <w:color w:val="000000"/>
          <w:sz w:val="28"/>
          <w:szCs w:val="28"/>
          <w:lang w:val="nl-NL"/>
        </w:rPr>
        <w:t>c) Đề án chi tiết thành lập cơ sở giáo dục</w:t>
      </w:r>
      <w:r w:rsidR="0087087C" w:rsidRPr="0046504B">
        <w:rPr>
          <w:color w:val="000000"/>
          <w:sz w:val="28"/>
          <w:szCs w:val="28"/>
          <w:lang w:val="nl-NL"/>
        </w:rPr>
        <w:t>, trong đó xác định rõ:</w:t>
      </w:r>
    </w:p>
    <w:p w:rsidR="007551FB" w:rsidRPr="0046504B" w:rsidRDefault="0087087C" w:rsidP="00F4738B">
      <w:pPr>
        <w:spacing w:before="220"/>
        <w:ind w:firstLine="567"/>
        <w:jc w:val="both"/>
        <w:rPr>
          <w:color w:val="000000"/>
          <w:sz w:val="28"/>
          <w:szCs w:val="28"/>
          <w:lang w:val="nl-NL"/>
        </w:rPr>
      </w:pPr>
      <w:r w:rsidRPr="0046504B">
        <w:rPr>
          <w:color w:val="000000"/>
          <w:sz w:val="28"/>
          <w:szCs w:val="28"/>
          <w:lang w:val="nl-NL"/>
        </w:rPr>
        <w:t xml:space="preserve">Tên gọi của cơ sở giáo dục; mục tiêu, nhiệm vụ giáo </w:t>
      </w:r>
      <w:r w:rsidR="00C620B6" w:rsidRPr="0046504B">
        <w:rPr>
          <w:color w:val="000000"/>
          <w:sz w:val="28"/>
          <w:szCs w:val="28"/>
          <w:lang w:val="nl-NL"/>
        </w:rPr>
        <w:t xml:space="preserve">dục; phạm vi hoạt động giáo dục; </w:t>
      </w:r>
      <w:r w:rsidRPr="0046504B">
        <w:rPr>
          <w:color w:val="000000"/>
          <w:sz w:val="28"/>
          <w:szCs w:val="28"/>
          <w:lang w:val="nl-NL"/>
        </w:rPr>
        <w:t>văn bằng, chứng chỉ sẽ cấp;</w:t>
      </w:r>
      <w:r w:rsidR="007551FB" w:rsidRPr="0046504B">
        <w:rPr>
          <w:color w:val="000000"/>
          <w:sz w:val="28"/>
          <w:szCs w:val="28"/>
          <w:lang w:val="nl-NL"/>
        </w:rPr>
        <w:t xml:space="preserve"> dự kiến cơ cấu bộ máy tổ chức, quản lý, điều hành;</w:t>
      </w:r>
    </w:p>
    <w:p w:rsidR="0087087C" w:rsidRPr="0046504B" w:rsidRDefault="0087087C" w:rsidP="00F4738B">
      <w:pPr>
        <w:spacing w:before="220"/>
        <w:ind w:firstLine="567"/>
        <w:jc w:val="both"/>
        <w:rPr>
          <w:color w:val="000000"/>
          <w:sz w:val="28"/>
          <w:szCs w:val="28"/>
          <w:lang w:val="nl-NL"/>
        </w:rPr>
      </w:pPr>
      <w:r w:rsidRPr="0046504B">
        <w:rPr>
          <w:color w:val="000000"/>
          <w:sz w:val="28"/>
          <w:szCs w:val="28"/>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đội ngũ nhà giáo phù hợp với quy định tại các Điều 29, 30, 31 của Nghị định này.</w:t>
      </w:r>
    </w:p>
    <w:p w:rsidR="004D2D31" w:rsidRPr="0046504B" w:rsidRDefault="004D2D31" w:rsidP="00F4738B">
      <w:pPr>
        <w:spacing w:before="220"/>
        <w:ind w:firstLine="567"/>
        <w:jc w:val="both"/>
        <w:rPr>
          <w:color w:val="000000"/>
          <w:sz w:val="28"/>
          <w:szCs w:val="28"/>
          <w:lang w:val="nl-NL"/>
        </w:rPr>
      </w:pPr>
      <w:r w:rsidRPr="0046504B">
        <w:rPr>
          <w:color w:val="000000"/>
          <w:sz w:val="28"/>
          <w:szCs w:val="28"/>
          <w:lang w:val="nl-NL"/>
        </w:rPr>
        <w:t xml:space="preserve">d) Văn bản chấp thuận giao đất hoặc cho thuê đất </w:t>
      </w:r>
      <w:r w:rsidR="00C50D3E" w:rsidRPr="0046504B">
        <w:rPr>
          <w:color w:val="000000"/>
          <w:sz w:val="28"/>
          <w:szCs w:val="28"/>
          <w:lang w:val="nl-NL"/>
        </w:rPr>
        <w:t xml:space="preserve">của Ủy ban nhân dân cấp tỉnh </w:t>
      </w:r>
      <w:r w:rsidRPr="0046504B">
        <w:rPr>
          <w:color w:val="000000"/>
          <w:sz w:val="28"/>
          <w:szCs w:val="28"/>
          <w:lang w:val="nl-NL"/>
        </w:rPr>
        <w:t>đối với trường hợp phải xây dựng cơ sở vật chất (trong đó xác định rõ địa chỉ, diện tíc</w:t>
      </w:r>
      <w:r w:rsidR="006C4731">
        <w:rPr>
          <w:color w:val="000000"/>
          <w:sz w:val="28"/>
          <w:szCs w:val="28"/>
          <w:lang w:val="nl-NL"/>
        </w:rPr>
        <w:t>h, mốc giới của khu đất) và</w:t>
      </w:r>
      <w:r w:rsidRPr="0046504B">
        <w:rPr>
          <w:color w:val="000000"/>
          <w:sz w:val="28"/>
          <w:szCs w:val="28"/>
          <w:lang w:val="nl-NL"/>
        </w:rPr>
        <w:t xml:space="preserve"> thỏa thuận về nguyên tắc thuê cơ sở vật chất s</w:t>
      </w:r>
      <w:r w:rsidR="00156936">
        <w:rPr>
          <w:color w:val="000000"/>
          <w:sz w:val="28"/>
          <w:szCs w:val="28"/>
          <w:lang w:val="nl-NL"/>
        </w:rPr>
        <w:t>ẵn có phù hợp với quy định tại K</w:t>
      </w:r>
      <w:r w:rsidRPr="0046504B">
        <w:rPr>
          <w:color w:val="000000"/>
          <w:sz w:val="28"/>
          <w:szCs w:val="28"/>
          <w:lang w:val="nl-NL"/>
        </w:rPr>
        <w:t>hoản 6 Điều 29 của Nghị định này v</w:t>
      </w:r>
      <w:r w:rsidR="00C82C4A">
        <w:rPr>
          <w:color w:val="000000"/>
          <w:sz w:val="28"/>
          <w:szCs w:val="28"/>
          <w:lang w:val="nl-NL"/>
        </w:rPr>
        <w:t>à các giấy tờ pháp lý liên quan;</w:t>
      </w:r>
    </w:p>
    <w:p w:rsidR="004D2D31" w:rsidRPr="0046504B" w:rsidRDefault="004D2D31" w:rsidP="00F4738B">
      <w:pPr>
        <w:spacing w:before="220"/>
        <w:ind w:firstLine="567"/>
        <w:jc w:val="both"/>
        <w:rPr>
          <w:color w:val="000000"/>
          <w:sz w:val="28"/>
          <w:szCs w:val="28"/>
          <w:lang w:val="nl-NL"/>
        </w:rPr>
      </w:pPr>
      <w:r w:rsidRPr="0046504B">
        <w:rPr>
          <w:color w:val="000000"/>
          <w:sz w:val="28"/>
          <w:szCs w:val="28"/>
          <w:lang w:val="nl-NL"/>
        </w:rPr>
        <w:t xml:space="preserve">đ) Dự án đầu tư xây dựng cơ sở vật chất, gồm phần thuyết minh và thiết kế chi tiết cơ sở giáo dục </w:t>
      </w:r>
      <w:r w:rsidR="00710EFE" w:rsidRPr="0046504B">
        <w:rPr>
          <w:color w:val="000000"/>
          <w:sz w:val="28"/>
          <w:szCs w:val="28"/>
          <w:lang w:val="nl-NL"/>
        </w:rPr>
        <w:t xml:space="preserve">đối với </w:t>
      </w:r>
      <w:r w:rsidRPr="0046504B">
        <w:rPr>
          <w:color w:val="000000"/>
          <w:sz w:val="28"/>
          <w:szCs w:val="28"/>
          <w:lang w:val="nl-NL"/>
        </w:rPr>
        <w:t>trường h</w:t>
      </w:r>
      <w:r w:rsidR="00C82C4A">
        <w:rPr>
          <w:color w:val="000000"/>
          <w:sz w:val="28"/>
          <w:szCs w:val="28"/>
          <w:lang w:val="nl-NL"/>
        </w:rPr>
        <w:t>ợp phải xây dựng cơ sở vật chất;</w:t>
      </w:r>
      <w:r w:rsidR="00B55D9E" w:rsidRPr="0046504B">
        <w:rPr>
          <w:color w:val="000000"/>
          <w:sz w:val="28"/>
          <w:szCs w:val="28"/>
          <w:lang w:val="nl-NL"/>
        </w:rPr>
        <w:t xml:space="preserve"> </w:t>
      </w:r>
    </w:p>
    <w:p w:rsidR="00B55D9E" w:rsidRPr="0046504B" w:rsidRDefault="00B55D9E" w:rsidP="00F4738B">
      <w:pPr>
        <w:spacing w:before="220"/>
        <w:ind w:firstLine="567"/>
        <w:jc w:val="both"/>
        <w:rPr>
          <w:color w:val="000000"/>
          <w:sz w:val="28"/>
          <w:szCs w:val="28"/>
          <w:lang w:val="nl-NL"/>
        </w:rPr>
      </w:pPr>
      <w:r w:rsidRPr="0046504B">
        <w:rPr>
          <w:color w:val="000000"/>
          <w:sz w:val="28"/>
          <w:szCs w:val="28"/>
          <w:lang w:val="nl-NL"/>
        </w:rPr>
        <w:t xml:space="preserve">e) Văn bản chứng minh năng lực tài chính theo mức quy định tại Điều 28 của Nghị định này. </w:t>
      </w:r>
    </w:p>
    <w:p w:rsidR="004D2D31" w:rsidRPr="0046504B" w:rsidRDefault="004F41F5" w:rsidP="00F4738B">
      <w:pPr>
        <w:spacing w:before="220"/>
        <w:ind w:firstLine="567"/>
        <w:jc w:val="both"/>
        <w:rPr>
          <w:color w:val="000000"/>
          <w:sz w:val="28"/>
          <w:szCs w:val="28"/>
          <w:lang w:val="nl-NL"/>
        </w:rPr>
      </w:pPr>
      <w:r w:rsidRPr="0046504B">
        <w:rPr>
          <w:color w:val="000000"/>
          <w:sz w:val="28"/>
          <w:szCs w:val="28"/>
          <w:lang w:val="nl-NL"/>
        </w:rPr>
        <w:t xml:space="preserve">2. </w:t>
      </w:r>
      <w:r w:rsidR="004D2D31" w:rsidRPr="0046504B">
        <w:rPr>
          <w:color w:val="000000"/>
          <w:sz w:val="28"/>
          <w:szCs w:val="28"/>
          <w:lang w:val="nl-NL"/>
        </w:rPr>
        <w:t xml:space="preserve">Đối với cơ sở giáo dục theo quy định về thủ tục tại </w:t>
      </w:r>
      <w:r w:rsidR="008214A7">
        <w:rPr>
          <w:color w:val="000000"/>
          <w:sz w:val="28"/>
          <w:szCs w:val="28"/>
          <w:lang w:val="nl-NL"/>
        </w:rPr>
        <w:t>K</w:t>
      </w:r>
      <w:r w:rsidR="004D2D31" w:rsidRPr="0046504B">
        <w:rPr>
          <w:color w:val="000000"/>
          <w:sz w:val="28"/>
          <w:szCs w:val="28"/>
          <w:lang w:val="nl-NL"/>
        </w:rPr>
        <w:t>hoản 2 Điều 26 của Nghị định này, hồ sơ gồm:</w:t>
      </w:r>
    </w:p>
    <w:p w:rsidR="00A3063D" w:rsidRPr="0046504B" w:rsidRDefault="002F7015" w:rsidP="00F4738B">
      <w:pPr>
        <w:spacing w:before="220"/>
        <w:ind w:firstLine="567"/>
        <w:jc w:val="both"/>
        <w:rPr>
          <w:color w:val="000000"/>
          <w:sz w:val="28"/>
          <w:szCs w:val="28"/>
          <w:lang w:val="nl-NL"/>
        </w:rPr>
      </w:pPr>
      <w:r w:rsidRPr="0046504B">
        <w:rPr>
          <w:color w:val="000000"/>
          <w:sz w:val="28"/>
          <w:szCs w:val="28"/>
          <w:lang w:val="nl-NL"/>
        </w:rPr>
        <w:t xml:space="preserve">a) </w:t>
      </w:r>
      <w:r w:rsidR="008214A7">
        <w:rPr>
          <w:color w:val="000000"/>
          <w:sz w:val="28"/>
          <w:szCs w:val="28"/>
          <w:lang w:val="nl-NL"/>
        </w:rPr>
        <w:t>Tài liệu quy định tại các Đ</w:t>
      </w:r>
      <w:r w:rsidR="00A3063D" w:rsidRPr="0046504B">
        <w:rPr>
          <w:color w:val="000000"/>
          <w:sz w:val="28"/>
          <w:szCs w:val="28"/>
          <w:lang w:val="nl-NL"/>
        </w:rPr>
        <w:t xml:space="preserve">iểm a, </w:t>
      </w:r>
      <w:r w:rsidR="004D2D31" w:rsidRPr="0046504B">
        <w:rPr>
          <w:color w:val="000000"/>
          <w:sz w:val="28"/>
          <w:szCs w:val="28"/>
          <w:lang w:val="nl-NL"/>
        </w:rPr>
        <w:t>c</w:t>
      </w:r>
      <w:r w:rsidR="00D91A9C" w:rsidRPr="0046504B">
        <w:rPr>
          <w:color w:val="000000"/>
          <w:sz w:val="28"/>
          <w:szCs w:val="28"/>
          <w:lang w:val="nl-NL"/>
        </w:rPr>
        <w:t xml:space="preserve"> </w:t>
      </w:r>
      <w:r w:rsidR="008214A7">
        <w:rPr>
          <w:color w:val="000000"/>
          <w:sz w:val="28"/>
          <w:szCs w:val="28"/>
          <w:lang w:val="nl-NL"/>
        </w:rPr>
        <w:t>K</w:t>
      </w:r>
      <w:r w:rsidR="00A3063D" w:rsidRPr="0046504B">
        <w:rPr>
          <w:color w:val="000000"/>
          <w:sz w:val="28"/>
          <w:szCs w:val="28"/>
          <w:lang w:val="nl-NL"/>
        </w:rPr>
        <w:t>hoản 1 Điều này</w:t>
      </w:r>
      <w:r w:rsidR="00C82C4A">
        <w:rPr>
          <w:color w:val="000000"/>
          <w:sz w:val="28"/>
          <w:szCs w:val="28"/>
          <w:lang w:val="nl-NL"/>
        </w:rPr>
        <w:t>;</w:t>
      </w:r>
    </w:p>
    <w:p w:rsidR="00270CA5" w:rsidRPr="0046504B" w:rsidRDefault="00FA7D22" w:rsidP="00F4738B">
      <w:pPr>
        <w:spacing w:before="220"/>
        <w:ind w:firstLine="567"/>
        <w:jc w:val="both"/>
        <w:rPr>
          <w:color w:val="000000"/>
          <w:sz w:val="28"/>
          <w:szCs w:val="28"/>
          <w:lang w:val="nl-NL"/>
        </w:rPr>
      </w:pPr>
      <w:r w:rsidRPr="0046504B">
        <w:rPr>
          <w:color w:val="000000"/>
          <w:sz w:val="28"/>
          <w:szCs w:val="28"/>
          <w:lang w:val="nl-NL"/>
        </w:rPr>
        <w:t>b</w:t>
      </w:r>
      <w:r w:rsidR="00270CA5" w:rsidRPr="0046504B">
        <w:rPr>
          <w:color w:val="000000"/>
          <w:sz w:val="28"/>
          <w:szCs w:val="28"/>
          <w:lang w:val="nl-NL"/>
        </w:rPr>
        <w:t xml:space="preserve">) Văn bản chấp thuận </w:t>
      </w:r>
      <w:r w:rsidR="001D49C1" w:rsidRPr="0046504B">
        <w:rPr>
          <w:color w:val="000000"/>
          <w:sz w:val="28"/>
          <w:szCs w:val="28"/>
          <w:lang w:val="nl-NL"/>
        </w:rPr>
        <w:t xml:space="preserve">việc </w:t>
      </w:r>
      <w:r w:rsidR="00521B73" w:rsidRPr="0046504B">
        <w:rPr>
          <w:color w:val="000000"/>
          <w:sz w:val="28"/>
          <w:szCs w:val="28"/>
          <w:lang w:val="nl-NL"/>
        </w:rPr>
        <w:t xml:space="preserve">thành lập </w:t>
      </w:r>
      <w:r w:rsidR="00270CA5" w:rsidRPr="0046504B">
        <w:rPr>
          <w:color w:val="000000"/>
          <w:sz w:val="28"/>
          <w:szCs w:val="28"/>
          <w:lang w:val="nl-NL"/>
        </w:rPr>
        <w:t>cơ sở giáo dục tại địa phương và chấp thuận về nguyên tắc sẽ giao hoặc cho thuê đất</w:t>
      </w:r>
      <w:r w:rsidR="002648D1" w:rsidRPr="0046504B">
        <w:rPr>
          <w:color w:val="000000"/>
          <w:sz w:val="28"/>
          <w:szCs w:val="28"/>
          <w:lang w:val="nl-NL"/>
        </w:rPr>
        <w:t xml:space="preserve"> </w:t>
      </w:r>
      <w:r w:rsidR="00C82C4A">
        <w:rPr>
          <w:color w:val="000000"/>
          <w:sz w:val="28"/>
          <w:szCs w:val="28"/>
          <w:lang w:val="nl-NL"/>
        </w:rPr>
        <w:t>của Ủy ban nhân dân cấp tỉnh</w:t>
      </w:r>
      <w:r w:rsidR="00270CA5" w:rsidRPr="0046504B">
        <w:rPr>
          <w:color w:val="000000"/>
          <w:sz w:val="28"/>
          <w:szCs w:val="28"/>
          <w:lang w:val="nl-NL"/>
        </w:rPr>
        <w:t xml:space="preserve"> nơi cơ sở giáo dục dự kiến </w:t>
      </w:r>
      <w:r w:rsidR="006C4731">
        <w:rPr>
          <w:color w:val="000000"/>
          <w:sz w:val="28"/>
          <w:szCs w:val="28"/>
          <w:lang w:val="nl-NL"/>
        </w:rPr>
        <w:t xml:space="preserve">thành lập </w:t>
      </w:r>
      <w:r w:rsidR="00270CA5" w:rsidRPr="0046504B">
        <w:rPr>
          <w:color w:val="000000"/>
          <w:sz w:val="28"/>
          <w:szCs w:val="28"/>
          <w:lang w:val="nl-NL"/>
        </w:rPr>
        <w:t>hoặc thỏa thuận về nguyên tắc thuê đất hoặc cơ sở vật chất s</w:t>
      </w:r>
      <w:r w:rsidR="008214A7">
        <w:rPr>
          <w:color w:val="000000"/>
          <w:sz w:val="28"/>
          <w:szCs w:val="28"/>
          <w:lang w:val="nl-NL"/>
        </w:rPr>
        <w:t>ẵn có phù hợp với quy định tại K</w:t>
      </w:r>
      <w:r w:rsidR="00270CA5" w:rsidRPr="0046504B">
        <w:rPr>
          <w:color w:val="000000"/>
          <w:sz w:val="28"/>
          <w:szCs w:val="28"/>
          <w:lang w:val="nl-NL"/>
        </w:rPr>
        <w:t xml:space="preserve">hoản 6 Điều </w:t>
      </w:r>
      <w:r w:rsidR="00656449" w:rsidRPr="0046504B">
        <w:rPr>
          <w:color w:val="000000"/>
          <w:sz w:val="28"/>
          <w:szCs w:val="28"/>
          <w:lang w:val="nl-NL"/>
        </w:rPr>
        <w:t>29</w:t>
      </w:r>
      <w:r w:rsidR="00270CA5" w:rsidRPr="0046504B">
        <w:rPr>
          <w:color w:val="000000"/>
          <w:sz w:val="28"/>
          <w:szCs w:val="28"/>
          <w:lang w:val="nl-NL"/>
        </w:rPr>
        <w:t xml:space="preserve"> của Nghị định này</w:t>
      </w:r>
      <w:r w:rsidR="00C82C4A">
        <w:rPr>
          <w:color w:val="000000"/>
          <w:sz w:val="28"/>
          <w:szCs w:val="28"/>
          <w:lang w:val="nl-NL"/>
        </w:rPr>
        <w:t>;</w:t>
      </w:r>
    </w:p>
    <w:p w:rsidR="00D91A9C" w:rsidRPr="0046504B" w:rsidRDefault="00FA7D22" w:rsidP="00F4738B">
      <w:pPr>
        <w:spacing w:before="220"/>
        <w:ind w:firstLine="567"/>
        <w:jc w:val="both"/>
        <w:rPr>
          <w:color w:val="000000"/>
          <w:sz w:val="28"/>
          <w:szCs w:val="28"/>
          <w:lang w:val="nl-NL"/>
        </w:rPr>
      </w:pPr>
      <w:r w:rsidRPr="0046504B">
        <w:rPr>
          <w:color w:val="000000"/>
          <w:sz w:val="28"/>
          <w:szCs w:val="28"/>
          <w:lang w:val="nl-NL"/>
        </w:rPr>
        <w:t>c</w:t>
      </w:r>
      <w:r w:rsidR="00D91A9C" w:rsidRPr="0046504B">
        <w:rPr>
          <w:color w:val="000000"/>
          <w:sz w:val="28"/>
          <w:szCs w:val="28"/>
          <w:lang w:val="nl-NL"/>
        </w:rPr>
        <w:t xml:space="preserve">) Văn bản chứng minh năng lực tài chính theo mức quy định tại Điều 28 của Nghị định này. </w:t>
      </w:r>
    </w:p>
    <w:p w:rsidR="008D26D1" w:rsidRPr="0046504B" w:rsidRDefault="004F1907" w:rsidP="00F4738B">
      <w:pPr>
        <w:spacing w:before="240" w:line="252" w:lineRule="auto"/>
        <w:ind w:firstLine="567"/>
        <w:jc w:val="both"/>
        <w:rPr>
          <w:b/>
          <w:bCs/>
          <w:color w:val="000000"/>
          <w:sz w:val="28"/>
          <w:szCs w:val="28"/>
          <w:lang w:val="nl-NL"/>
        </w:rPr>
      </w:pPr>
      <w:r w:rsidRPr="0046504B">
        <w:rPr>
          <w:b/>
          <w:bCs/>
          <w:color w:val="000000"/>
          <w:sz w:val="28"/>
          <w:szCs w:val="28"/>
          <w:lang w:val="nl-NL"/>
        </w:rPr>
        <w:lastRenderedPageBreak/>
        <w:t xml:space="preserve">Điều </w:t>
      </w:r>
      <w:r w:rsidR="00A7020D" w:rsidRPr="0046504B">
        <w:rPr>
          <w:b/>
          <w:bCs/>
          <w:color w:val="000000"/>
          <w:sz w:val="28"/>
          <w:szCs w:val="28"/>
          <w:lang w:val="nl-NL"/>
        </w:rPr>
        <w:t>38</w:t>
      </w:r>
      <w:r w:rsidR="008D26D1" w:rsidRPr="0046504B">
        <w:rPr>
          <w:b/>
          <w:bCs/>
          <w:color w:val="000000"/>
          <w:sz w:val="28"/>
          <w:szCs w:val="28"/>
          <w:lang w:val="nl-NL"/>
        </w:rPr>
        <w:t>. Trình tự, thủ tục cho phép thành lập</w:t>
      </w:r>
    </w:p>
    <w:p w:rsidR="002F134E" w:rsidRPr="0046504B" w:rsidRDefault="002F134E" w:rsidP="00F4738B">
      <w:pPr>
        <w:spacing w:before="240" w:line="252" w:lineRule="auto"/>
        <w:ind w:firstLine="567"/>
        <w:jc w:val="both"/>
        <w:rPr>
          <w:color w:val="000000"/>
          <w:sz w:val="28"/>
          <w:szCs w:val="28"/>
          <w:lang w:val="nl-NL"/>
        </w:rPr>
      </w:pPr>
      <w:r w:rsidRPr="0046504B">
        <w:rPr>
          <w:color w:val="000000"/>
          <w:sz w:val="28"/>
          <w:szCs w:val="28"/>
          <w:lang w:val="nl-NL"/>
        </w:rPr>
        <w:t xml:space="preserve">1. Nhà đầu tư làm </w:t>
      </w:r>
      <w:r w:rsidR="00366C20">
        <w:rPr>
          <w:color w:val="000000"/>
          <w:sz w:val="28"/>
          <w:szCs w:val="28"/>
          <w:lang w:val="nl-NL"/>
        </w:rPr>
        <w:t>06 bộ hồ sơ, trong đó có 01</w:t>
      </w:r>
      <w:r w:rsidRPr="0046504B">
        <w:rPr>
          <w:color w:val="000000"/>
          <w:sz w:val="28"/>
          <w:szCs w:val="28"/>
          <w:lang w:val="nl-NL"/>
        </w:rPr>
        <w:t xml:space="preserve"> bộ hồ sơ gốc và nộp cho:</w:t>
      </w:r>
    </w:p>
    <w:p w:rsidR="002F134E" w:rsidRPr="0046504B" w:rsidRDefault="002F134E"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a) Bộ Giáo dục và Đào tạo </w:t>
      </w:r>
      <w:r w:rsidR="00DA1343" w:rsidRPr="0046504B">
        <w:rPr>
          <w:bCs/>
          <w:color w:val="000000"/>
          <w:sz w:val="28"/>
          <w:szCs w:val="28"/>
          <w:lang w:val="nl-NL"/>
        </w:rPr>
        <w:t>đối với</w:t>
      </w:r>
      <w:r w:rsidRPr="0046504B">
        <w:rPr>
          <w:bCs/>
          <w:color w:val="000000"/>
          <w:sz w:val="28"/>
          <w:szCs w:val="28"/>
          <w:lang w:val="nl-NL"/>
        </w:rPr>
        <w:t xml:space="preserve"> hồ sơ đề nghị cho phép thành lập trường đại học, trường cao đẳng; cơ sở giáo dục mầm non, cơ sở giáo dục phổ thông do cơ quan đại diện ngoại giao nước ngoài, tổ chức quốc tế liên Chính phủ đề nghị cho phép thành l</w:t>
      </w:r>
      <w:r w:rsidR="00366C20">
        <w:rPr>
          <w:bCs/>
          <w:color w:val="000000"/>
          <w:sz w:val="28"/>
          <w:szCs w:val="28"/>
          <w:lang w:val="nl-NL"/>
        </w:rPr>
        <w:t>ập;</w:t>
      </w:r>
    </w:p>
    <w:p w:rsidR="002F134E" w:rsidRPr="0046504B" w:rsidRDefault="002F134E" w:rsidP="00F4738B">
      <w:pPr>
        <w:spacing w:before="240" w:line="252" w:lineRule="auto"/>
        <w:ind w:firstLine="567"/>
        <w:jc w:val="both"/>
        <w:rPr>
          <w:bCs/>
          <w:color w:val="000000"/>
          <w:sz w:val="28"/>
          <w:szCs w:val="28"/>
          <w:lang w:val="nl-NL"/>
        </w:rPr>
      </w:pPr>
      <w:r w:rsidRPr="0046504B">
        <w:rPr>
          <w:bCs/>
          <w:color w:val="000000"/>
          <w:sz w:val="28"/>
          <w:szCs w:val="28"/>
          <w:lang w:val="nl-NL"/>
        </w:rPr>
        <w:t xml:space="preserve">b) Bộ Lao động </w:t>
      </w:r>
      <w:r w:rsidR="005642BD" w:rsidRPr="0046504B">
        <w:rPr>
          <w:bCs/>
          <w:color w:val="000000"/>
          <w:sz w:val="28"/>
          <w:szCs w:val="28"/>
          <w:lang w:val="nl-NL"/>
        </w:rPr>
        <w:t>-</w:t>
      </w:r>
      <w:r w:rsidRPr="0046504B">
        <w:rPr>
          <w:bCs/>
          <w:color w:val="000000"/>
          <w:sz w:val="28"/>
          <w:szCs w:val="28"/>
          <w:lang w:val="nl-NL"/>
        </w:rPr>
        <w:t xml:space="preserve"> Thương binh và Xã hội </w:t>
      </w:r>
      <w:r w:rsidR="00DA1343" w:rsidRPr="0046504B">
        <w:rPr>
          <w:bCs/>
          <w:color w:val="000000"/>
          <w:sz w:val="28"/>
          <w:szCs w:val="28"/>
          <w:lang w:val="nl-NL"/>
        </w:rPr>
        <w:t xml:space="preserve">đối với </w:t>
      </w:r>
      <w:r w:rsidRPr="0046504B">
        <w:rPr>
          <w:bCs/>
          <w:color w:val="000000"/>
          <w:sz w:val="28"/>
          <w:szCs w:val="28"/>
          <w:lang w:val="nl-NL"/>
        </w:rPr>
        <w:t>hồ sơ đề nghị cho phép</w:t>
      </w:r>
      <w:r w:rsidR="00366C20">
        <w:rPr>
          <w:bCs/>
          <w:color w:val="000000"/>
          <w:sz w:val="28"/>
          <w:szCs w:val="28"/>
          <w:lang w:val="nl-NL"/>
        </w:rPr>
        <w:t xml:space="preserve"> thành lập trường cao đẳng nghề;</w:t>
      </w:r>
    </w:p>
    <w:p w:rsidR="002F134E" w:rsidRPr="0046504B" w:rsidRDefault="002F134E" w:rsidP="00F4738B">
      <w:pPr>
        <w:spacing w:before="240" w:line="252" w:lineRule="auto"/>
        <w:ind w:firstLine="567"/>
        <w:jc w:val="both"/>
        <w:rPr>
          <w:color w:val="000000"/>
          <w:sz w:val="28"/>
          <w:szCs w:val="28"/>
          <w:lang w:val="nl-NL"/>
        </w:rPr>
      </w:pPr>
      <w:r w:rsidRPr="0046504B">
        <w:rPr>
          <w:bCs/>
          <w:color w:val="000000"/>
          <w:sz w:val="28"/>
          <w:szCs w:val="28"/>
          <w:lang w:val="nl-NL"/>
        </w:rPr>
        <w:t xml:space="preserve">c) Sở Giáo dục và Đào tạo </w:t>
      </w:r>
      <w:r w:rsidR="00DA1343" w:rsidRPr="0046504B">
        <w:rPr>
          <w:bCs/>
          <w:color w:val="000000"/>
          <w:sz w:val="28"/>
          <w:szCs w:val="28"/>
          <w:lang w:val="nl-NL"/>
        </w:rPr>
        <w:t xml:space="preserve">đối với </w:t>
      </w:r>
      <w:r w:rsidRPr="0046504B">
        <w:rPr>
          <w:bCs/>
          <w:color w:val="000000"/>
          <w:sz w:val="28"/>
          <w:szCs w:val="28"/>
          <w:lang w:val="nl-NL"/>
        </w:rPr>
        <w:t xml:space="preserve">hồ sơ đề nghị cho phép thành lập cơ sở đào tạo, bồi dưỡng ngắn hạn; </w:t>
      </w:r>
      <w:r w:rsidRPr="0046504B">
        <w:rPr>
          <w:color w:val="000000"/>
          <w:sz w:val="28"/>
          <w:szCs w:val="28"/>
          <w:lang w:val="nl-NL"/>
        </w:rPr>
        <w:t xml:space="preserve">trường trung học phổ thông, trường phổ thông có nhiều cấp học (trong đó có cấp học trung học phổ thông), trừ </w:t>
      </w:r>
      <w:r w:rsidR="00CF62AE" w:rsidRPr="0046504B">
        <w:rPr>
          <w:color w:val="000000"/>
          <w:sz w:val="28"/>
          <w:szCs w:val="28"/>
          <w:lang w:val="nl-NL"/>
        </w:rPr>
        <w:t xml:space="preserve">cơ sở </w:t>
      </w:r>
      <w:r w:rsidR="00D638ED" w:rsidRPr="0046504B">
        <w:rPr>
          <w:color w:val="000000"/>
          <w:sz w:val="28"/>
          <w:szCs w:val="28"/>
          <w:lang w:val="nl-NL"/>
        </w:rPr>
        <w:t xml:space="preserve">giáo dục </w:t>
      </w:r>
      <w:r w:rsidR="008214A7">
        <w:rPr>
          <w:color w:val="000000"/>
          <w:sz w:val="28"/>
          <w:szCs w:val="28"/>
          <w:lang w:val="nl-NL"/>
        </w:rPr>
        <w:t>phổ thông quy định tại Điểm a K</w:t>
      </w:r>
      <w:r w:rsidRPr="0046504B">
        <w:rPr>
          <w:color w:val="000000"/>
          <w:sz w:val="28"/>
          <w:szCs w:val="28"/>
          <w:lang w:val="nl-NL"/>
        </w:rPr>
        <w:t>hoản 1 Điều này;</w:t>
      </w:r>
      <w:r w:rsidR="00366C20">
        <w:rPr>
          <w:color w:val="000000"/>
          <w:sz w:val="28"/>
          <w:szCs w:val="28"/>
          <w:lang w:val="nl-NL"/>
        </w:rPr>
        <w:t xml:space="preserve"> trường trung cấp chuyên nghiệp;</w:t>
      </w:r>
    </w:p>
    <w:p w:rsidR="002F134E" w:rsidRPr="0046504B" w:rsidRDefault="002F134E" w:rsidP="00F4738B">
      <w:pPr>
        <w:spacing w:before="240" w:line="252" w:lineRule="auto"/>
        <w:ind w:firstLine="567"/>
        <w:jc w:val="both"/>
        <w:rPr>
          <w:color w:val="000000"/>
          <w:sz w:val="28"/>
          <w:szCs w:val="28"/>
          <w:lang w:val="nl-NL"/>
        </w:rPr>
      </w:pPr>
      <w:r w:rsidRPr="0046504B">
        <w:rPr>
          <w:color w:val="000000"/>
          <w:sz w:val="28"/>
          <w:szCs w:val="28"/>
          <w:lang w:val="nl-NL"/>
        </w:rPr>
        <w:t xml:space="preserve">d) </w:t>
      </w:r>
      <w:r w:rsidRPr="0046504B">
        <w:rPr>
          <w:bCs/>
          <w:color w:val="000000"/>
          <w:sz w:val="28"/>
          <w:szCs w:val="28"/>
          <w:lang w:val="nl-NL"/>
        </w:rPr>
        <w:t xml:space="preserve">Phòng Giáo dục và Đào tạo </w:t>
      </w:r>
      <w:r w:rsidR="00DA1343" w:rsidRPr="0046504B">
        <w:rPr>
          <w:bCs/>
          <w:color w:val="000000"/>
          <w:sz w:val="28"/>
          <w:szCs w:val="28"/>
          <w:lang w:val="nl-NL"/>
        </w:rPr>
        <w:t xml:space="preserve">đối với </w:t>
      </w:r>
      <w:r w:rsidRPr="0046504B">
        <w:rPr>
          <w:bCs/>
          <w:color w:val="000000"/>
          <w:sz w:val="28"/>
          <w:szCs w:val="28"/>
          <w:lang w:val="nl-NL"/>
        </w:rPr>
        <w:t xml:space="preserve">hồ sơ đề nghị cho phép </w:t>
      </w:r>
      <w:r w:rsidRPr="0046504B">
        <w:rPr>
          <w:color w:val="000000"/>
          <w:sz w:val="28"/>
          <w:szCs w:val="28"/>
          <w:lang w:val="nl-NL"/>
        </w:rPr>
        <w:t>thành lập cơ sở giáo dục mầm non, trường tiểu học, trường trung học cơ sở, trường phổ thông có nhiều cấp học (trong đó không có cấp học trung học phổ thông), trừ cơ sở giáo dục mầm non, cơ sở giáo dục phổ thông quy định t</w:t>
      </w:r>
      <w:r w:rsidR="008214A7">
        <w:rPr>
          <w:color w:val="000000"/>
          <w:sz w:val="28"/>
          <w:szCs w:val="28"/>
          <w:lang w:val="nl-NL"/>
        </w:rPr>
        <w:t>ại Đ</w:t>
      </w:r>
      <w:r w:rsidRPr="0046504B">
        <w:rPr>
          <w:color w:val="000000"/>
          <w:sz w:val="28"/>
          <w:szCs w:val="28"/>
          <w:lang w:val="nl-NL"/>
        </w:rPr>
        <w:t xml:space="preserve">iểm a </w:t>
      </w:r>
      <w:r w:rsidR="006C1659" w:rsidRPr="0046504B">
        <w:rPr>
          <w:color w:val="000000"/>
          <w:sz w:val="28"/>
          <w:szCs w:val="28"/>
          <w:lang w:val="nl-NL"/>
        </w:rPr>
        <w:t xml:space="preserve">            </w:t>
      </w:r>
      <w:r w:rsidR="008214A7">
        <w:rPr>
          <w:color w:val="000000"/>
          <w:sz w:val="28"/>
          <w:szCs w:val="28"/>
          <w:lang w:val="nl-NL"/>
        </w:rPr>
        <w:t>K</w:t>
      </w:r>
      <w:r w:rsidRPr="0046504B">
        <w:rPr>
          <w:color w:val="000000"/>
          <w:sz w:val="28"/>
          <w:szCs w:val="28"/>
          <w:lang w:val="nl-NL"/>
        </w:rPr>
        <w:t>ho</w:t>
      </w:r>
      <w:r w:rsidR="00366C20">
        <w:rPr>
          <w:color w:val="000000"/>
          <w:sz w:val="28"/>
          <w:szCs w:val="28"/>
          <w:lang w:val="nl-NL"/>
        </w:rPr>
        <w:t>ản 1 Điều này;</w:t>
      </w:r>
    </w:p>
    <w:p w:rsidR="002F134E" w:rsidRPr="0046504B" w:rsidRDefault="008214A7" w:rsidP="00F4738B">
      <w:pPr>
        <w:spacing w:before="240" w:line="252" w:lineRule="auto"/>
        <w:ind w:firstLine="567"/>
        <w:jc w:val="both"/>
        <w:rPr>
          <w:bCs/>
          <w:color w:val="000000"/>
          <w:sz w:val="28"/>
          <w:szCs w:val="28"/>
          <w:lang w:val="nl-NL"/>
        </w:rPr>
      </w:pPr>
      <w:r>
        <w:rPr>
          <w:bCs/>
          <w:color w:val="000000"/>
          <w:sz w:val="28"/>
          <w:szCs w:val="28"/>
          <w:lang w:val="nl-NL"/>
        </w:rPr>
        <w:t>đ) Sở Lao động -</w:t>
      </w:r>
      <w:r w:rsidR="002F134E" w:rsidRPr="0046504B">
        <w:rPr>
          <w:bCs/>
          <w:color w:val="000000"/>
          <w:sz w:val="28"/>
          <w:szCs w:val="28"/>
          <w:lang w:val="nl-NL"/>
        </w:rPr>
        <w:t xml:space="preserve"> Thương binh và Xã hội </w:t>
      </w:r>
      <w:r w:rsidR="00DA1343" w:rsidRPr="0046504B">
        <w:rPr>
          <w:bCs/>
          <w:color w:val="000000"/>
          <w:sz w:val="28"/>
          <w:szCs w:val="28"/>
          <w:lang w:val="nl-NL"/>
        </w:rPr>
        <w:t xml:space="preserve">đối với </w:t>
      </w:r>
      <w:r w:rsidR="002F134E" w:rsidRPr="0046504B">
        <w:rPr>
          <w:bCs/>
          <w:color w:val="000000"/>
          <w:sz w:val="28"/>
          <w:szCs w:val="28"/>
          <w:lang w:val="nl-NL"/>
        </w:rPr>
        <w:t>hồ sơ đề nghị cho phép thành lập trường trung cấp nghề và trung tâm dạy nghề.</w:t>
      </w:r>
    </w:p>
    <w:p w:rsidR="008D26D1" w:rsidRPr="0046504B" w:rsidRDefault="000D42B5" w:rsidP="00F4738B">
      <w:pPr>
        <w:spacing w:before="240" w:line="252" w:lineRule="auto"/>
        <w:ind w:firstLine="567"/>
        <w:jc w:val="both"/>
        <w:rPr>
          <w:color w:val="000000"/>
          <w:sz w:val="28"/>
          <w:szCs w:val="28"/>
          <w:lang w:val="nl-NL"/>
        </w:rPr>
      </w:pPr>
      <w:r w:rsidRPr="0046504B">
        <w:rPr>
          <w:color w:val="000000"/>
          <w:sz w:val="28"/>
          <w:szCs w:val="28"/>
          <w:lang w:val="nl-NL"/>
        </w:rPr>
        <w:t xml:space="preserve">2. Trong thời hạn </w:t>
      </w:r>
      <w:r w:rsidR="00366C20">
        <w:rPr>
          <w:color w:val="000000"/>
          <w:sz w:val="28"/>
          <w:szCs w:val="28"/>
          <w:lang w:val="nl-NL"/>
        </w:rPr>
        <w:t>0</w:t>
      </w:r>
      <w:r w:rsidR="002A53CF" w:rsidRPr="0046504B">
        <w:rPr>
          <w:color w:val="000000"/>
          <w:sz w:val="28"/>
          <w:szCs w:val="28"/>
          <w:lang w:val="nl-NL"/>
        </w:rPr>
        <w:t>5</w:t>
      </w:r>
      <w:r w:rsidR="008D26D1" w:rsidRPr="0046504B">
        <w:rPr>
          <w:color w:val="000000"/>
          <w:sz w:val="28"/>
          <w:szCs w:val="28"/>
          <w:lang w:val="nl-NL"/>
        </w:rPr>
        <w:t xml:space="preserve"> ngày làm việc</w:t>
      </w:r>
      <w:r w:rsidR="00E21960" w:rsidRPr="0046504B">
        <w:rPr>
          <w:color w:val="000000"/>
          <w:sz w:val="28"/>
          <w:szCs w:val="28"/>
          <w:lang w:val="nl-NL"/>
        </w:rPr>
        <w:t>,</w:t>
      </w:r>
      <w:r w:rsidR="008D26D1" w:rsidRPr="0046504B">
        <w:rPr>
          <w:color w:val="000000"/>
          <w:sz w:val="28"/>
          <w:szCs w:val="28"/>
          <w:lang w:val="nl-NL"/>
        </w:rPr>
        <w:t xml:space="preserve"> kể từ ngày nhận được hồ sơ, cơ quan tiếp nhận hồ sơ có trách nhiệm kiểm tra tính hợp lệ của hồ sơ và gửi hồ sơ xin ý kiến của các cơ quan, đơn vị có liên quan</w:t>
      </w:r>
      <w:r w:rsidR="00497982" w:rsidRPr="0046504B">
        <w:rPr>
          <w:color w:val="000000"/>
          <w:sz w:val="28"/>
          <w:szCs w:val="28"/>
          <w:lang w:val="nl-NL"/>
        </w:rPr>
        <w:t>.</w:t>
      </w:r>
    </w:p>
    <w:p w:rsidR="008D26D1" w:rsidRPr="0046504B" w:rsidRDefault="008D26D1" w:rsidP="00F4738B">
      <w:pPr>
        <w:spacing w:before="240" w:line="252" w:lineRule="auto"/>
        <w:ind w:firstLine="567"/>
        <w:jc w:val="both"/>
        <w:rPr>
          <w:color w:val="000000"/>
          <w:sz w:val="28"/>
          <w:szCs w:val="28"/>
          <w:lang w:val="nl-NL"/>
        </w:rPr>
      </w:pPr>
      <w:r w:rsidRPr="0046504B">
        <w:rPr>
          <w:color w:val="000000"/>
          <w:sz w:val="28"/>
          <w:szCs w:val="28"/>
          <w:lang w:val="nl-NL"/>
        </w:rPr>
        <w:t>Trường hợp hồ sơ không hợp lệ, cơ quan tiếp nhận hồ sơ thông báo bằng văn bản cho nhà đầu tư biết để sửa đổi, bổ sung hồ sơ.</w:t>
      </w:r>
    </w:p>
    <w:p w:rsidR="008D26D1" w:rsidRPr="0046504B" w:rsidRDefault="008D26D1" w:rsidP="00F4738B">
      <w:pPr>
        <w:spacing w:before="240" w:line="252" w:lineRule="auto"/>
        <w:ind w:firstLine="567"/>
        <w:jc w:val="both"/>
        <w:rPr>
          <w:color w:val="000000"/>
          <w:sz w:val="28"/>
          <w:szCs w:val="28"/>
          <w:lang w:val="nl-NL"/>
        </w:rPr>
      </w:pPr>
      <w:r w:rsidRPr="0046504B">
        <w:rPr>
          <w:color w:val="000000"/>
          <w:sz w:val="28"/>
          <w:szCs w:val="28"/>
          <w:lang w:val="nl-NL"/>
        </w:rPr>
        <w:t xml:space="preserve">3. Trong thời </w:t>
      </w:r>
      <w:r w:rsidR="00440E57" w:rsidRPr="0046504B">
        <w:rPr>
          <w:color w:val="000000"/>
          <w:sz w:val="28"/>
          <w:szCs w:val="28"/>
          <w:lang w:val="nl-NL"/>
        </w:rPr>
        <w:t xml:space="preserve">hạn </w:t>
      </w:r>
      <w:r w:rsidR="002A53CF" w:rsidRPr="0046504B">
        <w:rPr>
          <w:color w:val="000000"/>
          <w:sz w:val="28"/>
          <w:szCs w:val="28"/>
          <w:lang w:val="nl-NL"/>
        </w:rPr>
        <w:t>1</w:t>
      </w:r>
      <w:r w:rsidR="00A15B69" w:rsidRPr="0046504B">
        <w:rPr>
          <w:color w:val="000000"/>
          <w:sz w:val="28"/>
          <w:szCs w:val="28"/>
          <w:lang w:val="nl-NL"/>
        </w:rPr>
        <w:t>0</w:t>
      </w:r>
      <w:r w:rsidRPr="0046504B">
        <w:rPr>
          <w:color w:val="000000"/>
          <w:sz w:val="28"/>
          <w:szCs w:val="28"/>
          <w:lang w:val="nl-NL"/>
        </w:rPr>
        <w:t xml:space="preserve"> ngày làm việc</w:t>
      </w:r>
      <w:r w:rsidR="00CE5D35" w:rsidRPr="0046504B">
        <w:rPr>
          <w:color w:val="000000"/>
          <w:sz w:val="28"/>
          <w:szCs w:val="28"/>
          <w:lang w:val="nl-NL"/>
        </w:rPr>
        <w:t>,</w:t>
      </w:r>
      <w:r w:rsidRPr="0046504B">
        <w:rPr>
          <w:color w:val="000000"/>
          <w:sz w:val="28"/>
          <w:szCs w:val="28"/>
          <w:lang w:val="nl-NL"/>
        </w:rPr>
        <w:t xml:space="preserve"> kể từ ngày nhận được công văn xin ý kiến của cơ quan tiếp nhận hồ sơ, cơ quan, đơn vị được hỏi ý kiến phải có văn bản trả lời</w:t>
      </w:r>
      <w:r w:rsidR="00497982" w:rsidRPr="0046504B">
        <w:rPr>
          <w:color w:val="000000"/>
          <w:sz w:val="28"/>
          <w:szCs w:val="28"/>
          <w:lang w:val="nl-NL"/>
        </w:rPr>
        <w:t>.</w:t>
      </w:r>
    </w:p>
    <w:p w:rsidR="008D26D1" w:rsidRPr="0046504B" w:rsidRDefault="00013594" w:rsidP="00F4738B">
      <w:pPr>
        <w:spacing w:before="240" w:line="252" w:lineRule="auto"/>
        <w:ind w:firstLine="567"/>
        <w:jc w:val="both"/>
        <w:rPr>
          <w:color w:val="000000"/>
          <w:sz w:val="28"/>
          <w:szCs w:val="28"/>
          <w:lang w:val="nl-NL"/>
        </w:rPr>
      </w:pPr>
      <w:r w:rsidRPr="0046504B">
        <w:rPr>
          <w:color w:val="000000"/>
          <w:sz w:val="28"/>
          <w:szCs w:val="28"/>
          <w:lang w:val="nl-NL"/>
        </w:rPr>
        <w:t xml:space="preserve">4. Trong thời hạn </w:t>
      </w:r>
      <w:r w:rsidR="002A53CF" w:rsidRPr="0046504B">
        <w:rPr>
          <w:color w:val="000000"/>
          <w:sz w:val="28"/>
          <w:szCs w:val="28"/>
          <w:lang w:val="nl-NL"/>
        </w:rPr>
        <w:t>3</w:t>
      </w:r>
      <w:r w:rsidRPr="0046504B">
        <w:rPr>
          <w:color w:val="000000"/>
          <w:sz w:val="28"/>
          <w:szCs w:val="28"/>
          <w:lang w:val="nl-NL"/>
        </w:rPr>
        <w:t>0</w:t>
      </w:r>
      <w:r w:rsidR="008D26D1" w:rsidRPr="0046504B">
        <w:rPr>
          <w:color w:val="000000"/>
          <w:sz w:val="28"/>
          <w:szCs w:val="28"/>
          <w:lang w:val="nl-NL"/>
        </w:rPr>
        <w:t xml:space="preserve"> ngày làm việc</w:t>
      </w:r>
      <w:r w:rsidR="00CE5D35" w:rsidRPr="0046504B">
        <w:rPr>
          <w:color w:val="000000"/>
          <w:sz w:val="28"/>
          <w:szCs w:val="28"/>
          <w:lang w:val="nl-NL"/>
        </w:rPr>
        <w:t>,</w:t>
      </w:r>
      <w:r w:rsidR="008D26D1" w:rsidRPr="0046504B">
        <w:rPr>
          <w:color w:val="000000"/>
          <w:sz w:val="28"/>
          <w:szCs w:val="28"/>
          <w:lang w:val="nl-NL"/>
        </w:rPr>
        <w:t xml:space="preserve"> kể từ ngày nhận đủ hồ sơ hợp lệ, cơ quan tiếp nhận hồ sơ lập báo cáo thẩm tra, trình các cấp có thẩm quyền theo quy định tại Điều </w:t>
      </w:r>
      <w:r w:rsidR="002A53CF" w:rsidRPr="0046504B">
        <w:rPr>
          <w:color w:val="000000"/>
          <w:sz w:val="28"/>
          <w:szCs w:val="28"/>
          <w:lang w:val="nl-NL"/>
        </w:rPr>
        <w:t>39</w:t>
      </w:r>
      <w:r w:rsidR="008D26D1" w:rsidRPr="0046504B">
        <w:rPr>
          <w:color w:val="000000"/>
          <w:sz w:val="28"/>
          <w:szCs w:val="28"/>
          <w:lang w:val="nl-NL"/>
        </w:rPr>
        <w:t xml:space="preserve"> của Nghị định này xem xét, quyết định</w:t>
      </w:r>
      <w:r w:rsidR="00497982" w:rsidRPr="0046504B">
        <w:rPr>
          <w:color w:val="000000"/>
          <w:sz w:val="28"/>
          <w:szCs w:val="28"/>
          <w:lang w:val="nl-NL"/>
        </w:rPr>
        <w:t>.</w:t>
      </w:r>
    </w:p>
    <w:p w:rsidR="008D26D1" w:rsidRPr="0046504B" w:rsidRDefault="008D26D1" w:rsidP="00F4738B">
      <w:pPr>
        <w:spacing w:before="240" w:line="252" w:lineRule="auto"/>
        <w:ind w:firstLine="567"/>
        <w:jc w:val="both"/>
        <w:rPr>
          <w:color w:val="000000"/>
          <w:sz w:val="28"/>
          <w:szCs w:val="28"/>
          <w:lang w:val="nl-NL"/>
        </w:rPr>
      </w:pPr>
      <w:r w:rsidRPr="0046504B">
        <w:rPr>
          <w:color w:val="000000"/>
          <w:sz w:val="28"/>
          <w:szCs w:val="28"/>
          <w:lang w:val="nl-NL"/>
        </w:rPr>
        <w:t>5. Tron</w:t>
      </w:r>
      <w:r w:rsidR="00B45655" w:rsidRPr="0046504B">
        <w:rPr>
          <w:color w:val="000000"/>
          <w:sz w:val="28"/>
          <w:szCs w:val="28"/>
          <w:lang w:val="nl-NL"/>
        </w:rPr>
        <w:t>g thời hạn 10</w:t>
      </w:r>
      <w:r w:rsidRPr="0046504B">
        <w:rPr>
          <w:color w:val="000000"/>
          <w:sz w:val="28"/>
          <w:szCs w:val="28"/>
          <w:lang w:val="nl-NL"/>
        </w:rPr>
        <w:t xml:space="preserve"> ngày làm việc</w:t>
      </w:r>
      <w:r w:rsidR="00CE5D35" w:rsidRPr="0046504B">
        <w:rPr>
          <w:color w:val="000000"/>
          <w:sz w:val="28"/>
          <w:szCs w:val="28"/>
          <w:lang w:val="nl-NL"/>
        </w:rPr>
        <w:t>,</w:t>
      </w:r>
      <w:r w:rsidRPr="0046504B">
        <w:rPr>
          <w:color w:val="000000"/>
          <w:sz w:val="28"/>
          <w:szCs w:val="28"/>
          <w:lang w:val="nl-NL"/>
        </w:rPr>
        <w:t xml:space="preserve"> kể từ khi nhận được báo cáo thẩm tra, các cấp có thẩm quyền xem xét, quyết định việc cho phép thành lập cơ sở giáo dục</w:t>
      </w:r>
      <w:r w:rsidR="00497982" w:rsidRPr="0046504B">
        <w:rPr>
          <w:color w:val="000000"/>
          <w:sz w:val="28"/>
          <w:szCs w:val="28"/>
          <w:lang w:val="nl-NL"/>
        </w:rPr>
        <w:t>.</w:t>
      </w:r>
    </w:p>
    <w:p w:rsidR="008D26D1" w:rsidRPr="0046504B" w:rsidRDefault="008D26D1"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 xml:space="preserve">6. Trường hợp hồ sơ không được chấp thuận, </w:t>
      </w:r>
      <w:r w:rsidR="00F41907" w:rsidRPr="0046504B">
        <w:rPr>
          <w:color w:val="000000"/>
          <w:sz w:val="28"/>
          <w:szCs w:val="28"/>
          <w:lang w:val="nl-NL"/>
        </w:rPr>
        <w:t xml:space="preserve">trong thời hạn </w:t>
      </w:r>
      <w:r w:rsidR="00C82C4A">
        <w:rPr>
          <w:color w:val="000000"/>
          <w:sz w:val="28"/>
          <w:szCs w:val="28"/>
          <w:lang w:val="nl-NL"/>
        </w:rPr>
        <w:t>0</w:t>
      </w:r>
      <w:r w:rsidR="00682241" w:rsidRPr="0046504B">
        <w:rPr>
          <w:color w:val="000000"/>
          <w:sz w:val="28"/>
          <w:szCs w:val="28"/>
          <w:lang w:val="nl-NL"/>
        </w:rPr>
        <w:t>5 ngày làm vi</w:t>
      </w:r>
      <w:r w:rsidR="004A3DA6" w:rsidRPr="0046504B">
        <w:rPr>
          <w:color w:val="000000"/>
          <w:sz w:val="28"/>
          <w:szCs w:val="28"/>
          <w:lang w:val="nl-NL"/>
        </w:rPr>
        <w:t>ệc</w:t>
      </w:r>
      <w:r w:rsidR="00CE5D35" w:rsidRPr="0046504B">
        <w:rPr>
          <w:color w:val="000000"/>
          <w:sz w:val="28"/>
          <w:szCs w:val="28"/>
          <w:lang w:val="nl-NL"/>
        </w:rPr>
        <w:t>,</w:t>
      </w:r>
      <w:r w:rsidR="004A3DA6" w:rsidRPr="0046504B">
        <w:rPr>
          <w:color w:val="000000"/>
          <w:sz w:val="28"/>
          <w:szCs w:val="28"/>
          <w:lang w:val="nl-NL"/>
        </w:rPr>
        <w:t xml:space="preserve"> kể từ ngày nhận được ý kiến của các cấp có thẩm quyền, </w:t>
      </w:r>
      <w:r w:rsidRPr="0046504B">
        <w:rPr>
          <w:color w:val="000000"/>
          <w:sz w:val="28"/>
          <w:szCs w:val="28"/>
          <w:lang w:val="nl-NL"/>
        </w:rPr>
        <w:t>cơ quan tiếp nhận hồ sơ thông báo bằng văn bản cho nhà đầu tư</w:t>
      </w:r>
      <w:r w:rsidR="003A53FF" w:rsidRPr="0046504B">
        <w:rPr>
          <w:color w:val="000000"/>
          <w:sz w:val="28"/>
          <w:szCs w:val="28"/>
          <w:lang w:val="nl-NL"/>
        </w:rPr>
        <w:t xml:space="preserve">, </w:t>
      </w:r>
      <w:r w:rsidRPr="0046504B">
        <w:rPr>
          <w:color w:val="000000"/>
          <w:sz w:val="28"/>
          <w:szCs w:val="28"/>
          <w:lang w:val="nl-NL"/>
        </w:rPr>
        <w:t>trong đó nêu rõ lý do.</w:t>
      </w:r>
    </w:p>
    <w:p w:rsidR="007E35D9" w:rsidRPr="0046504B" w:rsidRDefault="00542226" w:rsidP="0093312A">
      <w:pPr>
        <w:spacing w:before="240"/>
        <w:ind w:firstLine="567"/>
        <w:jc w:val="both"/>
        <w:rPr>
          <w:b/>
          <w:bCs/>
          <w:color w:val="000000"/>
          <w:sz w:val="28"/>
          <w:szCs w:val="28"/>
          <w:lang w:val="nl-NL"/>
        </w:rPr>
      </w:pPr>
      <w:r w:rsidRPr="0046504B">
        <w:rPr>
          <w:b/>
          <w:bCs/>
          <w:color w:val="000000"/>
          <w:sz w:val="28"/>
          <w:szCs w:val="28"/>
          <w:lang w:val="nl-NL"/>
        </w:rPr>
        <w:t xml:space="preserve">Điều </w:t>
      </w:r>
      <w:r w:rsidR="00A7020D" w:rsidRPr="0046504B">
        <w:rPr>
          <w:b/>
          <w:bCs/>
          <w:color w:val="000000"/>
          <w:sz w:val="28"/>
          <w:szCs w:val="28"/>
          <w:lang w:val="nl-NL"/>
        </w:rPr>
        <w:t>39</w:t>
      </w:r>
      <w:r w:rsidR="007E35D9" w:rsidRPr="0046504B">
        <w:rPr>
          <w:b/>
          <w:bCs/>
          <w:color w:val="000000"/>
          <w:sz w:val="28"/>
          <w:szCs w:val="28"/>
          <w:lang w:val="nl-NL"/>
        </w:rPr>
        <w:t>. Thẩm quyền cho phép thành lập</w:t>
      </w:r>
    </w:p>
    <w:p w:rsidR="00352A76" w:rsidRPr="0046504B" w:rsidRDefault="00352A76" w:rsidP="0093312A">
      <w:pPr>
        <w:tabs>
          <w:tab w:val="left" w:pos="7976"/>
        </w:tabs>
        <w:spacing w:before="240"/>
        <w:ind w:firstLine="567"/>
        <w:jc w:val="both"/>
        <w:rPr>
          <w:color w:val="000000"/>
          <w:sz w:val="28"/>
          <w:szCs w:val="28"/>
          <w:lang w:val="nl-NL"/>
        </w:rPr>
      </w:pPr>
      <w:r w:rsidRPr="0046504B">
        <w:rPr>
          <w:color w:val="000000"/>
          <w:sz w:val="28"/>
          <w:szCs w:val="28"/>
          <w:lang w:val="nl-NL"/>
        </w:rPr>
        <w:t>1. Thủ tướng Chính phủ quyết định cho phép thành lập trường đại học có vốn đầu tư nước ngoài.</w:t>
      </w:r>
    </w:p>
    <w:p w:rsidR="00352A76" w:rsidRPr="0046504B" w:rsidRDefault="00352A76" w:rsidP="0093312A">
      <w:pPr>
        <w:tabs>
          <w:tab w:val="left" w:pos="7976"/>
        </w:tabs>
        <w:spacing w:before="240"/>
        <w:ind w:firstLine="567"/>
        <w:jc w:val="both"/>
        <w:rPr>
          <w:color w:val="000000"/>
          <w:sz w:val="28"/>
          <w:szCs w:val="28"/>
          <w:lang w:val="nl-NL"/>
        </w:rPr>
      </w:pPr>
      <w:r w:rsidRPr="0046504B">
        <w:rPr>
          <w:color w:val="000000"/>
          <w:sz w:val="28"/>
          <w:szCs w:val="28"/>
          <w:lang w:val="nl-NL"/>
        </w:rPr>
        <w:t xml:space="preserve">2. Bộ trưởng Bộ Giáo dục và Đào tạo quyết định cho phép thành lập trường cao đẳng có vốn đầu tư nước ngoài, </w:t>
      </w:r>
      <w:r w:rsidRPr="0046504B">
        <w:rPr>
          <w:bCs/>
          <w:color w:val="000000"/>
          <w:sz w:val="28"/>
          <w:szCs w:val="28"/>
          <w:lang w:val="nl-NL"/>
        </w:rPr>
        <w:t>cơ sở giáo dục mầm non, cơ sở giáo dục phổ thông do cơ quan đại diện ngoại giao nước ngoài, tổ chức quốc tế liên Chính phủ đề nghị cho phép thành lập</w:t>
      </w:r>
      <w:r w:rsidRPr="0046504B">
        <w:rPr>
          <w:color w:val="000000"/>
          <w:sz w:val="28"/>
          <w:szCs w:val="28"/>
          <w:lang w:val="nl-NL"/>
        </w:rPr>
        <w:t>.</w:t>
      </w:r>
    </w:p>
    <w:p w:rsidR="00352A76" w:rsidRPr="0046504B" w:rsidRDefault="00352A76" w:rsidP="0093312A">
      <w:pPr>
        <w:tabs>
          <w:tab w:val="left" w:pos="7976"/>
        </w:tabs>
        <w:spacing w:before="240"/>
        <w:ind w:firstLine="567"/>
        <w:jc w:val="both"/>
        <w:rPr>
          <w:color w:val="000000"/>
          <w:sz w:val="28"/>
          <w:szCs w:val="28"/>
          <w:lang w:val="nl-NL"/>
        </w:rPr>
      </w:pPr>
      <w:r w:rsidRPr="0046504B">
        <w:rPr>
          <w:color w:val="000000"/>
          <w:sz w:val="28"/>
          <w:szCs w:val="28"/>
          <w:lang w:val="nl-NL"/>
        </w:rPr>
        <w:t xml:space="preserve">3. Bộ trưởng Bộ Lao động </w:t>
      </w:r>
      <w:r w:rsidR="006C1659" w:rsidRPr="0046504B">
        <w:rPr>
          <w:color w:val="000000"/>
          <w:sz w:val="28"/>
          <w:szCs w:val="28"/>
          <w:lang w:val="nl-NL"/>
        </w:rPr>
        <w:t>-</w:t>
      </w:r>
      <w:r w:rsidRPr="0046504B">
        <w:rPr>
          <w:color w:val="000000"/>
          <w:sz w:val="28"/>
          <w:szCs w:val="28"/>
          <w:lang w:val="nl-NL"/>
        </w:rPr>
        <w:t xml:space="preserve"> Thương binh và Xã hội quyết định cho phép thành lập trường cao đẳng nghề có vốn đầu tư nước ngoài.</w:t>
      </w:r>
    </w:p>
    <w:p w:rsidR="00352A76" w:rsidRPr="0046504B" w:rsidRDefault="006C1659" w:rsidP="0093312A">
      <w:pPr>
        <w:spacing w:before="240"/>
        <w:ind w:firstLine="567"/>
        <w:jc w:val="both"/>
        <w:rPr>
          <w:color w:val="000000"/>
          <w:spacing w:val="-2"/>
          <w:sz w:val="28"/>
          <w:szCs w:val="28"/>
          <w:lang w:val="nl-NL"/>
        </w:rPr>
      </w:pPr>
      <w:r w:rsidRPr="0046504B">
        <w:rPr>
          <w:color w:val="000000"/>
          <w:spacing w:val="-2"/>
          <w:sz w:val="28"/>
          <w:szCs w:val="28"/>
          <w:lang w:val="nl-NL"/>
        </w:rPr>
        <w:t>4. Chủ tịch Ủy</w:t>
      </w:r>
      <w:r w:rsidR="00352A76" w:rsidRPr="0046504B">
        <w:rPr>
          <w:color w:val="000000"/>
          <w:spacing w:val="-2"/>
          <w:sz w:val="28"/>
          <w:szCs w:val="28"/>
          <w:lang w:val="nl-NL"/>
        </w:rPr>
        <w:t xml:space="preserve"> ban nhân dân cấp tỉnh quyết định cho phép thành lập </w:t>
      </w:r>
      <w:r w:rsidR="00352A76" w:rsidRPr="0046504B">
        <w:rPr>
          <w:bCs/>
          <w:color w:val="000000"/>
          <w:spacing w:val="-2"/>
          <w:sz w:val="28"/>
          <w:szCs w:val="28"/>
          <w:lang w:val="nl-NL"/>
        </w:rPr>
        <w:t xml:space="preserve">cơ sở đào tạo, bồi dưỡng ngắn hạn; </w:t>
      </w:r>
      <w:r w:rsidR="00352A76" w:rsidRPr="0046504B">
        <w:rPr>
          <w:color w:val="000000"/>
          <w:spacing w:val="-2"/>
          <w:sz w:val="28"/>
          <w:szCs w:val="28"/>
          <w:lang w:val="nl-NL"/>
        </w:rPr>
        <w:t>trường trung học phổ thông, trường phổ thông có nhiều cấp học (trong đó có cấp học trung học phổ thông), trừ cơ sở giáo dục phổ thông quy đ</w:t>
      </w:r>
      <w:r w:rsidR="008214A7">
        <w:rPr>
          <w:color w:val="000000"/>
          <w:spacing w:val="-2"/>
          <w:sz w:val="28"/>
          <w:szCs w:val="28"/>
          <w:lang w:val="nl-NL"/>
        </w:rPr>
        <w:t>ịnh tại K</w:t>
      </w:r>
      <w:r w:rsidR="00352A76" w:rsidRPr="0046504B">
        <w:rPr>
          <w:color w:val="000000"/>
          <w:spacing w:val="-2"/>
          <w:sz w:val="28"/>
          <w:szCs w:val="28"/>
          <w:lang w:val="nl-NL"/>
        </w:rPr>
        <w:t>hoản 2 Điều này; cơ sở giáo dục nghề nghiệp</w:t>
      </w:r>
      <w:r w:rsidR="00ED75D0" w:rsidRPr="0046504B">
        <w:rPr>
          <w:color w:val="000000"/>
          <w:spacing w:val="-2"/>
          <w:sz w:val="28"/>
          <w:szCs w:val="28"/>
          <w:lang w:val="nl-NL"/>
        </w:rPr>
        <w:t xml:space="preserve"> (trừ trường </w:t>
      </w:r>
      <w:r w:rsidR="002154A5" w:rsidRPr="0046504B">
        <w:rPr>
          <w:color w:val="000000"/>
          <w:spacing w:val="-2"/>
          <w:sz w:val="28"/>
          <w:szCs w:val="28"/>
          <w:lang w:val="nl-NL"/>
        </w:rPr>
        <w:t>c</w:t>
      </w:r>
      <w:r w:rsidR="00ED75D0" w:rsidRPr="0046504B">
        <w:rPr>
          <w:color w:val="000000"/>
          <w:spacing w:val="-2"/>
          <w:sz w:val="28"/>
          <w:szCs w:val="28"/>
          <w:lang w:val="nl-NL"/>
        </w:rPr>
        <w:t>ao đẳng nghề</w:t>
      </w:r>
      <w:r w:rsidR="00764BB8" w:rsidRPr="0046504B">
        <w:rPr>
          <w:color w:val="000000"/>
          <w:spacing w:val="-2"/>
          <w:sz w:val="28"/>
          <w:szCs w:val="28"/>
          <w:lang w:val="nl-NL"/>
        </w:rPr>
        <w:t>)</w:t>
      </w:r>
      <w:r w:rsidR="00352A76" w:rsidRPr="0046504B">
        <w:rPr>
          <w:color w:val="000000"/>
          <w:spacing w:val="-2"/>
          <w:sz w:val="28"/>
          <w:szCs w:val="28"/>
          <w:lang w:val="nl-NL"/>
        </w:rPr>
        <w:t>.</w:t>
      </w:r>
    </w:p>
    <w:p w:rsidR="00352A76" w:rsidRPr="0046504B" w:rsidRDefault="00352A76" w:rsidP="0093312A">
      <w:pPr>
        <w:spacing w:before="240"/>
        <w:ind w:firstLine="567"/>
        <w:jc w:val="both"/>
        <w:rPr>
          <w:b/>
          <w:bCs/>
          <w:color w:val="000000"/>
          <w:sz w:val="28"/>
          <w:szCs w:val="28"/>
          <w:lang w:val="nl-NL"/>
        </w:rPr>
      </w:pPr>
      <w:r w:rsidRPr="0046504B">
        <w:rPr>
          <w:color w:val="000000"/>
          <w:spacing w:val="-4"/>
          <w:sz w:val="28"/>
          <w:szCs w:val="28"/>
          <w:lang w:val="nl-NL"/>
        </w:rPr>
        <w:t>5. Chủ tịch Ủy ban nhân dân cấp huyện quyết định cho phép thành lập cơ sở giáo dục mầm non, trường tiểu học, trường trung học cơ sở, trường phổ thông có nhiều cấp học (trong đó không có cấp học trung học phổ thông), trừ cơ sở giáo dục mầm non, cơ sở g</w:t>
      </w:r>
      <w:r w:rsidR="008214A7">
        <w:rPr>
          <w:color w:val="000000"/>
          <w:spacing w:val="-4"/>
          <w:sz w:val="28"/>
          <w:szCs w:val="28"/>
          <w:lang w:val="nl-NL"/>
        </w:rPr>
        <w:t>iáo dục phổ thông quy định tại K</w:t>
      </w:r>
      <w:r w:rsidRPr="0046504B">
        <w:rPr>
          <w:color w:val="000000"/>
          <w:spacing w:val="-4"/>
          <w:sz w:val="28"/>
          <w:szCs w:val="28"/>
          <w:lang w:val="nl-NL"/>
        </w:rPr>
        <w:t>hoản 2 Điều nà</w:t>
      </w:r>
      <w:r w:rsidRPr="0046504B">
        <w:rPr>
          <w:color w:val="000000"/>
          <w:spacing w:val="-2"/>
          <w:sz w:val="28"/>
          <w:szCs w:val="28"/>
          <w:lang w:val="nl-NL"/>
        </w:rPr>
        <w:t>y</w:t>
      </w:r>
      <w:r w:rsidRPr="0046504B">
        <w:rPr>
          <w:color w:val="000000"/>
          <w:sz w:val="28"/>
          <w:szCs w:val="28"/>
          <w:lang w:val="nl-NL"/>
        </w:rPr>
        <w:t>.</w:t>
      </w:r>
    </w:p>
    <w:p w:rsidR="00EF6F0C" w:rsidRPr="0046504B" w:rsidRDefault="00EF6F0C" w:rsidP="006A3425">
      <w:pPr>
        <w:jc w:val="center"/>
        <w:rPr>
          <w:b/>
          <w:bCs/>
          <w:color w:val="000000"/>
          <w:sz w:val="28"/>
          <w:szCs w:val="28"/>
          <w:lang w:val="nl-NL"/>
        </w:rPr>
      </w:pPr>
    </w:p>
    <w:p w:rsidR="00A56AF2" w:rsidRPr="0046504B" w:rsidRDefault="00A56AF2" w:rsidP="006A3425">
      <w:pPr>
        <w:jc w:val="center"/>
        <w:rPr>
          <w:b/>
          <w:bCs/>
          <w:color w:val="000000"/>
          <w:sz w:val="28"/>
          <w:szCs w:val="28"/>
          <w:lang w:val="nl-NL"/>
        </w:rPr>
      </w:pPr>
      <w:r w:rsidRPr="0046504B">
        <w:rPr>
          <w:b/>
          <w:bCs/>
          <w:color w:val="000000"/>
          <w:sz w:val="28"/>
          <w:szCs w:val="28"/>
          <w:lang w:val="nl-NL"/>
        </w:rPr>
        <w:t xml:space="preserve">Mục </w:t>
      </w:r>
      <w:r w:rsidR="0053044A" w:rsidRPr="0046504B">
        <w:rPr>
          <w:b/>
          <w:bCs/>
          <w:color w:val="000000"/>
          <w:sz w:val="28"/>
          <w:szCs w:val="28"/>
          <w:lang w:val="nl-NL"/>
        </w:rPr>
        <w:t>5</w:t>
      </w:r>
    </w:p>
    <w:p w:rsidR="00FE2698" w:rsidRPr="0046504B" w:rsidRDefault="00650960" w:rsidP="006A3425">
      <w:pPr>
        <w:jc w:val="center"/>
        <w:rPr>
          <w:b/>
          <w:bCs/>
          <w:color w:val="000000"/>
          <w:sz w:val="26"/>
          <w:szCs w:val="28"/>
          <w:lang w:val="nl-NL"/>
        </w:rPr>
      </w:pPr>
      <w:r w:rsidRPr="0046504B">
        <w:rPr>
          <w:b/>
          <w:bCs/>
          <w:color w:val="000000"/>
          <w:sz w:val="26"/>
          <w:szCs w:val="28"/>
          <w:lang w:val="nl-NL"/>
        </w:rPr>
        <w:t>THỦ TỤC</w:t>
      </w:r>
      <w:r w:rsidR="00EF6F0C" w:rsidRPr="0046504B">
        <w:rPr>
          <w:b/>
          <w:bCs/>
          <w:color w:val="000000"/>
          <w:sz w:val="26"/>
          <w:szCs w:val="28"/>
          <w:lang w:val="nl-NL"/>
        </w:rPr>
        <w:t xml:space="preserve"> </w:t>
      </w:r>
      <w:r w:rsidR="00FE2698" w:rsidRPr="0046504B">
        <w:rPr>
          <w:b/>
          <w:bCs/>
          <w:color w:val="000000"/>
          <w:sz w:val="26"/>
          <w:szCs w:val="28"/>
          <w:lang w:val="nl-NL"/>
        </w:rPr>
        <w:t xml:space="preserve">CHO PHÉP </w:t>
      </w:r>
      <w:r w:rsidR="00A56AF2" w:rsidRPr="0046504B">
        <w:rPr>
          <w:b/>
          <w:bCs/>
          <w:color w:val="000000"/>
          <w:sz w:val="26"/>
          <w:szCs w:val="28"/>
          <w:lang w:val="nl-NL"/>
        </w:rPr>
        <w:t xml:space="preserve">MỞ </w:t>
      </w:r>
      <w:r w:rsidR="001B0AA5" w:rsidRPr="0046504B">
        <w:rPr>
          <w:b/>
          <w:bCs/>
          <w:color w:val="000000"/>
          <w:sz w:val="26"/>
          <w:szCs w:val="28"/>
          <w:lang w:val="nl-NL"/>
        </w:rPr>
        <w:t>PHÂN HI</w:t>
      </w:r>
      <w:r w:rsidR="001B0AA5" w:rsidRPr="0046504B">
        <w:rPr>
          <w:b/>
          <w:color w:val="000000"/>
          <w:sz w:val="26"/>
          <w:szCs w:val="28"/>
          <w:lang w:val="nl-NL"/>
        </w:rPr>
        <w:t>ỆU</w:t>
      </w:r>
      <w:r w:rsidR="001B0AA5" w:rsidRPr="0046504B">
        <w:rPr>
          <w:color w:val="000000"/>
          <w:sz w:val="26"/>
          <w:szCs w:val="28"/>
          <w:lang w:val="nl-NL"/>
        </w:rPr>
        <w:t xml:space="preserve"> </w:t>
      </w:r>
      <w:r w:rsidR="00A56AF2" w:rsidRPr="0046504B">
        <w:rPr>
          <w:b/>
          <w:bCs/>
          <w:color w:val="000000"/>
          <w:sz w:val="26"/>
          <w:szCs w:val="28"/>
          <w:lang w:val="nl-NL"/>
        </w:rPr>
        <w:t>CỦA CƠ SỞ GIÁO DỤC</w:t>
      </w:r>
    </w:p>
    <w:p w:rsidR="00A56AF2" w:rsidRPr="0046504B" w:rsidRDefault="006D39AA" w:rsidP="00EF6F0C">
      <w:pPr>
        <w:jc w:val="center"/>
        <w:rPr>
          <w:b/>
          <w:bCs/>
          <w:color w:val="000000"/>
          <w:sz w:val="26"/>
          <w:szCs w:val="28"/>
          <w:lang w:val="nl-NL"/>
        </w:rPr>
      </w:pPr>
      <w:r w:rsidRPr="0046504B">
        <w:rPr>
          <w:b/>
          <w:bCs/>
          <w:color w:val="000000"/>
          <w:sz w:val="26"/>
          <w:szCs w:val="28"/>
          <w:lang w:val="nl-NL"/>
        </w:rPr>
        <w:t>CÓ VỐN ĐẦU TƯ</w:t>
      </w:r>
      <w:r w:rsidR="00FE2698" w:rsidRPr="0046504B">
        <w:rPr>
          <w:b/>
          <w:bCs/>
          <w:color w:val="000000"/>
          <w:sz w:val="26"/>
          <w:szCs w:val="28"/>
          <w:lang w:val="nl-NL"/>
        </w:rPr>
        <w:t xml:space="preserve"> </w:t>
      </w:r>
      <w:r w:rsidRPr="0046504B">
        <w:rPr>
          <w:b/>
          <w:bCs/>
          <w:color w:val="000000"/>
          <w:sz w:val="26"/>
          <w:szCs w:val="28"/>
          <w:lang w:val="nl-NL"/>
        </w:rPr>
        <w:t xml:space="preserve">NƯỚC NGOÀI </w:t>
      </w:r>
      <w:r w:rsidR="00147B5D" w:rsidRPr="0046504B">
        <w:rPr>
          <w:b/>
          <w:bCs/>
          <w:color w:val="000000"/>
          <w:sz w:val="26"/>
          <w:szCs w:val="28"/>
          <w:lang w:val="nl-NL"/>
        </w:rPr>
        <w:t xml:space="preserve"> TẠI VIỆT NAM</w:t>
      </w:r>
    </w:p>
    <w:p w:rsidR="005336E7" w:rsidRPr="0046504B" w:rsidRDefault="005336E7" w:rsidP="005336E7">
      <w:pPr>
        <w:pStyle w:val="BodyTextIndent2"/>
        <w:spacing w:after="0"/>
        <w:rPr>
          <w:b/>
          <w:bCs/>
          <w:color w:val="000000"/>
          <w:sz w:val="28"/>
          <w:szCs w:val="28"/>
          <w:lang w:val="nl-NL"/>
        </w:rPr>
      </w:pPr>
    </w:p>
    <w:p w:rsidR="00F92DAA" w:rsidRPr="0046504B" w:rsidRDefault="004F1907" w:rsidP="0093312A">
      <w:pPr>
        <w:pStyle w:val="BodyTextIndent2"/>
        <w:spacing w:before="240" w:after="0"/>
        <w:rPr>
          <w:b/>
          <w:bCs/>
          <w:color w:val="000000"/>
          <w:sz w:val="28"/>
          <w:szCs w:val="28"/>
          <w:lang w:val="nl-NL"/>
        </w:rPr>
      </w:pPr>
      <w:r w:rsidRPr="0046504B">
        <w:rPr>
          <w:b/>
          <w:bCs/>
          <w:color w:val="000000"/>
          <w:sz w:val="28"/>
          <w:szCs w:val="28"/>
          <w:lang w:val="nl-NL"/>
        </w:rPr>
        <w:t>Điều 4</w:t>
      </w:r>
      <w:r w:rsidR="000F7194" w:rsidRPr="0046504B">
        <w:rPr>
          <w:b/>
          <w:bCs/>
          <w:color w:val="000000"/>
          <w:sz w:val="28"/>
          <w:szCs w:val="28"/>
          <w:lang w:val="nl-NL"/>
        </w:rPr>
        <w:t>0</w:t>
      </w:r>
      <w:r w:rsidR="003403A9" w:rsidRPr="0046504B">
        <w:rPr>
          <w:b/>
          <w:bCs/>
          <w:color w:val="000000"/>
          <w:sz w:val="28"/>
          <w:szCs w:val="28"/>
          <w:lang w:val="nl-NL"/>
        </w:rPr>
        <w:t xml:space="preserve">. </w:t>
      </w:r>
      <w:r w:rsidR="00F92DAA" w:rsidRPr="0046504B">
        <w:rPr>
          <w:b/>
          <w:bCs/>
          <w:color w:val="000000"/>
          <w:sz w:val="28"/>
          <w:szCs w:val="28"/>
          <w:lang w:val="nl-NL"/>
        </w:rPr>
        <w:t>Cơ sở giáo dục có vốn đầu tư nước ngoài được phép mở phân hiệu</w:t>
      </w:r>
    </w:p>
    <w:p w:rsidR="00F92DAA" w:rsidRPr="0046504B" w:rsidRDefault="00497982" w:rsidP="0093312A">
      <w:pPr>
        <w:spacing w:before="240"/>
        <w:ind w:firstLine="567"/>
        <w:jc w:val="both"/>
        <w:rPr>
          <w:bCs/>
          <w:color w:val="000000"/>
          <w:sz w:val="28"/>
          <w:szCs w:val="28"/>
          <w:lang w:val="nl-NL"/>
        </w:rPr>
      </w:pPr>
      <w:r w:rsidRPr="0046504B">
        <w:rPr>
          <w:bCs/>
          <w:color w:val="000000"/>
          <w:sz w:val="28"/>
          <w:szCs w:val="28"/>
          <w:lang w:val="nl-NL"/>
        </w:rPr>
        <w:t xml:space="preserve">1. </w:t>
      </w:r>
      <w:r w:rsidR="00F92DAA" w:rsidRPr="0046504B">
        <w:rPr>
          <w:bCs/>
          <w:color w:val="000000"/>
          <w:sz w:val="28"/>
          <w:szCs w:val="28"/>
          <w:lang w:val="nl-NL"/>
        </w:rPr>
        <w:t>Cơ sở đào tạo, bồi dưỡng ngắn hạn</w:t>
      </w:r>
      <w:r w:rsidR="006A3BA2" w:rsidRPr="0046504B">
        <w:rPr>
          <w:bCs/>
          <w:color w:val="000000"/>
          <w:sz w:val="28"/>
          <w:szCs w:val="28"/>
          <w:lang w:val="nl-NL"/>
        </w:rPr>
        <w:t>.</w:t>
      </w:r>
    </w:p>
    <w:p w:rsidR="00F92DAA" w:rsidRPr="0046504B" w:rsidRDefault="00497982" w:rsidP="0093312A">
      <w:pPr>
        <w:spacing w:before="240"/>
        <w:ind w:firstLine="567"/>
        <w:jc w:val="both"/>
        <w:rPr>
          <w:bCs/>
          <w:color w:val="000000"/>
          <w:sz w:val="28"/>
          <w:szCs w:val="28"/>
          <w:lang w:val="nl-NL"/>
        </w:rPr>
      </w:pPr>
      <w:r w:rsidRPr="0046504B">
        <w:rPr>
          <w:bCs/>
          <w:color w:val="000000"/>
          <w:sz w:val="28"/>
          <w:szCs w:val="28"/>
          <w:lang w:val="nl-NL"/>
        </w:rPr>
        <w:t xml:space="preserve">2. </w:t>
      </w:r>
      <w:r w:rsidR="00F92DAA" w:rsidRPr="0046504B">
        <w:rPr>
          <w:bCs/>
          <w:color w:val="000000"/>
          <w:sz w:val="28"/>
          <w:szCs w:val="28"/>
          <w:lang w:val="nl-NL"/>
        </w:rPr>
        <w:t>Cơ sở giáo dục nghề nghiệp</w:t>
      </w:r>
      <w:r w:rsidR="006A3BA2" w:rsidRPr="0046504B">
        <w:rPr>
          <w:bCs/>
          <w:color w:val="000000"/>
          <w:sz w:val="28"/>
          <w:szCs w:val="28"/>
          <w:lang w:val="nl-NL"/>
        </w:rPr>
        <w:t>.</w:t>
      </w:r>
    </w:p>
    <w:p w:rsidR="00E46A2A" w:rsidRPr="0046504B" w:rsidRDefault="00497982" w:rsidP="0093312A">
      <w:pPr>
        <w:spacing w:before="240"/>
        <w:ind w:firstLine="567"/>
        <w:jc w:val="both"/>
        <w:rPr>
          <w:bCs/>
          <w:color w:val="000000"/>
          <w:sz w:val="28"/>
          <w:szCs w:val="28"/>
          <w:lang w:val="nl-NL"/>
        </w:rPr>
      </w:pPr>
      <w:r w:rsidRPr="0046504B">
        <w:rPr>
          <w:bCs/>
          <w:color w:val="000000"/>
          <w:sz w:val="28"/>
          <w:szCs w:val="28"/>
          <w:lang w:val="nl-NL"/>
        </w:rPr>
        <w:t xml:space="preserve">3. </w:t>
      </w:r>
      <w:r w:rsidR="00F92DAA" w:rsidRPr="0046504B">
        <w:rPr>
          <w:bCs/>
          <w:color w:val="000000"/>
          <w:sz w:val="28"/>
          <w:szCs w:val="28"/>
          <w:lang w:val="nl-NL"/>
        </w:rPr>
        <w:t>Cơ sở giáo dục đại học</w:t>
      </w:r>
      <w:r w:rsidR="00D91A9C" w:rsidRPr="0046504B">
        <w:rPr>
          <w:bCs/>
          <w:color w:val="000000"/>
          <w:sz w:val="28"/>
          <w:szCs w:val="28"/>
          <w:lang w:val="nl-NL"/>
        </w:rPr>
        <w:t xml:space="preserve">. </w:t>
      </w:r>
    </w:p>
    <w:p w:rsidR="00E46A2A" w:rsidRPr="0046504B" w:rsidRDefault="00E46A2A" w:rsidP="0093312A">
      <w:pPr>
        <w:spacing w:before="240"/>
        <w:ind w:firstLine="567"/>
        <w:jc w:val="both"/>
        <w:rPr>
          <w:b/>
          <w:bCs/>
          <w:color w:val="000000"/>
          <w:sz w:val="28"/>
          <w:szCs w:val="28"/>
          <w:lang w:val="nl-NL"/>
        </w:rPr>
      </w:pPr>
      <w:r w:rsidRPr="0046504B">
        <w:rPr>
          <w:b/>
          <w:color w:val="000000"/>
          <w:sz w:val="28"/>
          <w:szCs w:val="28"/>
          <w:lang w:val="nl-NL"/>
        </w:rPr>
        <w:t>Điều 41. Điều kiện cho phép mở phân hiệu</w:t>
      </w:r>
    </w:p>
    <w:p w:rsidR="00AB771A" w:rsidRPr="0046504B" w:rsidRDefault="00AB771A" w:rsidP="0093312A">
      <w:pPr>
        <w:spacing w:before="240"/>
        <w:ind w:firstLine="567"/>
        <w:jc w:val="both"/>
        <w:rPr>
          <w:color w:val="000000"/>
          <w:sz w:val="28"/>
          <w:szCs w:val="28"/>
          <w:lang w:val="nl-NL"/>
        </w:rPr>
      </w:pPr>
      <w:r w:rsidRPr="0046504B">
        <w:rPr>
          <w:bCs/>
          <w:color w:val="000000"/>
          <w:sz w:val="28"/>
          <w:szCs w:val="28"/>
          <w:lang w:val="nl-NL"/>
        </w:rPr>
        <w:t>1</w:t>
      </w:r>
      <w:r w:rsidRPr="0046504B">
        <w:rPr>
          <w:color w:val="000000"/>
          <w:sz w:val="28"/>
          <w:szCs w:val="28"/>
          <w:lang w:val="nl-NL"/>
        </w:rPr>
        <w:t xml:space="preserve">. Có Giấy chứng nhận đầu tư gắn với việc mở phân hiệu của cơ sở giáo dục </w:t>
      </w:r>
      <w:r w:rsidR="00D91A9C" w:rsidRPr="0046504B">
        <w:rPr>
          <w:color w:val="000000"/>
          <w:sz w:val="28"/>
          <w:szCs w:val="28"/>
          <w:lang w:val="nl-NL"/>
        </w:rPr>
        <w:t>hoặc Giấy chứng nhận đầu tư điều</w:t>
      </w:r>
      <w:r w:rsidR="008E2556" w:rsidRPr="0046504B">
        <w:rPr>
          <w:color w:val="000000"/>
          <w:sz w:val="28"/>
          <w:szCs w:val="28"/>
          <w:lang w:val="nl-NL"/>
        </w:rPr>
        <w:t xml:space="preserve"> chỉnh</w:t>
      </w:r>
      <w:r w:rsidRPr="0046504B">
        <w:rPr>
          <w:color w:val="000000"/>
          <w:sz w:val="28"/>
          <w:szCs w:val="28"/>
          <w:lang w:val="nl-NL"/>
        </w:rPr>
        <w:t>.</w:t>
      </w:r>
    </w:p>
    <w:p w:rsidR="00AB771A" w:rsidRPr="0046504B" w:rsidRDefault="00AB771A" w:rsidP="000A640D">
      <w:pPr>
        <w:spacing w:before="200"/>
        <w:ind w:firstLine="567"/>
        <w:jc w:val="both"/>
        <w:rPr>
          <w:bCs/>
          <w:color w:val="000000"/>
          <w:sz w:val="28"/>
          <w:szCs w:val="28"/>
          <w:lang w:val="nl-NL"/>
        </w:rPr>
      </w:pPr>
      <w:r w:rsidRPr="0046504B">
        <w:rPr>
          <w:bCs/>
          <w:color w:val="000000"/>
          <w:sz w:val="28"/>
          <w:szCs w:val="28"/>
          <w:lang w:val="nl-NL"/>
        </w:rPr>
        <w:lastRenderedPageBreak/>
        <w:t xml:space="preserve">2. Đã được </w:t>
      </w:r>
      <w:r w:rsidR="00C82C4A">
        <w:rPr>
          <w:bCs/>
          <w:color w:val="000000"/>
          <w:sz w:val="28"/>
          <w:szCs w:val="28"/>
          <w:lang w:val="nl-NL"/>
        </w:rPr>
        <w:t xml:space="preserve">cơ quan, </w:t>
      </w:r>
      <w:r w:rsidRPr="0046504B">
        <w:rPr>
          <w:bCs/>
          <w:color w:val="000000"/>
          <w:sz w:val="28"/>
          <w:szCs w:val="28"/>
          <w:lang w:val="nl-NL"/>
        </w:rPr>
        <w:t>tổ chức kiểm định chất lượng hoặc cơ quan</w:t>
      </w:r>
      <w:r w:rsidR="00C82C4A">
        <w:rPr>
          <w:bCs/>
          <w:color w:val="000000"/>
          <w:sz w:val="28"/>
          <w:szCs w:val="28"/>
          <w:lang w:val="nl-NL"/>
        </w:rPr>
        <w:t xml:space="preserve"> </w:t>
      </w:r>
      <w:r w:rsidRPr="0046504B">
        <w:rPr>
          <w:bCs/>
          <w:color w:val="000000"/>
          <w:sz w:val="28"/>
          <w:szCs w:val="28"/>
          <w:lang w:val="nl-NL"/>
        </w:rPr>
        <w:t>có thẩm quyền của Việt Nam hoặc của nước ngoài công nhận về chất lượng.</w:t>
      </w:r>
    </w:p>
    <w:p w:rsidR="00433F8C" w:rsidRPr="0046504B" w:rsidRDefault="00AB771A" w:rsidP="000A640D">
      <w:pPr>
        <w:spacing w:before="200"/>
        <w:ind w:firstLine="567"/>
        <w:jc w:val="both"/>
        <w:rPr>
          <w:color w:val="000000"/>
          <w:sz w:val="28"/>
          <w:szCs w:val="28"/>
          <w:lang w:val="nl-NL"/>
        </w:rPr>
      </w:pPr>
      <w:r w:rsidRPr="0046504B">
        <w:rPr>
          <w:color w:val="000000"/>
          <w:sz w:val="28"/>
          <w:szCs w:val="28"/>
          <w:lang w:val="nl-NL"/>
        </w:rPr>
        <w:t>3. Có Đề án chi tiết mở phân hiệu của cơ sở giáo dục</w:t>
      </w:r>
      <w:r w:rsidR="00433F8C" w:rsidRPr="0046504B">
        <w:rPr>
          <w:color w:val="000000"/>
          <w:sz w:val="28"/>
          <w:szCs w:val="28"/>
          <w:lang w:val="nl-NL"/>
        </w:rPr>
        <w:t xml:space="preserve"> theo quy định tại </w:t>
      </w:r>
      <w:r w:rsidR="008214A7">
        <w:rPr>
          <w:color w:val="000000"/>
          <w:sz w:val="28"/>
          <w:szCs w:val="28"/>
          <w:lang w:val="nl-NL"/>
        </w:rPr>
        <w:t>K</w:t>
      </w:r>
      <w:r w:rsidR="00A157B5">
        <w:rPr>
          <w:color w:val="000000"/>
          <w:sz w:val="28"/>
          <w:szCs w:val="28"/>
          <w:lang w:val="nl-NL"/>
        </w:rPr>
        <w:t>hoản 4</w:t>
      </w:r>
      <w:r w:rsidR="008910A9" w:rsidRPr="0046504B">
        <w:rPr>
          <w:color w:val="000000"/>
          <w:sz w:val="28"/>
          <w:szCs w:val="28"/>
          <w:lang w:val="nl-NL"/>
        </w:rPr>
        <w:t xml:space="preserve"> Điều 42 của Nghị định này. </w:t>
      </w:r>
    </w:p>
    <w:p w:rsidR="00AB771A" w:rsidRPr="008214A7" w:rsidRDefault="00AB771A" w:rsidP="000A640D">
      <w:pPr>
        <w:spacing w:before="200"/>
        <w:ind w:firstLine="567"/>
        <w:jc w:val="both"/>
        <w:rPr>
          <w:color w:val="000000"/>
          <w:spacing w:val="-6"/>
          <w:sz w:val="28"/>
          <w:szCs w:val="28"/>
          <w:lang w:val="nl-NL"/>
        </w:rPr>
      </w:pPr>
      <w:r w:rsidRPr="008214A7">
        <w:rPr>
          <w:color w:val="000000"/>
          <w:spacing w:val="-6"/>
          <w:sz w:val="28"/>
          <w:szCs w:val="28"/>
          <w:lang w:val="nl-NL"/>
        </w:rPr>
        <w:t xml:space="preserve">4. </w:t>
      </w:r>
      <w:r w:rsidR="00F365E9">
        <w:rPr>
          <w:color w:val="000000"/>
          <w:spacing w:val="-6"/>
          <w:sz w:val="28"/>
          <w:szCs w:val="28"/>
          <w:lang w:val="nl-NL"/>
        </w:rPr>
        <w:t>Đáp ứng đ</w:t>
      </w:r>
      <w:r w:rsidRPr="008214A7">
        <w:rPr>
          <w:color w:val="000000"/>
          <w:spacing w:val="-6"/>
          <w:sz w:val="28"/>
          <w:szCs w:val="28"/>
          <w:lang w:val="nl-NL"/>
        </w:rPr>
        <w:t>iều k</w:t>
      </w:r>
      <w:r w:rsidR="008214A7" w:rsidRPr="008214A7">
        <w:rPr>
          <w:color w:val="000000"/>
          <w:spacing w:val="-6"/>
          <w:sz w:val="28"/>
          <w:szCs w:val="28"/>
          <w:lang w:val="nl-NL"/>
        </w:rPr>
        <w:t>iện quy định tại các Điểm c, d K</w:t>
      </w:r>
      <w:r w:rsidRPr="008214A7">
        <w:rPr>
          <w:color w:val="000000"/>
          <w:spacing w:val="-6"/>
          <w:sz w:val="28"/>
          <w:szCs w:val="28"/>
          <w:lang w:val="nl-NL"/>
        </w:rPr>
        <w:t>hoản 1 Điều 36 của Nghị định này.</w:t>
      </w:r>
    </w:p>
    <w:p w:rsidR="00AB771A" w:rsidRPr="0046504B" w:rsidRDefault="00AB771A" w:rsidP="000A640D">
      <w:pPr>
        <w:spacing w:before="200"/>
        <w:ind w:firstLine="567"/>
        <w:jc w:val="both"/>
        <w:rPr>
          <w:color w:val="000000"/>
          <w:sz w:val="28"/>
          <w:szCs w:val="28"/>
          <w:lang w:val="nl-NL"/>
        </w:rPr>
      </w:pPr>
      <w:r w:rsidRPr="0046504B">
        <w:rPr>
          <w:color w:val="000000"/>
          <w:sz w:val="28"/>
          <w:szCs w:val="28"/>
          <w:lang w:val="nl-NL"/>
        </w:rPr>
        <w:t xml:space="preserve">5. Có đủ năng lực tài chính để thực hiện dự án đầu tư mở phân hiệu </w:t>
      </w:r>
      <w:r w:rsidR="00B55D9E" w:rsidRPr="0046504B">
        <w:rPr>
          <w:color w:val="000000"/>
          <w:sz w:val="28"/>
          <w:szCs w:val="28"/>
          <w:lang w:val="nl-NL"/>
        </w:rPr>
        <w:t xml:space="preserve">theo mức </w:t>
      </w:r>
      <w:r w:rsidRPr="0046504B">
        <w:rPr>
          <w:color w:val="000000"/>
          <w:sz w:val="28"/>
          <w:szCs w:val="28"/>
          <w:lang w:val="nl-NL"/>
        </w:rPr>
        <w:t>quy định tại Điều 28 của Nghị định này.</w:t>
      </w:r>
    </w:p>
    <w:p w:rsidR="00865049" w:rsidRPr="0046504B" w:rsidRDefault="00F92DAA" w:rsidP="000A640D">
      <w:pPr>
        <w:pStyle w:val="BodyTextIndent2"/>
        <w:spacing w:before="200" w:after="0"/>
        <w:rPr>
          <w:b/>
          <w:color w:val="000000"/>
          <w:sz w:val="28"/>
          <w:szCs w:val="28"/>
          <w:lang w:val="nl-NL"/>
        </w:rPr>
      </w:pPr>
      <w:r w:rsidRPr="0046504B">
        <w:rPr>
          <w:b/>
          <w:bCs/>
          <w:color w:val="000000"/>
          <w:sz w:val="28"/>
          <w:szCs w:val="28"/>
          <w:lang w:val="nl-NL"/>
        </w:rPr>
        <w:t>Điều 4</w:t>
      </w:r>
      <w:r w:rsidR="00E46A2A" w:rsidRPr="0046504B">
        <w:rPr>
          <w:b/>
          <w:bCs/>
          <w:color w:val="000000"/>
          <w:sz w:val="28"/>
          <w:szCs w:val="28"/>
          <w:lang w:val="nl-NL"/>
        </w:rPr>
        <w:t>2</w:t>
      </w:r>
      <w:r w:rsidRPr="0046504B">
        <w:rPr>
          <w:b/>
          <w:bCs/>
          <w:color w:val="000000"/>
          <w:sz w:val="28"/>
          <w:szCs w:val="28"/>
          <w:lang w:val="nl-NL"/>
        </w:rPr>
        <w:t xml:space="preserve">. </w:t>
      </w:r>
      <w:r w:rsidR="003403A9" w:rsidRPr="0046504B">
        <w:rPr>
          <w:b/>
          <w:bCs/>
          <w:color w:val="000000"/>
          <w:sz w:val="28"/>
          <w:szCs w:val="28"/>
          <w:lang w:val="nl-NL"/>
        </w:rPr>
        <w:t xml:space="preserve">Hồ sơ </w:t>
      </w:r>
      <w:r w:rsidRPr="0046504B">
        <w:rPr>
          <w:b/>
          <w:bCs/>
          <w:color w:val="000000"/>
          <w:sz w:val="28"/>
          <w:szCs w:val="28"/>
          <w:lang w:val="nl-NL"/>
        </w:rPr>
        <w:t xml:space="preserve">đề nghị cho phép </w:t>
      </w:r>
      <w:r w:rsidR="003403A9" w:rsidRPr="0046504B">
        <w:rPr>
          <w:b/>
          <w:bCs/>
          <w:color w:val="000000"/>
          <w:sz w:val="28"/>
          <w:szCs w:val="28"/>
          <w:lang w:val="nl-NL"/>
        </w:rPr>
        <w:t xml:space="preserve">mở </w:t>
      </w:r>
      <w:r w:rsidR="00CD670F" w:rsidRPr="0046504B">
        <w:rPr>
          <w:b/>
          <w:bCs/>
          <w:color w:val="000000"/>
          <w:sz w:val="28"/>
          <w:szCs w:val="28"/>
          <w:lang w:val="nl-NL"/>
        </w:rPr>
        <w:t>phân hi</w:t>
      </w:r>
      <w:r w:rsidR="00CD670F" w:rsidRPr="0046504B">
        <w:rPr>
          <w:b/>
          <w:color w:val="000000"/>
          <w:sz w:val="28"/>
          <w:szCs w:val="28"/>
          <w:lang w:val="nl-NL"/>
        </w:rPr>
        <w:t>ệu</w:t>
      </w:r>
    </w:p>
    <w:p w:rsidR="009954E6" w:rsidRPr="0046504B" w:rsidRDefault="00B607C0" w:rsidP="000A640D">
      <w:pPr>
        <w:spacing w:before="200"/>
        <w:ind w:firstLine="567"/>
        <w:jc w:val="both"/>
        <w:rPr>
          <w:color w:val="000000"/>
          <w:sz w:val="28"/>
          <w:szCs w:val="28"/>
          <w:lang w:val="nl-NL"/>
        </w:rPr>
      </w:pPr>
      <w:r w:rsidRPr="0046504B">
        <w:rPr>
          <w:color w:val="000000"/>
          <w:spacing w:val="-2"/>
          <w:sz w:val="28"/>
          <w:szCs w:val="28"/>
          <w:lang w:val="nl-NL"/>
        </w:rPr>
        <w:t xml:space="preserve">1. </w:t>
      </w:r>
      <w:r w:rsidR="009954E6" w:rsidRPr="0046504B">
        <w:rPr>
          <w:color w:val="000000"/>
          <w:spacing w:val="-2"/>
          <w:sz w:val="28"/>
          <w:szCs w:val="28"/>
          <w:lang w:val="nl-NL"/>
        </w:rPr>
        <w:t>Văn bản đề nghị cho phép mở phân hiệu của cơ sở giáo dục</w:t>
      </w:r>
      <w:r w:rsidRPr="0046504B">
        <w:rPr>
          <w:color w:val="000000"/>
          <w:spacing w:val="-2"/>
          <w:sz w:val="28"/>
          <w:szCs w:val="28"/>
          <w:lang w:val="nl-NL"/>
        </w:rPr>
        <w:t xml:space="preserve">. </w:t>
      </w:r>
    </w:p>
    <w:p w:rsidR="009954E6" w:rsidRPr="0046504B" w:rsidRDefault="008E2556" w:rsidP="000A640D">
      <w:pPr>
        <w:spacing w:before="200"/>
        <w:ind w:firstLine="567"/>
        <w:jc w:val="both"/>
        <w:rPr>
          <w:color w:val="000000"/>
          <w:sz w:val="28"/>
          <w:szCs w:val="28"/>
          <w:lang w:val="nl-NL"/>
        </w:rPr>
      </w:pPr>
      <w:r w:rsidRPr="0046504B">
        <w:rPr>
          <w:color w:val="000000"/>
          <w:sz w:val="28"/>
          <w:szCs w:val="28"/>
          <w:lang w:val="nl-NL"/>
        </w:rPr>
        <w:t xml:space="preserve">2. </w:t>
      </w:r>
      <w:r w:rsidR="009954E6" w:rsidRPr="0046504B">
        <w:rPr>
          <w:color w:val="000000"/>
          <w:sz w:val="28"/>
          <w:szCs w:val="28"/>
          <w:lang w:val="nl-NL"/>
        </w:rPr>
        <w:t>Bản sao có chứng thực giấy chứng nhận đầu tư gắn với việc mở phân hiệu của cơ sở giáo dục</w:t>
      </w:r>
      <w:r w:rsidR="00B607C0" w:rsidRPr="0046504B">
        <w:rPr>
          <w:color w:val="000000"/>
          <w:sz w:val="28"/>
          <w:szCs w:val="28"/>
          <w:lang w:val="nl-NL"/>
        </w:rPr>
        <w:t xml:space="preserve"> hoặc Giấy chứng nhận đầu tư điều chỉnh</w:t>
      </w:r>
      <w:r w:rsidR="009954E6" w:rsidRPr="0046504B">
        <w:rPr>
          <w:color w:val="000000"/>
          <w:sz w:val="28"/>
          <w:szCs w:val="28"/>
          <w:lang w:val="nl-NL"/>
        </w:rPr>
        <w:t>.</w:t>
      </w:r>
    </w:p>
    <w:p w:rsidR="009954E6" w:rsidRPr="0046504B" w:rsidRDefault="008E2556" w:rsidP="000A640D">
      <w:pPr>
        <w:spacing w:before="200"/>
        <w:ind w:firstLine="567"/>
        <w:jc w:val="both"/>
        <w:rPr>
          <w:bCs/>
          <w:color w:val="000000"/>
          <w:sz w:val="28"/>
          <w:szCs w:val="28"/>
          <w:lang w:val="nl-NL"/>
        </w:rPr>
      </w:pPr>
      <w:r w:rsidRPr="0046504B">
        <w:rPr>
          <w:color w:val="000000"/>
          <w:spacing w:val="-4"/>
          <w:sz w:val="28"/>
          <w:szCs w:val="28"/>
          <w:lang w:val="nl-NL"/>
        </w:rPr>
        <w:t xml:space="preserve">3. </w:t>
      </w:r>
      <w:r w:rsidR="009954E6" w:rsidRPr="0046504B">
        <w:rPr>
          <w:bCs/>
          <w:color w:val="000000"/>
          <w:spacing w:val="-4"/>
          <w:sz w:val="28"/>
          <w:szCs w:val="28"/>
          <w:lang w:val="nl-NL"/>
        </w:rPr>
        <w:t>Bản sao có ch</w:t>
      </w:r>
      <w:r w:rsidR="009954E6" w:rsidRPr="0046504B">
        <w:rPr>
          <w:color w:val="000000"/>
          <w:spacing w:val="-4"/>
          <w:sz w:val="28"/>
          <w:szCs w:val="28"/>
          <w:lang w:val="nl-NL"/>
        </w:rPr>
        <w:t xml:space="preserve">ứng thực giấy tờ </w:t>
      </w:r>
      <w:r w:rsidR="009954E6" w:rsidRPr="0046504B">
        <w:rPr>
          <w:bCs/>
          <w:color w:val="000000"/>
          <w:spacing w:val="-4"/>
          <w:sz w:val="28"/>
          <w:szCs w:val="28"/>
          <w:lang w:val="nl-NL"/>
        </w:rPr>
        <w:t>kiểm định chất lượng hoặc gi</w:t>
      </w:r>
      <w:r w:rsidR="009954E6" w:rsidRPr="0046504B">
        <w:rPr>
          <w:color w:val="000000"/>
          <w:spacing w:val="-4"/>
          <w:sz w:val="28"/>
          <w:szCs w:val="28"/>
          <w:lang w:val="nl-NL"/>
        </w:rPr>
        <w:t xml:space="preserve">ấy tờ công nhận chất lượng của </w:t>
      </w:r>
      <w:r w:rsidR="009954E6" w:rsidRPr="0046504B">
        <w:rPr>
          <w:bCs/>
          <w:color w:val="000000"/>
          <w:spacing w:val="-4"/>
          <w:sz w:val="28"/>
          <w:szCs w:val="28"/>
          <w:lang w:val="nl-NL"/>
        </w:rPr>
        <w:t>cơ quan có thẩm quyền của Việt Nam hoặc của nước ngoài</w:t>
      </w:r>
      <w:r w:rsidR="009954E6" w:rsidRPr="0046504B">
        <w:rPr>
          <w:bCs/>
          <w:color w:val="000000"/>
          <w:sz w:val="28"/>
          <w:szCs w:val="28"/>
          <w:lang w:val="nl-NL"/>
        </w:rPr>
        <w:t>.</w:t>
      </w:r>
    </w:p>
    <w:p w:rsidR="00433F8C" w:rsidRPr="0046504B" w:rsidRDefault="008E2556" w:rsidP="000A640D">
      <w:pPr>
        <w:spacing w:before="200"/>
        <w:ind w:firstLine="567"/>
        <w:jc w:val="both"/>
        <w:rPr>
          <w:color w:val="000000"/>
          <w:sz w:val="28"/>
          <w:szCs w:val="28"/>
          <w:lang w:val="nl-NL"/>
        </w:rPr>
      </w:pPr>
      <w:r w:rsidRPr="0046504B">
        <w:rPr>
          <w:color w:val="000000"/>
          <w:sz w:val="28"/>
          <w:szCs w:val="28"/>
          <w:lang w:val="nl-NL"/>
        </w:rPr>
        <w:t xml:space="preserve">4. </w:t>
      </w:r>
      <w:r w:rsidR="009954E6" w:rsidRPr="0046504B">
        <w:rPr>
          <w:color w:val="000000"/>
          <w:sz w:val="28"/>
          <w:szCs w:val="28"/>
          <w:lang w:val="nl-NL"/>
        </w:rPr>
        <w:t xml:space="preserve">Đề án chi tiết </w:t>
      </w:r>
      <w:r w:rsidR="00AA730B" w:rsidRPr="0046504B">
        <w:rPr>
          <w:color w:val="000000"/>
          <w:sz w:val="28"/>
          <w:szCs w:val="28"/>
          <w:lang w:val="nl-NL"/>
        </w:rPr>
        <w:t>đề nghị</w:t>
      </w:r>
      <w:r w:rsidR="009954E6" w:rsidRPr="0046504B">
        <w:rPr>
          <w:color w:val="000000"/>
          <w:sz w:val="28"/>
          <w:szCs w:val="28"/>
          <w:lang w:val="nl-NL"/>
        </w:rPr>
        <w:t xml:space="preserve"> mở phân hiệu của cơ sở giáo dục</w:t>
      </w:r>
      <w:r w:rsidR="00433F8C" w:rsidRPr="0046504B">
        <w:rPr>
          <w:color w:val="000000"/>
          <w:sz w:val="28"/>
          <w:szCs w:val="28"/>
          <w:lang w:val="nl-NL"/>
        </w:rPr>
        <w:t>, trong đó xác định rõ:</w:t>
      </w:r>
    </w:p>
    <w:p w:rsidR="00433F8C" w:rsidRPr="0046504B" w:rsidRDefault="00433F8C" w:rsidP="000A640D">
      <w:pPr>
        <w:spacing w:before="200"/>
        <w:ind w:firstLine="567"/>
        <w:jc w:val="both"/>
        <w:rPr>
          <w:color w:val="000000"/>
          <w:sz w:val="28"/>
          <w:szCs w:val="28"/>
          <w:lang w:val="nl-NL"/>
        </w:rPr>
      </w:pPr>
      <w:r w:rsidRPr="0046504B">
        <w:rPr>
          <w:color w:val="000000"/>
          <w:sz w:val="28"/>
          <w:szCs w:val="28"/>
          <w:lang w:val="nl-NL"/>
        </w:rPr>
        <w:t xml:space="preserve">Tên gọi của phân hiệu; mục tiêu, nhiệm vụ giáo dục; </w:t>
      </w:r>
      <w:r w:rsidR="006F4390" w:rsidRPr="0046504B">
        <w:rPr>
          <w:color w:val="000000"/>
          <w:sz w:val="28"/>
          <w:szCs w:val="28"/>
          <w:lang w:val="nl-NL"/>
        </w:rPr>
        <w:t>dự kiến cơ cấu bộ máy tổ chức, quản lý, điều hành</w:t>
      </w:r>
      <w:r w:rsidR="009B072F" w:rsidRPr="0046504B">
        <w:rPr>
          <w:color w:val="000000"/>
          <w:sz w:val="28"/>
          <w:szCs w:val="28"/>
          <w:lang w:val="nl-NL"/>
        </w:rPr>
        <w:t xml:space="preserve"> và các hoạt động giáo dục tại phân hiệu;</w:t>
      </w:r>
    </w:p>
    <w:p w:rsidR="00985737" w:rsidRPr="0046504B" w:rsidRDefault="00985737" w:rsidP="000A640D">
      <w:pPr>
        <w:spacing w:before="200"/>
        <w:ind w:firstLine="567"/>
        <w:jc w:val="both"/>
        <w:rPr>
          <w:color w:val="000000"/>
          <w:sz w:val="28"/>
          <w:szCs w:val="28"/>
          <w:lang w:val="nl-NL"/>
        </w:rPr>
      </w:pPr>
      <w:r w:rsidRPr="0046504B">
        <w:rPr>
          <w:color w:val="000000"/>
          <w:sz w:val="28"/>
          <w:szCs w:val="28"/>
          <w:lang w:val="nl-NL"/>
        </w:rPr>
        <w:t xml:space="preserve">Dự kiến cụ thể kế hoạch xây dựng, phát triển và quy mô đào tạo của </w:t>
      </w:r>
      <w:r w:rsidR="006F4390" w:rsidRPr="0046504B">
        <w:rPr>
          <w:color w:val="000000"/>
          <w:sz w:val="28"/>
          <w:szCs w:val="28"/>
          <w:lang w:val="nl-NL"/>
        </w:rPr>
        <w:t xml:space="preserve">phân hiệu </w:t>
      </w:r>
      <w:r w:rsidRPr="0046504B">
        <w:rPr>
          <w:color w:val="000000"/>
          <w:sz w:val="28"/>
          <w:szCs w:val="28"/>
          <w:lang w:val="nl-NL"/>
        </w:rPr>
        <w:t>trong từng giai đoạn, trong đó làm rõ khả năng đáp ứng các điều kiện về cơ sở vật chất, thiết bị; chương trình giáo dục; đội ngũ nhà giáo phù hợp với quy định tại các Điều 29, 30, 31 của Nghị định này.</w:t>
      </w:r>
    </w:p>
    <w:p w:rsidR="009954E6" w:rsidRPr="0046504B" w:rsidRDefault="008E2556" w:rsidP="000A640D">
      <w:pPr>
        <w:spacing w:before="200"/>
        <w:ind w:firstLine="567"/>
        <w:jc w:val="both"/>
        <w:rPr>
          <w:color w:val="000000"/>
          <w:sz w:val="28"/>
          <w:szCs w:val="28"/>
          <w:lang w:val="nl-NL"/>
        </w:rPr>
      </w:pPr>
      <w:r w:rsidRPr="0046504B">
        <w:rPr>
          <w:color w:val="000000"/>
          <w:spacing w:val="-2"/>
          <w:sz w:val="28"/>
          <w:szCs w:val="28"/>
          <w:lang w:val="nl-NL"/>
        </w:rPr>
        <w:t xml:space="preserve">5. </w:t>
      </w:r>
      <w:r w:rsidR="009954E6" w:rsidRPr="0046504B">
        <w:rPr>
          <w:color w:val="000000"/>
          <w:spacing w:val="-2"/>
          <w:sz w:val="28"/>
          <w:szCs w:val="28"/>
          <w:lang w:val="nl-NL"/>
        </w:rPr>
        <w:t>Văn bản chấp thuận giao đất hoặc cho thuê đ</w:t>
      </w:r>
      <w:r w:rsidR="00B44843">
        <w:rPr>
          <w:color w:val="000000"/>
          <w:spacing w:val="-2"/>
          <w:sz w:val="28"/>
          <w:szCs w:val="28"/>
          <w:lang w:val="nl-NL"/>
        </w:rPr>
        <w:t>ất để xây dựng phân hiệu và</w:t>
      </w:r>
      <w:r w:rsidR="009954E6" w:rsidRPr="0046504B">
        <w:rPr>
          <w:color w:val="000000"/>
          <w:spacing w:val="-2"/>
          <w:sz w:val="28"/>
          <w:szCs w:val="28"/>
          <w:lang w:val="nl-NL"/>
        </w:rPr>
        <w:t xml:space="preserve"> thỏa thuận về nguyên tắc thuê cơ sở vật chất s</w:t>
      </w:r>
      <w:r w:rsidR="008214A7">
        <w:rPr>
          <w:color w:val="000000"/>
          <w:spacing w:val="-2"/>
          <w:sz w:val="28"/>
          <w:szCs w:val="28"/>
          <w:lang w:val="nl-NL"/>
        </w:rPr>
        <w:t xml:space="preserve">ẵn có phù hợp với quy </w:t>
      </w:r>
      <w:r w:rsidR="008214A7" w:rsidRPr="008214A7">
        <w:rPr>
          <w:color w:val="000000"/>
          <w:spacing w:val="-4"/>
          <w:sz w:val="28"/>
          <w:szCs w:val="28"/>
          <w:lang w:val="nl-NL"/>
        </w:rPr>
        <w:t>định tại K</w:t>
      </w:r>
      <w:r w:rsidR="009954E6" w:rsidRPr="008214A7">
        <w:rPr>
          <w:color w:val="000000"/>
          <w:spacing w:val="-4"/>
          <w:sz w:val="28"/>
          <w:szCs w:val="28"/>
          <w:lang w:val="nl-NL"/>
        </w:rPr>
        <w:t>hoản 6 Điều 29 của Nghị định này và các giấy tờ pháp lý có liên quan</w:t>
      </w:r>
      <w:r w:rsidR="009954E6" w:rsidRPr="0046504B">
        <w:rPr>
          <w:color w:val="000000"/>
          <w:sz w:val="28"/>
          <w:szCs w:val="28"/>
          <w:lang w:val="nl-NL"/>
        </w:rPr>
        <w:t>.</w:t>
      </w:r>
    </w:p>
    <w:p w:rsidR="009954E6" w:rsidRPr="0046504B" w:rsidRDefault="008E2556" w:rsidP="000A640D">
      <w:pPr>
        <w:spacing w:before="200"/>
        <w:ind w:firstLine="567"/>
        <w:jc w:val="both"/>
        <w:rPr>
          <w:color w:val="000000"/>
          <w:sz w:val="28"/>
          <w:szCs w:val="28"/>
          <w:lang w:val="nl-NL"/>
        </w:rPr>
      </w:pPr>
      <w:r w:rsidRPr="0046504B">
        <w:rPr>
          <w:color w:val="000000"/>
          <w:spacing w:val="-4"/>
          <w:sz w:val="28"/>
          <w:szCs w:val="28"/>
          <w:lang w:val="nl-NL"/>
        </w:rPr>
        <w:t xml:space="preserve">6. </w:t>
      </w:r>
      <w:r w:rsidR="009954E6" w:rsidRPr="0046504B">
        <w:rPr>
          <w:color w:val="000000"/>
          <w:spacing w:val="-4"/>
          <w:sz w:val="28"/>
          <w:szCs w:val="28"/>
          <w:lang w:val="nl-NL"/>
        </w:rPr>
        <w:t>Dự án đầu tư xây dựng cơ sở vật chất, gồm phần thuyết minh và thiết kế chi tiết phân hiệu của cơ sở giáo dục trong trường hợp xây dựng cơ sở vật chất</w:t>
      </w:r>
      <w:r w:rsidR="009954E6" w:rsidRPr="0046504B">
        <w:rPr>
          <w:color w:val="000000"/>
          <w:sz w:val="28"/>
          <w:szCs w:val="28"/>
          <w:lang w:val="nl-NL"/>
        </w:rPr>
        <w:t>.</w:t>
      </w:r>
    </w:p>
    <w:p w:rsidR="003403A9" w:rsidRPr="0046504B" w:rsidRDefault="003403A9" w:rsidP="000A640D">
      <w:pPr>
        <w:spacing w:before="200"/>
        <w:ind w:firstLine="567"/>
        <w:jc w:val="both"/>
        <w:rPr>
          <w:b/>
          <w:bCs/>
          <w:color w:val="000000"/>
          <w:sz w:val="28"/>
          <w:szCs w:val="28"/>
          <w:lang w:val="nl-NL"/>
        </w:rPr>
      </w:pPr>
      <w:r w:rsidRPr="0046504B">
        <w:rPr>
          <w:b/>
          <w:bCs/>
          <w:color w:val="000000"/>
          <w:sz w:val="28"/>
          <w:szCs w:val="28"/>
          <w:lang w:val="nl-NL"/>
        </w:rPr>
        <w:t>Đ</w:t>
      </w:r>
      <w:r w:rsidR="004F1907" w:rsidRPr="0046504B">
        <w:rPr>
          <w:b/>
          <w:bCs/>
          <w:color w:val="000000"/>
          <w:sz w:val="28"/>
          <w:szCs w:val="28"/>
          <w:lang w:val="nl-NL"/>
        </w:rPr>
        <w:t>iều 4</w:t>
      </w:r>
      <w:r w:rsidR="000F7194" w:rsidRPr="0046504B">
        <w:rPr>
          <w:b/>
          <w:bCs/>
          <w:color w:val="000000"/>
          <w:sz w:val="28"/>
          <w:szCs w:val="28"/>
          <w:lang w:val="nl-NL"/>
        </w:rPr>
        <w:t>3</w:t>
      </w:r>
      <w:r w:rsidRPr="0046504B">
        <w:rPr>
          <w:b/>
          <w:bCs/>
          <w:color w:val="000000"/>
          <w:sz w:val="28"/>
          <w:szCs w:val="28"/>
          <w:lang w:val="nl-NL"/>
        </w:rPr>
        <w:t xml:space="preserve">. Trình tự, thủ tục cho phép mở </w:t>
      </w:r>
      <w:r w:rsidR="00791410" w:rsidRPr="0046504B">
        <w:rPr>
          <w:b/>
          <w:bCs/>
          <w:color w:val="000000"/>
          <w:sz w:val="28"/>
          <w:szCs w:val="28"/>
          <w:lang w:val="nl-NL"/>
        </w:rPr>
        <w:t>phân hiệu</w:t>
      </w:r>
    </w:p>
    <w:p w:rsidR="00530F0D" w:rsidRPr="0046504B" w:rsidRDefault="003403A9" w:rsidP="000A640D">
      <w:pPr>
        <w:spacing w:before="200"/>
        <w:ind w:firstLine="567"/>
        <w:jc w:val="both"/>
        <w:rPr>
          <w:color w:val="000000"/>
          <w:sz w:val="28"/>
          <w:szCs w:val="28"/>
          <w:lang w:val="nl-NL"/>
        </w:rPr>
      </w:pPr>
      <w:r w:rsidRPr="0046504B">
        <w:rPr>
          <w:color w:val="000000"/>
          <w:sz w:val="28"/>
          <w:szCs w:val="28"/>
          <w:lang w:val="nl-NL"/>
        </w:rPr>
        <w:t xml:space="preserve">1. </w:t>
      </w:r>
      <w:r w:rsidR="008A3930" w:rsidRPr="0046504B">
        <w:rPr>
          <w:color w:val="000000"/>
          <w:sz w:val="28"/>
          <w:szCs w:val="28"/>
          <w:lang w:val="nl-NL"/>
        </w:rPr>
        <w:t xml:space="preserve">Nhà đầu tư </w:t>
      </w:r>
      <w:r w:rsidRPr="0046504B">
        <w:rPr>
          <w:color w:val="000000"/>
          <w:sz w:val="28"/>
          <w:szCs w:val="28"/>
          <w:lang w:val="nl-NL"/>
        </w:rPr>
        <w:t xml:space="preserve">xin mở </w:t>
      </w:r>
      <w:r w:rsidR="00791410" w:rsidRPr="0046504B">
        <w:rPr>
          <w:color w:val="000000"/>
          <w:sz w:val="28"/>
          <w:szCs w:val="28"/>
          <w:lang w:val="nl-NL"/>
        </w:rPr>
        <w:t xml:space="preserve">phân hiệu </w:t>
      </w:r>
      <w:r w:rsidRPr="0046504B">
        <w:rPr>
          <w:color w:val="000000"/>
          <w:sz w:val="28"/>
          <w:szCs w:val="28"/>
          <w:lang w:val="nl-NL"/>
        </w:rPr>
        <w:t xml:space="preserve">của cơ sở giáo dục làm </w:t>
      </w:r>
      <w:r w:rsidR="000B2632">
        <w:rPr>
          <w:color w:val="000000"/>
          <w:sz w:val="28"/>
          <w:szCs w:val="28"/>
          <w:lang w:val="nl-NL"/>
        </w:rPr>
        <w:t>0</w:t>
      </w:r>
      <w:r w:rsidR="00CC3561" w:rsidRPr="0046504B">
        <w:rPr>
          <w:color w:val="000000"/>
          <w:sz w:val="28"/>
          <w:szCs w:val="28"/>
          <w:lang w:val="nl-NL"/>
        </w:rPr>
        <w:t>6</w:t>
      </w:r>
      <w:r w:rsidR="00F365E9">
        <w:rPr>
          <w:color w:val="000000"/>
          <w:sz w:val="28"/>
          <w:szCs w:val="28"/>
          <w:lang w:val="nl-NL"/>
        </w:rPr>
        <w:t xml:space="preserve"> bộ hồ sơ, trong đó có 01</w:t>
      </w:r>
      <w:r w:rsidRPr="0046504B">
        <w:rPr>
          <w:color w:val="000000"/>
          <w:sz w:val="28"/>
          <w:szCs w:val="28"/>
          <w:lang w:val="nl-NL"/>
        </w:rPr>
        <w:t xml:space="preserve"> bộ hồ sơ gốc và nộp cho</w:t>
      </w:r>
      <w:r w:rsidR="00530F0D" w:rsidRPr="0046504B">
        <w:rPr>
          <w:color w:val="000000"/>
          <w:sz w:val="28"/>
          <w:szCs w:val="28"/>
          <w:lang w:val="nl-NL"/>
        </w:rPr>
        <w:t>:</w:t>
      </w:r>
    </w:p>
    <w:p w:rsidR="00530F0D" w:rsidRPr="0046504B" w:rsidRDefault="00530F0D" w:rsidP="000A640D">
      <w:pPr>
        <w:spacing w:before="200"/>
        <w:ind w:firstLine="567"/>
        <w:jc w:val="both"/>
        <w:rPr>
          <w:bCs/>
          <w:color w:val="000000"/>
          <w:sz w:val="28"/>
          <w:szCs w:val="28"/>
          <w:lang w:val="nl-NL"/>
        </w:rPr>
      </w:pPr>
      <w:r w:rsidRPr="0046504B">
        <w:rPr>
          <w:bCs/>
          <w:color w:val="000000"/>
          <w:sz w:val="28"/>
          <w:szCs w:val="28"/>
          <w:lang w:val="nl-NL"/>
        </w:rPr>
        <w:t xml:space="preserve">a) Bộ Giáo dục và Đào tạo </w:t>
      </w:r>
      <w:r w:rsidR="00D77F0B" w:rsidRPr="0046504B">
        <w:rPr>
          <w:bCs/>
          <w:color w:val="000000"/>
          <w:sz w:val="28"/>
          <w:szCs w:val="28"/>
          <w:lang w:val="nl-NL"/>
        </w:rPr>
        <w:t xml:space="preserve">đối với </w:t>
      </w:r>
      <w:r w:rsidRPr="0046504B">
        <w:rPr>
          <w:bCs/>
          <w:color w:val="000000"/>
          <w:sz w:val="28"/>
          <w:szCs w:val="28"/>
          <w:lang w:val="nl-NL"/>
        </w:rPr>
        <w:t>hồ sơ xin mở phân hiệu của trường đại học, trường ca</w:t>
      </w:r>
      <w:r w:rsidR="000B2632">
        <w:rPr>
          <w:bCs/>
          <w:color w:val="000000"/>
          <w:sz w:val="28"/>
          <w:szCs w:val="28"/>
          <w:lang w:val="nl-NL"/>
        </w:rPr>
        <w:t>o đẳng có vốn đầu tư nước ngoài;</w:t>
      </w:r>
    </w:p>
    <w:p w:rsidR="00530F0D" w:rsidRPr="0046504B" w:rsidRDefault="005642BD" w:rsidP="000A640D">
      <w:pPr>
        <w:spacing w:before="200"/>
        <w:ind w:firstLine="567"/>
        <w:jc w:val="both"/>
        <w:rPr>
          <w:bCs/>
          <w:color w:val="000000"/>
          <w:sz w:val="28"/>
          <w:szCs w:val="28"/>
          <w:lang w:val="nl-NL"/>
        </w:rPr>
      </w:pPr>
      <w:r w:rsidRPr="0046504B">
        <w:rPr>
          <w:bCs/>
          <w:color w:val="000000"/>
          <w:sz w:val="28"/>
          <w:szCs w:val="28"/>
          <w:lang w:val="nl-NL"/>
        </w:rPr>
        <w:t>b) Bộ Lao động -</w:t>
      </w:r>
      <w:r w:rsidR="00530F0D" w:rsidRPr="0046504B">
        <w:rPr>
          <w:bCs/>
          <w:color w:val="000000"/>
          <w:sz w:val="28"/>
          <w:szCs w:val="28"/>
          <w:lang w:val="nl-NL"/>
        </w:rPr>
        <w:t xml:space="preserve"> Thương binh và Xã hội </w:t>
      </w:r>
      <w:r w:rsidR="00D77F0B" w:rsidRPr="0046504B">
        <w:rPr>
          <w:bCs/>
          <w:color w:val="000000"/>
          <w:sz w:val="28"/>
          <w:szCs w:val="28"/>
          <w:lang w:val="nl-NL"/>
        </w:rPr>
        <w:t xml:space="preserve">đối với </w:t>
      </w:r>
      <w:r w:rsidR="00530F0D" w:rsidRPr="0046504B">
        <w:rPr>
          <w:bCs/>
          <w:color w:val="000000"/>
          <w:sz w:val="28"/>
          <w:szCs w:val="28"/>
          <w:lang w:val="nl-NL"/>
        </w:rPr>
        <w:t>hồ sơ xin phép mở phâ</w:t>
      </w:r>
      <w:r w:rsidR="000B2632">
        <w:rPr>
          <w:bCs/>
          <w:color w:val="000000"/>
          <w:sz w:val="28"/>
          <w:szCs w:val="28"/>
          <w:lang w:val="nl-NL"/>
        </w:rPr>
        <w:t>n hiệu của trường cao đẳng nghề;</w:t>
      </w:r>
    </w:p>
    <w:p w:rsidR="00530F0D" w:rsidRPr="0046504B" w:rsidRDefault="00530F0D" w:rsidP="0093312A">
      <w:pPr>
        <w:spacing w:before="240"/>
        <w:ind w:firstLine="567"/>
        <w:jc w:val="both"/>
        <w:rPr>
          <w:bCs/>
          <w:color w:val="000000"/>
          <w:sz w:val="28"/>
          <w:szCs w:val="28"/>
          <w:lang w:val="nl-NL"/>
        </w:rPr>
      </w:pPr>
      <w:r w:rsidRPr="0046504B">
        <w:rPr>
          <w:bCs/>
          <w:color w:val="000000"/>
          <w:sz w:val="28"/>
          <w:szCs w:val="28"/>
          <w:lang w:val="nl-NL"/>
        </w:rPr>
        <w:lastRenderedPageBreak/>
        <w:t xml:space="preserve">c) Sở Giáo dục và Đào tạo </w:t>
      </w:r>
      <w:r w:rsidR="00D77F0B" w:rsidRPr="0046504B">
        <w:rPr>
          <w:bCs/>
          <w:color w:val="000000"/>
          <w:sz w:val="28"/>
          <w:szCs w:val="28"/>
          <w:lang w:val="nl-NL"/>
        </w:rPr>
        <w:t xml:space="preserve">đối với </w:t>
      </w:r>
      <w:r w:rsidRPr="0046504B">
        <w:rPr>
          <w:bCs/>
          <w:color w:val="000000"/>
          <w:sz w:val="28"/>
          <w:szCs w:val="28"/>
          <w:lang w:val="nl-NL"/>
        </w:rPr>
        <w:t>hồ sơ xin mở phân hiệu của cơ sở đào tạo, bồi dưỡng ngắn hạn và</w:t>
      </w:r>
      <w:r w:rsidR="000B2632">
        <w:rPr>
          <w:bCs/>
          <w:color w:val="000000"/>
          <w:sz w:val="28"/>
          <w:szCs w:val="28"/>
          <w:lang w:val="nl-NL"/>
        </w:rPr>
        <w:t xml:space="preserve"> trường trung cấp chuyên nghiệp;</w:t>
      </w:r>
    </w:p>
    <w:p w:rsidR="00530F0D" w:rsidRPr="0046504B" w:rsidRDefault="00530F0D" w:rsidP="0093312A">
      <w:pPr>
        <w:spacing w:before="240"/>
        <w:ind w:firstLine="567"/>
        <w:jc w:val="both"/>
        <w:rPr>
          <w:bCs/>
          <w:color w:val="000000"/>
          <w:sz w:val="28"/>
          <w:szCs w:val="28"/>
          <w:lang w:val="nl-NL"/>
        </w:rPr>
      </w:pPr>
      <w:r w:rsidRPr="0046504B">
        <w:rPr>
          <w:bCs/>
          <w:color w:val="000000"/>
          <w:sz w:val="28"/>
          <w:szCs w:val="28"/>
          <w:lang w:val="nl-NL"/>
        </w:rPr>
        <w:t xml:space="preserve">d) Sở Lao động </w:t>
      </w:r>
      <w:r w:rsidR="00966970" w:rsidRPr="0046504B">
        <w:rPr>
          <w:bCs/>
          <w:color w:val="000000"/>
          <w:sz w:val="28"/>
          <w:szCs w:val="28"/>
          <w:lang w:val="nl-NL"/>
        </w:rPr>
        <w:t>-</w:t>
      </w:r>
      <w:r w:rsidRPr="0046504B">
        <w:rPr>
          <w:bCs/>
          <w:color w:val="000000"/>
          <w:sz w:val="28"/>
          <w:szCs w:val="28"/>
          <w:lang w:val="nl-NL"/>
        </w:rPr>
        <w:t xml:space="preserve"> Thương binh và Xã hội </w:t>
      </w:r>
      <w:r w:rsidR="00D77F0B" w:rsidRPr="0046504B">
        <w:rPr>
          <w:bCs/>
          <w:color w:val="000000"/>
          <w:sz w:val="28"/>
          <w:szCs w:val="28"/>
          <w:lang w:val="nl-NL"/>
        </w:rPr>
        <w:t xml:space="preserve">đối với </w:t>
      </w:r>
      <w:r w:rsidRPr="0046504B">
        <w:rPr>
          <w:bCs/>
          <w:color w:val="000000"/>
          <w:sz w:val="28"/>
          <w:szCs w:val="28"/>
          <w:lang w:val="nl-NL"/>
        </w:rPr>
        <w:t>hồ sơ xin mở phân hiệu của trường trung cấp nghề và trung tâm dạy nghề.</w:t>
      </w:r>
    </w:p>
    <w:p w:rsidR="00CC3561" w:rsidRPr="0046504B" w:rsidRDefault="003403A9" w:rsidP="0093312A">
      <w:pPr>
        <w:spacing w:before="240"/>
        <w:ind w:firstLine="567"/>
        <w:jc w:val="both"/>
        <w:rPr>
          <w:color w:val="000000"/>
          <w:sz w:val="28"/>
          <w:szCs w:val="28"/>
          <w:lang w:val="nl-NL"/>
        </w:rPr>
      </w:pPr>
      <w:r w:rsidRPr="0046504B">
        <w:rPr>
          <w:color w:val="000000"/>
          <w:sz w:val="28"/>
          <w:szCs w:val="28"/>
          <w:lang w:val="nl-NL"/>
        </w:rPr>
        <w:t xml:space="preserve">2. </w:t>
      </w:r>
      <w:r w:rsidR="00CC3561" w:rsidRPr="0046504B">
        <w:rPr>
          <w:color w:val="000000"/>
          <w:sz w:val="28"/>
          <w:szCs w:val="28"/>
          <w:lang w:val="nl-NL"/>
        </w:rPr>
        <w:t xml:space="preserve">Trong thời hạn </w:t>
      </w:r>
      <w:r w:rsidR="000B2632">
        <w:rPr>
          <w:color w:val="000000"/>
          <w:sz w:val="28"/>
          <w:szCs w:val="28"/>
          <w:lang w:val="nl-NL"/>
        </w:rPr>
        <w:t>0</w:t>
      </w:r>
      <w:r w:rsidR="00FF201A" w:rsidRPr="0046504B">
        <w:rPr>
          <w:color w:val="000000"/>
          <w:sz w:val="28"/>
          <w:szCs w:val="28"/>
          <w:lang w:val="nl-NL"/>
        </w:rPr>
        <w:t>5</w:t>
      </w:r>
      <w:r w:rsidR="00CC3561" w:rsidRPr="0046504B">
        <w:rPr>
          <w:color w:val="000000"/>
          <w:sz w:val="28"/>
          <w:szCs w:val="28"/>
          <w:lang w:val="nl-NL"/>
        </w:rPr>
        <w:t xml:space="preserve"> ngày làm việc</w:t>
      </w:r>
      <w:r w:rsidR="00CE5D35" w:rsidRPr="0046504B">
        <w:rPr>
          <w:color w:val="000000"/>
          <w:sz w:val="28"/>
          <w:szCs w:val="28"/>
          <w:lang w:val="nl-NL"/>
        </w:rPr>
        <w:t>,</w:t>
      </w:r>
      <w:r w:rsidR="00CC3561" w:rsidRPr="0046504B">
        <w:rPr>
          <w:color w:val="000000"/>
          <w:sz w:val="28"/>
          <w:szCs w:val="28"/>
          <w:lang w:val="nl-NL"/>
        </w:rPr>
        <w:t xml:space="preserve"> kể từ ngày nhận được hồ sơ, cơ quan tiếp nhận hồ sơ có trách nhiệm kiểm tra tính hợp lệ của hồ sơ và gửi hồ sơ xin ý kiến của các cơ quan, đơn vị có liên quan</w:t>
      </w:r>
      <w:r w:rsidR="00FC570B" w:rsidRPr="0046504B">
        <w:rPr>
          <w:color w:val="000000"/>
          <w:sz w:val="28"/>
          <w:szCs w:val="28"/>
          <w:lang w:val="nl-NL"/>
        </w:rPr>
        <w:t>.</w:t>
      </w:r>
      <w:r w:rsidR="00FF201A" w:rsidRPr="0046504B">
        <w:rPr>
          <w:color w:val="000000"/>
          <w:sz w:val="28"/>
          <w:szCs w:val="28"/>
          <w:lang w:val="nl-NL"/>
        </w:rPr>
        <w:t xml:space="preserve"> </w:t>
      </w:r>
      <w:r w:rsidR="00CC3561" w:rsidRPr="0046504B">
        <w:rPr>
          <w:color w:val="000000"/>
          <w:sz w:val="28"/>
          <w:szCs w:val="28"/>
          <w:lang w:val="nl-NL"/>
        </w:rPr>
        <w:t>Trường hợp hồ sơ không hợp lệ, cơ quan tiếp nhận hồ sơ thông báo bằng văn bản cho nhà đầu tư biết để sửa đổi, bổ sung hồ sơ.</w:t>
      </w:r>
    </w:p>
    <w:p w:rsidR="00CC3561" w:rsidRPr="0046504B" w:rsidRDefault="00CC3561" w:rsidP="0093312A">
      <w:pPr>
        <w:spacing w:before="240"/>
        <w:ind w:firstLine="567"/>
        <w:jc w:val="both"/>
        <w:rPr>
          <w:color w:val="000000"/>
          <w:sz w:val="28"/>
          <w:szCs w:val="28"/>
          <w:lang w:val="nl-NL"/>
        </w:rPr>
      </w:pPr>
      <w:r w:rsidRPr="0046504B">
        <w:rPr>
          <w:color w:val="000000"/>
          <w:sz w:val="28"/>
          <w:szCs w:val="28"/>
          <w:lang w:val="nl-NL"/>
        </w:rPr>
        <w:t>3. Trong thời hạn 10 ngày làm việc</w:t>
      </w:r>
      <w:r w:rsidR="00CE5D35" w:rsidRPr="0046504B">
        <w:rPr>
          <w:color w:val="000000"/>
          <w:sz w:val="28"/>
          <w:szCs w:val="28"/>
          <w:lang w:val="nl-NL"/>
        </w:rPr>
        <w:t>,</w:t>
      </w:r>
      <w:r w:rsidRPr="0046504B">
        <w:rPr>
          <w:color w:val="000000"/>
          <w:sz w:val="28"/>
          <w:szCs w:val="28"/>
          <w:lang w:val="nl-NL"/>
        </w:rPr>
        <w:t xml:space="preserve"> kể từ ngày nhận được công văn xin ý kiến của cơ quan tiếp nhận hồ sơ, cơ quan, đơn vị được hỏi ý kiến phải có văn bản trả lời</w:t>
      </w:r>
      <w:r w:rsidR="00FC570B" w:rsidRPr="0046504B">
        <w:rPr>
          <w:color w:val="000000"/>
          <w:sz w:val="28"/>
          <w:szCs w:val="28"/>
          <w:lang w:val="nl-NL"/>
        </w:rPr>
        <w:t>.</w:t>
      </w:r>
    </w:p>
    <w:p w:rsidR="00CC3561" w:rsidRPr="0046504B" w:rsidRDefault="00CC3561" w:rsidP="0093312A">
      <w:pPr>
        <w:spacing w:before="240"/>
        <w:ind w:firstLine="567"/>
        <w:jc w:val="both"/>
        <w:rPr>
          <w:color w:val="000000"/>
          <w:sz w:val="28"/>
          <w:szCs w:val="28"/>
          <w:lang w:val="nl-NL"/>
        </w:rPr>
      </w:pPr>
      <w:r w:rsidRPr="0046504B">
        <w:rPr>
          <w:color w:val="000000"/>
          <w:sz w:val="28"/>
          <w:szCs w:val="28"/>
          <w:lang w:val="nl-NL"/>
        </w:rPr>
        <w:t xml:space="preserve">4. Trong thời hạn </w:t>
      </w:r>
      <w:r w:rsidR="00F55DEE" w:rsidRPr="0046504B">
        <w:rPr>
          <w:color w:val="000000"/>
          <w:sz w:val="28"/>
          <w:szCs w:val="28"/>
          <w:lang w:val="nl-NL"/>
        </w:rPr>
        <w:t>25</w:t>
      </w:r>
      <w:r w:rsidRPr="0046504B">
        <w:rPr>
          <w:color w:val="000000"/>
          <w:sz w:val="28"/>
          <w:szCs w:val="28"/>
          <w:lang w:val="nl-NL"/>
        </w:rPr>
        <w:t xml:space="preserve"> ngày làm việc</w:t>
      </w:r>
      <w:r w:rsidR="00CE5D35" w:rsidRPr="0046504B">
        <w:rPr>
          <w:color w:val="000000"/>
          <w:sz w:val="28"/>
          <w:szCs w:val="28"/>
          <w:lang w:val="nl-NL"/>
        </w:rPr>
        <w:t>,</w:t>
      </w:r>
      <w:r w:rsidRPr="0046504B">
        <w:rPr>
          <w:color w:val="000000"/>
          <w:sz w:val="28"/>
          <w:szCs w:val="28"/>
          <w:lang w:val="nl-NL"/>
        </w:rPr>
        <w:t xml:space="preserve"> kể từ ngày nhận đủ hồ sơ hợp lệ, cơ quan tiếp nhận hồ sơ lập báo cáo thẩm tra, trình các cấp có thẩm quyền theo quy định tại Điều </w:t>
      </w:r>
      <w:r w:rsidR="00F55DEE" w:rsidRPr="0046504B">
        <w:rPr>
          <w:color w:val="000000"/>
          <w:sz w:val="28"/>
          <w:szCs w:val="28"/>
          <w:lang w:val="nl-NL"/>
        </w:rPr>
        <w:t>4</w:t>
      </w:r>
      <w:r w:rsidR="005C3946" w:rsidRPr="0046504B">
        <w:rPr>
          <w:color w:val="000000"/>
          <w:sz w:val="28"/>
          <w:szCs w:val="28"/>
          <w:lang w:val="nl-NL"/>
        </w:rPr>
        <w:t>4</w:t>
      </w:r>
      <w:r w:rsidRPr="0046504B">
        <w:rPr>
          <w:color w:val="000000"/>
          <w:sz w:val="28"/>
          <w:szCs w:val="28"/>
          <w:lang w:val="nl-NL"/>
        </w:rPr>
        <w:t xml:space="preserve"> của Nghị định này xem xét, quyết định</w:t>
      </w:r>
      <w:r w:rsidR="00FC570B" w:rsidRPr="0046504B">
        <w:rPr>
          <w:color w:val="000000"/>
          <w:sz w:val="28"/>
          <w:szCs w:val="28"/>
          <w:lang w:val="nl-NL"/>
        </w:rPr>
        <w:t>.</w:t>
      </w:r>
    </w:p>
    <w:p w:rsidR="00CC3561" w:rsidRPr="0046504B" w:rsidRDefault="00CC3561" w:rsidP="0093312A">
      <w:pPr>
        <w:spacing w:before="240"/>
        <w:ind w:firstLine="567"/>
        <w:jc w:val="both"/>
        <w:rPr>
          <w:color w:val="000000"/>
          <w:sz w:val="28"/>
          <w:szCs w:val="28"/>
          <w:lang w:val="nl-NL"/>
        </w:rPr>
      </w:pPr>
      <w:r w:rsidRPr="0046504B">
        <w:rPr>
          <w:color w:val="000000"/>
          <w:sz w:val="28"/>
          <w:szCs w:val="28"/>
          <w:lang w:val="nl-NL"/>
        </w:rPr>
        <w:t xml:space="preserve">5. Trong thời hạn </w:t>
      </w:r>
      <w:r w:rsidR="000B2632">
        <w:rPr>
          <w:color w:val="000000"/>
          <w:sz w:val="28"/>
          <w:szCs w:val="28"/>
          <w:lang w:val="nl-NL"/>
        </w:rPr>
        <w:t>0</w:t>
      </w:r>
      <w:r w:rsidR="00F55DEE" w:rsidRPr="0046504B">
        <w:rPr>
          <w:color w:val="000000"/>
          <w:sz w:val="28"/>
          <w:szCs w:val="28"/>
          <w:lang w:val="nl-NL"/>
        </w:rPr>
        <w:t>5</w:t>
      </w:r>
      <w:r w:rsidRPr="0046504B">
        <w:rPr>
          <w:color w:val="000000"/>
          <w:sz w:val="28"/>
          <w:szCs w:val="28"/>
          <w:lang w:val="nl-NL"/>
        </w:rPr>
        <w:t xml:space="preserve"> ngày làm việc</w:t>
      </w:r>
      <w:r w:rsidR="00CE5D35" w:rsidRPr="0046504B">
        <w:rPr>
          <w:color w:val="000000"/>
          <w:sz w:val="28"/>
          <w:szCs w:val="28"/>
          <w:lang w:val="nl-NL"/>
        </w:rPr>
        <w:t>,</w:t>
      </w:r>
      <w:r w:rsidRPr="0046504B">
        <w:rPr>
          <w:color w:val="000000"/>
          <w:sz w:val="28"/>
          <w:szCs w:val="28"/>
          <w:lang w:val="nl-NL"/>
        </w:rPr>
        <w:t xml:space="preserve"> kể từ khi nhận được báo cáo thẩm tra, các cấp có thẩm quyền xem xét, quyết định việc cho phép </w:t>
      </w:r>
      <w:r w:rsidR="00813639" w:rsidRPr="0046504B">
        <w:rPr>
          <w:color w:val="000000"/>
          <w:sz w:val="28"/>
          <w:szCs w:val="28"/>
          <w:lang w:val="nl-NL"/>
        </w:rPr>
        <w:t xml:space="preserve">mở </w:t>
      </w:r>
      <w:r w:rsidR="00BA33C9" w:rsidRPr="0046504B">
        <w:rPr>
          <w:color w:val="000000"/>
          <w:sz w:val="28"/>
          <w:szCs w:val="28"/>
          <w:lang w:val="nl-NL"/>
        </w:rPr>
        <w:t xml:space="preserve">phân hiệu </w:t>
      </w:r>
      <w:r w:rsidR="00813639" w:rsidRPr="0046504B">
        <w:rPr>
          <w:color w:val="000000"/>
          <w:sz w:val="28"/>
          <w:szCs w:val="28"/>
          <w:lang w:val="nl-NL"/>
        </w:rPr>
        <w:t xml:space="preserve">của </w:t>
      </w:r>
      <w:r w:rsidRPr="0046504B">
        <w:rPr>
          <w:color w:val="000000"/>
          <w:sz w:val="28"/>
          <w:szCs w:val="28"/>
          <w:lang w:val="nl-NL"/>
        </w:rPr>
        <w:t>cơ sở giáo dục</w:t>
      </w:r>
      <w:r w:rsidR="00FC570B" w:rsidRPr="0046504B">
        <w:rPr>
          <w:color w:val="000000"/>
          <w:sz w:val="28"/>
          <w:szCs w:val="28"/>
          <w:lang w:val="nl-NL"/>
        </w:rPr>
        <w:t>.</w:t>
      </w:r>
    </w:p>
    <w:p w:rsidR="00CC3561" w:rsidRPr="0046504B" w:rsidRDefault="00CC3561" w:rsidP="0093312A">
      <w:pPr>
        <w:spacing w:before="240"/>
        <w:ind w:firstLine="567"/>
        <w:jc w:val="both"/>
        <w:rPr>
          <w:color w:val="000000"/>
          <w:sz w:val="28"/>
          <w:szCs w:val="28"/>
          <w:lang w:val="nl-NL"/>
        </w:rPr>
      </w:pPr>
      <w:r w:rsidRPr="0046504B">
        <w:rPr>
          <w:color w:val="000000"/>
          <w:sz w:val="28"/>
          <w:szCs w:val="28"/>
          <w:lang w:val="nl-NL"/>
        </w:rPr>
        <w:t xml:space="preserve">6. Trường hợp hồ sơ không được chấp thuận, </w:t>
      </w:r>
      <w:r w:rsidR="00F41907" w:rsidRPr="0046504B">
        <w:rPr>
          <w:color w:val="000000"/>
          <w:sz w:val="28"/>
          <w:szCs w:val="28"/>
          <w:lang w:val="nl-NL"/>
        </w:rPr>
        <w:t xml:space="preserve">trong thời hạn </w:t>
      </w:r>
      <w:r w:rsidR="000B2632">
        <w:rPr>
          <w:color w:val="000000"/>
          <w:sz w:val="28"/>
          <w:szCs w:val="28"/>
          <w:lang w:val="nl-NL"/>
        </w:rPr>
        <w:t>0</w:t>
      </w:r>
      <w:r w:rsidR="00F41907" w:rsidRPr="0046504B">
        <w:rPr>
          <w:color w:val="000000"/>
          <w:sz w:val="28"/>
          <w:szCs w:val="28"/>
          <w:lang w:val="nl-NL"/>
        </w:rPr>
        <w:t>5 ngày làm việc</w:t>
      </w:r>
      <w:r w:rsidR="00CE5D35" w:rsidRPr="0046504B">
        <w:rPr>
          <w:color w:val="000000"/>
          <w:sz w:val="28"/>
          <w:szCs w:val="28"/>
          <w:lang w:val="nl-NL"/>
        </w:rPr>
        <w:t>,</w:t>
      </w:r>
      <w:r w:rsidR="00F41907" w:rsidRPr="0046504B">
        <w:rPr>
          <w:color w:val="000000"/>
          <w:sz w:val="28"/>
          <w:szCs w:val="28"/>
          <w:lang w:val="nl-NL"/>
        </w:rPr>
        <w:t xml:space="preserve"> kể từ ngày nhận được ý kiến của các cấp có thẩm quyền, </w:t>
      </w:r>
      <w:r w:rsidRPr="0046504B">
        <w:rPr>
          <w:color w:val="000000"/>
          <w:sz w:val="28"/>
          <w:szCs w:val="28"/>
          <w:lang w:val="nl-NL"/>
        </w:rPr>
        <w:t>cơ quan tiếp nhận hồ sơ gửi thông báo bằng văn bản cho nhà đầu tư, trong đó nêu rõ lý do.</w:t>
      </w:r>
    </w:p>
    <w:p w:rsidR="003C1CC6" w:rsidRPr="0046504B" w:rsidRDefault="003C1CC6" w:rsidP="0093312A">
      <w:pPr>
        <w:pStyle w:val="BodyTextIndent2"/>
        <w:spacing w:before="240" w:after="0"/>
        <w:rPr>
          <w:b/>
          <w:bCs/>
          <w:color w:val="000000"/>
          <w:sz w:val="28"/>
          <w:szCs w:val="28"/>
          <w:lang w:val="nl-NL"/>
        </w:rPr>
      </w:pPr>
      <w:r w:rsidRPr="0046504B">
        <w:rPr>
          <w:b/>
          <w:bCs/>
          <w:color w:val="000000"/>
          <w:sz w:val="28"/>
          <w:szCs w:val="28"/>
          <w:lang w:val="nl-NL"/>
        </w:rPr>
        <w:t>Điều</w:t>
      </w:r>
      <w:r w:rsidR="00436633" w:rsidRPr="0046504B">
        <w:rPr>
          <w:b/>
          <w:bCs/>
          <w:color w:val="000000"/>
          <w:sz w:val="28"/>
          <w:szCs w:val="28"/>
          <w:lang w:val="nl-NL"/>
        </w:rPr>
        <w:t xml:space="preserve"> 4</w:t>
      </w:r>
      <w:r w:rsidR="000F7194" w:rsidRPr="0046504B">
        <w:rPr>
          <w:b/>
          <w:bCs/>
          <w:color w:val="000000"/>
          <w:sz w:val="28"/>
          <w:szCs w:val="28"/>
          <w:lang w:val="nl-NL"/>
        </w:rPr>
        <w:t>4</w:t>
      </w:r>
      <w:r w:rsidRPr="0046504B">
        <w:rPr>
          <w:b/>
          <w:bCs/>
          <w:color w:val="000000"/>
          <w:sz w:val="28"/>
          <w:szCs w:val="28"/>
          <w:lang w:val="nl-NL"/>
        </w:rPr>
        <w:t>. Thẩm quyền cho phép mở phân hiệu</w:t>
      </w:r>
    </w:p>
    <w:p w:rsidR="001F5896" w:rsidRPr="0046504B" w:rsidRDefault="001F5896" w:rsidP="0093312A">
      <w:pPr>
        <w:pStyle w:val="BodyTextIndent2"/>
        <w:spacing w:before="240" w:after="0"/>
        <w:rPr>
          <w:color w:val="000000"/>
          <w:sz w:val="28"/>
          <w:szCs w:val="28"/>
          <w:lang w:val="nl-NL"/>
        </w:rPr>
      </w:pPr>
      <w:r w:rsidRPr="0046504B">
        <w:rPr>
          <w:color w:val="000000"/>
          <w:sz w:val="28"/>
          <w:szCs w:val="28"/>
          <w:lang w:val="nl-NL"/>
        </w:rPr>
        <w:t>Cấp có thẩm quyền cho phép thành lập cơ sở giáo dục thì có thẩm quyền cho phép mở phân hiệu của cơ sở giáo dục đó.</w:t>
      </w:r>
    </w:p>
    <w:p w:rsidR="009F60CA" w:rsidRPr="0046504B" w:rsidRDefault="009F60CA" w:rsidP="00E1627D">
      <w:pPr>
        <w:jc w:val="center"/>
        <w:rPr>
          <w:b/>
          <w:bCs/>
          <w:color w:val="000000"/>
          <w:sz w:val="28"/>
          <w:szCs w:val="28"/>
          <w:lang w:val="nl-NL"/>
        </w:rPr>
      </w:pPr>
    </w:p>
    <w:p w:rsidR="004037C1" w:rsidRPr="0046504B" w:rsidRDefault="004037C1" w:rsidP="00E1627D">
      <w:pPr>
        <w:jc w:val="center"/>
        <w:rPr>
          <w:b/>
          <w:bCs/>
          <w:color w:val="000000"/>
          <w:sz w:val="28"/>
          <w:szCs w:val="28"/>
          <w:lang w:val="nl-NL"/>
        </w:rPr>
      </w:pPr>
      <w:r w:rsidRPr="0046504B">
        <w:rPr>
          <w:b/>
          <w:bCs/>
          <w:color w:val="000000"/>
          <w:sz w:val="28"/>
          <w:szCs w:val="28"/>
          <w:lang w:val="nl-NL"/>
        </w:rPr>
        <w:t xml:space="preserve">Mục </w:t>
      </w:r>
      <w:r w:rsidR="0053044A" w:rsidRPr="0046504B">
        <w:rPr>
          <w:b/>
          <w:bCs/>
          <w:color w:val="000000"/>
          <w:sz w:val="28"/>
          <w:szCs w:val="28"/>
          <w:lang w:val="nl-NL"/>
        </w:rPr>
        <w:t>6</w:t>
      </w:r>
    </w:p>
    <w:p w:rsidR="004037C1" w:rsidRPr="0046504B" w:rsidRDefault="009F60CA" w:rsidP="00E1627D">
      <w:pPr>
        <w:jc w:val="center"/>
        <w:rPr>
          <w:b/>
          <w:bCs/>
          <w:color w:val="000000"/>
          <w:sz w:val="26"/>
          <w:szCs w:val="28"/>
          <w:lang w:val="nl-NL"/>
        </w:rPr>
      </w:pPr>
      <w:r w:rsidRPr="0046504B">
        <w:rPr>
          <w:b/>
          <w:bCs/>
          <w:color w:val="000000"/>
          <w:sz w:val="26"/>
          <w:szCs w:val="28"/>
          <w:lang w:val="nl-NL"/>
        </w:rPr>
        <w:t>THỦ TỤC</w:t>
      </w:r>
      <w:r w:rsidR="00E1627D" w:rsidRPr="0046504B">
        <w:rPr>
          <w:b/>
          <w:bCs/>
          <w:color w:val="000000"/>
          <w:sz w:val="26"/>
          <w:szCs w:val="28"/>
          <w:lang w:val="nl-NL"/>
        </w:rPr>
        <w:t xml:space="preserve"> </w:t>
      </w:r>
      <w:r w:rsidR="00030E70" w:rsidRPr="0046504B">
        <w:rPr>
          <w:b/>
          <w:bCs/>
          <w:color w:val="000000"/>
          <w:sz w:val="26"/>
          <w:szCs w:val="28"/>
          <w:lang w:val="nl-NL"/>
        </w:rPr>
        <w:t xml:space="preserve">CHO </w:t>
      </w:r>
      <w:r w:rsidR="00FD1FFE" w:rsidRPr="0046504B">
        <w:rPr>
          <w:b/>
          <w:bCs/>
          <w:color w:val="000000"/>
          <w:sz w:val="26"/>
          <w:szCs w:val="28"/>
          <w:lang w:val="nl-NL"/>
        </w:rPr>
        <w:t xml:space="preserve">PHÉP </w:t>
      </w:r>
      <w:r w:rsidR="004037C1" w:rsidRPr="0046504B">
        <w:rPr>
          <w:b/>
          <w:bCs/>
          <w:color w:val="000000"/>
          <w:sz w:val="26"/>
          <w:szCs w:val="28"/>
          <w:lang w:val="nl-NL"/>
        </w:rPr>
        <w:t xml:space="preserve">HOẠT ĐỘNG </w:t>
      </w:r>
      <w:r w:rsidR="00250046" w:rsidRPr="0046504B">
        <w:rPr>
          <w:b/>
          <w:bCs/>
          <w:color w:val="000000"/>
          <w:sz w:val="26"/>
          <w:szCs w:val="28"/>
          <w:lang w:val="nl-NL"/>
        </w:rPr>
        <w:t>GIÁO DỤC</w:t>
      </w:r>
    </w:p>
    <w:p w:rsidR="004037C1" w:rsidRPr="0046504B" w:rsidRDefault="004F1907" w:rsidP="0093312A">
      <w:pPr>
        <w:spacing w:before="240"/>
        <w:ind w:firstLine="567"/>
        <w:jc w:val="both"/>
        <w:rPr>
          <w:b/>
          <w:bCs/>
          <w:color w:val="000000"/>
          <w:sz w:val="28"/>
          <w:szCs w:val="28"/>
          <w:u w:val="single"/>
          <w:lang w:val="nl-NL"/>
        </w:rPr>
      </w:pPr>
      <w:r w:rsidRPr="0046504B">
        <w:rPr>
          <w:b/>
          <w:bCs/>
          <w:color w:val="000000"/>
          <w:sz w:val="28"/>
          <w:szCs w:val="28"/>
          <w:lang w:val="nl-NL"/>
        </w:rPr>
        <w:t xml:space="preserve">Điều </w:t>
      </w:r>
      <w:r w:rsidR="00B05207" w:rsidRPr="0046504B">
        <w:rPr>
          <w:b/>
          <w:bCs/>
          <w:color w:val="000000"/>
          <w:sz w:val="28"/>
          <w:szCs w:val="28"/>
          <w:lang w:val="nl-NL"/>
        </w:rPr>
        <w:t>4</w:t>
      </w:r>
      <w:r w:rsidR="000F7194" w:rsidRPr="0046504B">
        <w:rPr>
          <w:b/>
          <w:bCs/>
          <w:color w:val="000000"/>
          <w:sz w:val="28"/>
          <w:szCs w:val="28"/>
          <w:lang w:val="nl-NL"/>
        </w:rPr>
        <w:t>5</w:t>
      </w:r>
      <w:r w:rsidR="004037C1" w:rsidRPr="0046504B">
        <w:rPr>
          <w:b/>
          <w:bCs/>
          <w:color w:val="000000"/>
          <w:sz w:val="28"/>
          <w:szCs w:val="28"/>
          <w:lang w:val="nl-NL"/>
        </w:rPr>
        <w:t xml:space="preserve">. Thời hạn </w:t>
      </w:r>
      <w:r w:rsidR="00D04915" w:rsidRPr="0046504B">
        <w:rPr>
          <w:b/>
          <w:bCs/>
          <w:color w:val="000000"/>
          <w:sz w:val="28"/>
          <w:szCs w:val="28"/>
          <w:lang w:val="nl-NL"/>
        </w:rPr>
        <w:t xml:space="preserve">đăng ký </w:t>
      </w:r>
      <w:r w:rsidR="00156EA9" w:rsidRPr="0046504B">
        <w:rPr>
          <w:b/>
          <w:bCs/>
          <w:color w:val="000000"/>
          <w:sz w:val="28"/>
          <w:szCs w:val="28"/>
          <w:lang w:val="nl-NL"/>
        </w:rPr>
        <w:t xml:space="preserve">hoạt động giáo dục </w:t>
      </w:r>
    </w:p>
    <w:p w:rsidR="004037C1" w:rsidRPr="0046504B" w:rsidRDefault="004037C1" w:rsidP="0093312A">
      <w:pPr>
        <w:spacing w:before="240"/>
        <w:ind w:firstLine="567"/>
        <w:jc w:val="both"/>
        <w:rPr>
          <w:color w:val="000000"/>
          <w:sz w:val="28"/>
          <w:szCs w:val="28"/>
          <w:lang w:val="nl-NL"/>
        </w:rPr>
      </w:pPr>
      <w:r w:rsidRPr="0046504B">
        <w:rPr>
          <w:color w:val="000000"/>
          <w:sz w:val="28"/>
          <w:szCs w:val="28"/>
          <w:lang w:val="nl-NL"/>
        </w:rPr>
        <w:t xml:space="preserve">1. </w:t>
      </w:r>
      <w:r w:rsidR="00B73BE9" w:rsidRPr="0046504B">
        <w:rPr>
          <w:color w:val="000000"/>
          <w:sz w:val="28"/>
          <w:szCs w:val="28"/>
          <w:lang w:val="nl-NL"/>
        </w:rPr>
        <w:t>C</w:t>
      </w:r>
      <w:r w:rsidRPr="0046504B">
        <w:rPr>
          <w:color w:val="000000"/>
          <w:sz w:val="28"/>
          <w:szCs w:val="28"/>
          <w:lang w:val="nl-NL"/>
        </w:rPr>
        <w:t xml:space="preserve">ơ sở </w:t>
      </w:r>
      <w:r w:rsidR="00876BE4" w:rsidRPr="0046504B">
        <w:rPr>
          <w:color w:val="000000"/>
          <w:sz w:val="28"/>
          <w:szCs w:val="28"/>
          <w:lang w:val="nl-NL"/>
        </w:rPr>
        <w:t xml:space="preserve">giáo dục </w:t>
      </w:r>
      <w:r w:rsidR="000937A9" w:rsidRPr="0046504B">
        <w:rPr>
          <w:color w:val="000000"/>
          <w:sz w:val="28"/>
          <w:szCs w:val="28"/>
          <w:lang w:val="nl-NL"/>
        </w:rPr>
        <w:t>và</w:t>
      </w:r>
      <w:r w:rsidR="001E763B" w:rsidRPr="0046504B">
        <w:rPr>
          <w:color w:val="000000"/>
          <w:sz w:val="28"/>
          <w:szCs w:val="28"/>
          <w:lang w:val="nl-NL"/>
        </w:rPr>
        <w:t xml:space="preserve"> </w:t>
      </w:r>
      <w:r w:rsidR="0067716D" w:rsidRPr="0046504B">
        <w:rPr>
          <w:color w:val="000000"/>
          <w:sz w:val="28"/>
          <w:szCs w:val="28"/>
          <w:lang w:val="nl-NL"/>
        </w:rPr>
        <w:t xml:space="preserve">phân hiệu </w:t>
      </w:r>
      <w:r w:rsidR="001E763B" w:rsidRPr="0046504B">
        <w:rPr>
          <w:color w:val="000000"/>
          <w:sz w:val="28"/>
          <w:szCs w:val="28"/>
          <w:lang w:val="nl-NL"/>
        </w:rPr>
        <w:t xml:space="preserve">của cơ sở giáo dục </w:t>
      </w:r>
      <w:r w:rsidR="00B47D2B" w:rsidRPr="0046504B">
        <w:rPr>
          <w:color w:val="000000"/>
          <w:sz w:val="28"/>
          <w:szCs w:val="28"/>
          <w:lang w:val="nl-NL"/>
        </w:rPr>
        <w:t>có vốn đầu tư nước ngoài</w:t>
      </w:r>
      <w:r w:rsidR="00D12135" w:rsidRPr="0046504B">
        <w:rPr>
          <w:color w:val="000000"/>
          <w:sz w:val="28"/>
          <w:szCs w:val="28"/>
          <w:lang w:val="nl-NL"/>
        </w:rPr>
        <w:t xml:space="preserve"> tại Việt Nam</w:t>
      </w:r>
      <w:r w:rsidR="00B47D2B" w:rsidRPr="0046504B">
        <w:rPr>
          <w:color w:val="000000"/>
          <w:sz w:val="28"/>
          <w:szCs w:val="28"/>
          <w:lang w:val="nl-NL"/>
        </w:rPr>
        <w:t xml:space="preserve"> </w:t>
      </w:r>
      <w:r w:rsidRPr="0046504B">
        <w:rPr>
          <w:color w:val="000000"/>
          <w:sz w:val="28"/>
          <w:szCs w:val="28"/>
          <w:lang w:val="nl-NL"/>
        </w:rPr>
        <w:t xml:space="preserve">chỉ được hoạt động giáo dục sau khi được </w:t>
      </w:r>
      <w:r w:rsidR="006C4EAB" w:rsidRPr="0046504B">
        <w:rPr>
          <w:color w:val="000000"/>
          <w:sz w:val="28"/>
          <w:szCs w:val="28"/>
          <w:lang w:val="nl-NL"/>
        </w:rPr>
        <w:t xml:space="preserve">cấp Giấy </w:t>
      </w:r>
      <w:r w:rsidR="001E763B" w:rsidRPr="0046504B">
        <w:rPr>
          <w:color w:val="000000"/>
          <w:sz w:val="28"/>
          <w:szCs w:val="28"/>
          <w:lang w:val="nl-NL"/>
        </w:rPr>
        <w:t xml:space="preserve">phép </w:t>
      </w:r>
      <w:r w:rsidRPr="0046504B">
        <w:rPr>
          <w:color w:val="000000"/>
          <w:sz w:val="28"/>
          <w:szCs w:val="28"/>
          <w:lang w:val="nl-NL"/>
        </w:rPr>
        <w:t>hoạt động</w:t>
      </w:r>
      <w:r w:rsidR="00B47D2B" w:rsidRPr="0046504B">
        <w:rPr>
          <w:color w:val="000000"/>
          <w:sz w:val="28"/>
          <w:szCs w:val="28"/>
          <w:lang w:val="nl-NL"/>
        </w:rPr>
        <w:t xml:space="preserve"> giáo dục</w:t>
      </w:r>
      <w:r w:rsidRPr="0046504B">
        <w:rPr>
          <w:color w:val="000000"/>
          <w:sz w:val="28"/>
          <w:szCs w:val="28"/>
          <w:lang w:val="nl-NL"/>
        </w:rPr>
        <w:t>.</w:t>
      </w:r>
    </w:p>
    <w:p w:rsidR="00341248" w:rsidRPr="0046504B" w:rsidRDefault="000B2632" w:rsidP="0093312A">
      <w:pPr>
        <w:spacing w:before="240"/>
        <w:ind w:firstLine="567"/>
        <w:jc w:val="both"/>
        <w:rPr>
          <w:color w:val="000000"/>
          <w:sz w:val="28"/>
          <w:szCs w:val="28"/>
          <w:lang w:val="nl-NL"/>
        </w:rPr>
      </w:pPr>
      <w:r>
        <w:rPr>
          <w:color w:val="000000"/>
          <w:sz w:val="28"/>
          <w:szCs w:val="28"/>
          <w:lang w:val="nl-NL"/>
        </w:rPr>
        <w:t>2. Trong thời hạn tối đa là ba</w:t>
      </w:r>
      <w:r w:rsidR="004037C1" w:rsidRPr="0046504B">
        <w:rPr>
          <w:color w:val="000000"/>
          <w:sz w:val="28"/>
          <w:szCs w:val="28"/>
          <w:lang w:val="nl-NL"/>
        </w:rPr>
        <w:t xml:space="preserve"> năm </w:t>
      </w:r>
      <w:r w:rsidR="00D40E5E" w:rsidRPr="0046504B">
        <w:rPr>
          <w:color w:val="000000"/>
          <w:sz w:val="28"/>
          <w:szCs w:val="28"/>
          <w:lang w:val="nl-NL"/>
        </w:rPr>
        <w:t>(đủ 36 tháng)</w:t>
      </w:r>
      <w:r>
        <w:rPr>
          <w:color w:val="000000"/>
          <w:sz w:val="28"/>
          <w:szCs w:val="28"/>
          <w:lang w:val="nl-NL"/>
        </w:rPr>
        <w:t>,</w:t>
      </w:r>
      <w:r w:rsidR="00D40E5E" w:rsidRPr="0046504B">
        <w:rPr>
          <w:color w:val="000000"/>
          <w:sz w:val="28"/>
          <w:szCs w:val="28"/>
          <w:lang w:val="nl-NL"/>
        </w:rPr>
        <w:t xml:space="preserve"> </w:t>
      </w:r>
      <w:r w:rsidR="004037C1" w:rsidRPr="0046504B">
        <w:rPr>
          <w:color w:val="000000"/>
          <w:sz w:val="28"/>
          <w:szCs w:val="28"/>
          <w:lang w:val="nl-NL"/>
        </w:rPr>
        <w:t xml:space="preserve">kể từ </w:t>
      </w:r>
      <w:r w:rsidR="000520C2" w:rsidRPr="0046504B">
        <w:rPr>
          <w:color w:val="000000"/>
          <w:sz w:val="28"/>
          <w:szCs w:val="28"/>
          <w:lang w:val="nl-NL"/>
        </w:rPr>
        <w:t xml:space="preserve">ngày </w:t>
      </w:r>
      <w:r w:rsidR="004037C1" w:rsidRPr="0046504B">
        <w:rPr>
          <w:color w:val="000000"/>
          <w:sz w:val="28"/>
          <w:szCs w:val="28"/>
          <w:lang w:val="nl-NL"/>
        </w:rPr>
        <w:t xml:space="preserve">được cấp Quyết định cho phép thành lập hoặc Quyết định cho phép mở </w:t>
      </w:r>
      <w:r w:rsidR="006B7A7F" w:rsidRPr="0046504B">
        <w:rPr>
          <w:color w:val="000000"/>
          <w:sz w:val="28"/>
          <w:szCs w:val="28"/>
          <w:lang w:val="nl-NL"/>
        </w:rPr>
        <w:t>phân hiệu</w:t>
      </w:r>
      <w:r w:rsidR="004037C1" w:rsidRPr="0046504B">
        <w:rPr>
          <w:color w:val="000000"/>
          <w:sz w:val="28"/>
          <w:szCs w:val="28"/>
          <w:lang w:val="nl-NL"/>
        </w:rPr>
        <w:t xml:space="preserve">, </w:t>
      </w:r>
      <w:r w:rsidR="00341248" w:rsidRPr="0046504B">
        <w:rPr>
          <w:color w:val="000000"/>
          <w:sz w:val="28"/>
          <w:szCs w:val="28"/>
          <w:lang w:val="nl-NL"/>
        </w:rPr>
        <w:t>cơ sở giáo dục</w:t>
      </w:r>
      <w:r w:rsidR="000B4FD3" w:rsidRPr="0046504B">
        <w:rPr>
          <w:color w:val="000000"/>
          <w:sz w:val="28"/>
          <w:szCs w:val="28"/>
          <w:lang w:val="nl-NL"/>
        </w:rPr>
        <w:t xml:space="preserve"> </w:t>
      </w:r>
      <w:r w:rsidR="000937A9" w:rsidRPr="0046504B">
        <w:rPr>
          <w:color w:val="000000"/>
          <w:sz w:val="28"/>
          <w:szCs w:val="28"/>
          <w:lang w:val="nl-NL"/>
        </w:rPr>
        <w:t>và</w:t>
      </w:r>
      <w:r w:rsidR="000B4FD3" w:rsidRPr="0046504B">
        <w:rPr>
          <w:color w:val="000000"/>
          <w:sz w:val="28"/>
          <w:szCs w:val="28"/>
          <w:lang w:val="nl-NL"/>
        </w:rPr>
        <w:t xml:space="preserve"> </w:t>
      </w:r>
      <w:r w:rsidR="006B7A7F" w:rsidRPr="0046504B">
        <w:rPr>
          <w:color w:val="000000"/>
          <w:sz w:val="28"/>
          <w:szCs w:val="28"/>
          <w:lang w:val="nl-NL"/>
        </w:rPr>
        <w:t xml:space="preserve">phân hiệu </w:t>
      </w:r>
      <w:r w:rsidR="000B4FD3" w:rsidRPr="0046504B">
        <w:rPr>
          <w:color w:val="000000"/>
          <w:sz w:val="28"/>
          <w:szCs w:val="28"/>
          <w:lang w:val="nl-NL"/>
        </w:rPr>
        <w:t xml:space="preserve">của cơ sở giáo dục </w:t>
      </w:r>
      <w:r w:rsidR="002B49C2" w:rsidRPr="0046504B">
        <w:rPr>
          <w:color w:val="000000"/>
          <w:sz w:val="28"/>
          <w:szCs w:val="28"/>
          <w:lang w:val="nl-NL"/>
        </w:rPr>
        <w:t xml:space="preserve">sau đây </w:t>
      </w:r>
      <w:r w:rsidR="00341248" w:rsidRPr="0046504B">
        <w:rPr>
          <w:color w:val="000000"/>
          <w:sz w:val="28"/>
          <w:szCs w:val="28"/>
          <w:lang w:val="nl-NL"/>
        </w:rPr>
        <w:t xml:space="preserve">phải hoàn tất công tác chuẩn bị và </w:t>
      </w:r>
      <w:r w:rsidR="00017AE9" w:rsidRPr="0046504B">
        <w:rPr>
          <w:color w:val="000000"/>
          <w:sz w:val="28"/>
          <w:szCs w:val="28"/>
          <w:lang w:val="nl-NL"/>
        </w:rPr>
        <w:t xml:space="preserve">nộp hồ sơ </w:t>
      </w:r>
      <w:r w:rsidR="003F65F7" w:rsidRPr="0046504B">
        <w:rPr>
          <w:color w:val="000000"/>
          <w:sz w:val="28"/>
          <w:szCs w:val="28"/>
          <w:lang w:val="nl-NL"/>
        </w:rPr>
        <w:t xml:space="preserve">đăng ký </w:t>
      </w:r>
      <w:r w:rsidR="00341248" w:rsidRPr="0046504B">
        <w:rPr>
          <w:color w:val="000000"/>
          <w:sz w:val="28"/>
          <w:szCs w:val="28"/>
          <w:lang w:val="nl-NL"/>
        </w:rPr>
        <w:t>hoạt động</w:t>
      </w:r>
      <w:r w:rsidR="00B47D2B" w:rsidRPr="0046504B">
        <w:rPr>
          <w:color w:val="000000"/>
          <w:sz w:val="28"/>
          <w:szCs w:val="28"/>
          <w:lang w:val="nl-NL"/>
        </w:rPr>
        <w:t xml:space="preserve"> giáo dục</w:t>
      </w:r>
      <w:r w:rsidR="00341248" w:rsidRPr="0046504B">
        <w:rPr>
          <w:color w:val="000000"/>
          <w:sz w:val="28"/>
          <w:szCs w:val="28"/>
          <w:lang w:val="nl-NL"/>
        </w:rPr>
        <w:t>:</w:t>
      </w:r>
    </w:p>
    <w:p w:rsidR="00341248" w:rsidRPr="0046504B" w:rsidRDefault="00341248" w:rsidP="0093312A">
      <w:pPr>
        <w:spacing w:before="240"/>
        <w:ind w:firstLine="567"/>
        <w:jc w:val="both"/>
        <w:rPr>
          <w:color w:val="000000"/>
          <w:sz w:val="28"/>
          <w:szCs w:val="28"/>
          <w:lang w:val="nl-NL"/>
        </w:rPr>
      </w:pPr>
      <w:r w:rsidRPr="0046504B">
        <w:rPr>
          <w:color w:val="000000"/>
          <w:spacing w:val="-2"/>
          <w:sz w:val="28"/>
          <w:szCs w:val="28"/>
          <w:lang w:val="nl-NL"/>
        </w:rPr>
        <w:lastRenderedPageBreak/>
        <w:t xml:space="preserve">a) </w:t>
      </w:r>
      <w:r w:rsidR="00C03283" w:rsidRPr="0046504B">
        <w:rPr>
          <w:color w:val="000000"/>
          <w:spacing w:val="-2"/>
          <w:sz w:val="28"/>
          <w:szCs w:val="28"/>
          <w:lang w:val="nl-NL"/>
        </w:rPr>
        <w:t xml:space="preserve">Cơ sở giáo dục đại học </w:t>
      </w:r>
      <w:r w:rsidR="0087192C" w:rsidRPr="0046504B">
        <w:rPr>
          <w:color w:val="000000"/>
          <w:spacing w:val="-2"/>
          <w:sz w:val="28"/>
          <w:szCs w:val="28"/>
          <w:lang w:val="nl-NL"/>
        </w:rPr>
        <w:t xml:space="preserve">và </w:t>
      </w:r>
      <w:r w:rsidR="006B7A7F" w:rsidRPr="0046504B">
        <w:rPr>
          <w:color w:val="000000"/>
          <w:spacing w:val="-2"/>
          <w:sz w:val="28"/>
          <w:szCs w:val="28"/>
          <w:lang w:val="nl-NL"/>
        </w:rPr>
        <w:t xml:space="preserve">phân hiệu </w:t>
      </w:r>
      <w:r w:rsidRPr="0046504B">
        <w:rPr>
          <w:color w:val="000000"/>
          <w:spacing w:val="-2"/>
          <w:sz w:val="28"/>
          <w:szCs w:val="28"/>
          <w:lang w:val="nl-NL"/>
        </w:rPr>
        <w:t xml:space="preserve">của </w:t>
      </w:r>
      <w:r w:rsidR="00AD2139" w:rsidRPr="0046504B">
        <w:rPr>
          <w:color w:val="000000"/>
          <w:spacing w:val="-2"/>
          <w:sz w:val="28"/>
          <w:szCs w:val="28"/>
          <w:lang w:val="nl-NL"/>
        </w:rPr>
        <w:t xml:space="preserve">những </w:t>
      </w:r>
      <w:r w:rsidR="00C03283" w:rsidRPr="0046504B">
        <w:rPr>
          <w:color w:val="000000"/>
          <w:spacing w:val="-2"/>
          <w:sz w:val="28"/>
          <w:szCs w:val="28"/>
          <w:lang w:val="nl-NL"/>
        </w:rPr>
        <w:t xml:space="preserve">cơ sở </w:t>
      </w:r>
      <w:r w:rsidR="0087192C" w:rsidRPr="0046504B">
        <w:rPr>
          <w:color w:val="000000"/>
          <w:spacing w:val="-2"/>
          <w:sz w:val="28"/>
          <w:szCs w:val="28"/>
          <w:lang w:val="nl-NL"/>
        </w:rPr>
        <w:t xml:space="preserve">này </w:t>
      </w:r>
      <w:r w:rsidRPr="0046504B">
        <w:rPr>
          <w:color w:val="000000"/>
          <w:spacing w:val="-2"/>
          <w:sz w:val="28"/>
          <w:szCs w:val="28"/>
          <w:lang w:val="nl-NL"/>
        </w:rPr>
        <w:t>tại Việt Nam</w:t>
      </w:r>
      <w:r w:rsidR="000B2632">
        <w:rPr>
          <w:color w:val="000000"/>
          <w:sz w:val="28"/>
          <w:szCs w:val="28"/>
          <w:lang w:val="nl-NL"/>
        </w:rPr>
        <w:t>;</w:t>
      </w:r>
    </w:p>
    <w:p w:rsidR="00341248" w:rsidRPr="0046504B" w:rsidRDefault="0087192C" w:rsidP="0093312A">
      <w:pPr>
        <w:spacing w:before="240"/>
        <w:ind w:firstLine="567"/>
        <w:jc w:val="both"/>
        <w:rPr>
          <w:color w:val="000000"/>
          <w:sz w:val="28"/>
          <w:szCs w:val="28"/>
          <w:lang w:val="nl-NL"/>
        </w:rPr>
      </w:pPr>
      <w:r w:rsidRPr="0046504B">
        <w:rPr>
          <w:color w:val="000000"/>
          <w:sz w:val="28"/>
          <w:szCs w:val="28"/>
          <w:lang w:val="nl-NL"/>
        </w:rPr>
        <w:t>b</w:t>
      </w:r>
      <w:r w:rsidR="00274219" w:rsidRPr="0046504B">
        <w:rPr>
          <w:color w:val="000000"/>
          <w:sz w:val="28"/>
          <w:szCs w:val="28"/>
          <w:lang w:val="nl-NL"/>
        </w:rPr>
        <w:t xml:space="preserve">) </w:t>
      </w:r>
      <w:r w:rsidR="00C03283" w:rsidRPr="0046504B">
        <w:rPr>
          <w:color w:val="000000"/>
          <w:sz w:val="28"/>
          <w:szCs w:val="28"/>
          <w:lang w:val="nl-NL"/>
        </w:rPr>
        <w:t>Cơ sở giáo dục nghề nghiệp (trừ trung tâm dạy nghề)</w:t>
      </w:r>
      <w:r w:rsidRPr="0046504B">
        <w:rPr>
          <w:color w:val="000000"/>
          <w:sz w:val="28"/>
          <w:szCs w:val="28"/>
          <w:lang w:val="nl-NL"/>
        </w:rPr>
        <w:t xml:space="preserve"> và </w:t>
      </w:r>
      <w:r w:rsidR="006B7A7F" w:rsidRPr="0046504B">
        <w:rPr>
          <w:color w:val="000000"/>
          <w:sz w:val="28"/>
          <w:szCs w:val="28"/>
          <w:lang w:val="nl-NL"/>
        </w:rPr>
        <w:t xml:space="preserve">phân hiệu </w:t>
      </w:r>
      <w:r w:rsidR="00274219" w:rsidRPr="0046504B">
        <w:rPr>
          <w:color w:val="000000"/>
          <w:sz w:val="28"/>
          <w:szCs w:val="28"/>
          <w:lang w:val="nl-NL"/>
        </w:rPr>
        <w:t xml:space="preserve">của </w:t>
      </w:r>
      <w:r w:rsidR="00AD2139" w:rsidRPr="0046504B">
        <w:rPr>
          <w:color w:val="000000"/>
          <w:sz w:val="28"/>
          <w:szCs w:val="28"/>
          <w:lang w:val="nl-NL"/>
        </w:rPr>
        <w:t xml:space="preserve">những </w:t>
      </w:r>
      <w:r w:rsidR="00C03283" w:rsidRPr="0046504B">
        <w:rPr>
          <w:color w:val="000000"/>
          <w:sz w:val="28"/>
          <w:szCs w:val="28"/>
          <w:lang w:val="nl-NL"/>
        </w:rPr>
        <w:t>cơ sở</w:t>
      </w:r>
      <w:r w:rsidRPr="0046504B">
        <w:rPr>
          <w:color w:val="000000"/>
          <w:sz w:val="28"/>
          <w:szCs w:val="28"/>
          <w:lang w:val="nl-NL"/>
        </w:rPr>
        <w:t xml:space="preserve"> này </w:t>
      </w:r>
      <w:r w:rsidR="00710B6F" w:rsidRPr="0046504B">
        <w:rPr>
          <w:color w:val="000000"/>
          <w:sz w:val="28"/>
          <w:szCs w:val="28"/>
          <w:lang w:val="nl-NL"/>
        </w:rPr>
        <w:t>tại Việt Nam</w:t>
      </w:r>
      <w:r w:rsidR="00D8187D" w:rsidRPr="0046504B">
        <w:rPr>
          <w:color w:val="000000"/>
          <w:sz w:val="28"/>
          <w:szCs w:val="28"/>
          <w:lang w:val="nl-NL"/>
        </w:rPr>
        <w:t>.</w:t>
      </w:r>
    </w:p>
    <w:p w:rsidR="0051746B" w:rsidRPr="0046504B" w:rsidRDefault="000B2632" w:rsidP="0093312A">
      <w:pPr>
        <w:spacing w:before="240"/>
        <w:ind w:firstLine="567"/>
        <w:jc w:val="both"/>
        <w:rPr>
          <w:color w:val="000000"/>
          <w:sz w:val="28"/>
          <w:szCs w:val="28"/>
          <w:lang w:val="nl-NL"/>
        </w:rPr>
      </w:pPr>
      <w:r>
        <w:rPr>
          <w:color w:val="000000"/>
          <w:sz w:val="28"/>
          <w:szCs w:val="28"/>
          <w:lang w:val="nl-NL"/>
        </w:rPr>
        <w:t>3. Trong thời hạn tối đa là hai</w:t>
      </w:r>
      <w:r w:rsidR="004037C1" w:rsidRPr="0046504B">
        <w:rPr>
          <w:color w:val="000000"/>
          <w:sz w:val="28"/>
          <w:szCs w:val="28"/>
          <w:lang w:val="nl-NL"/>
        </w:rPr>
        <w:t xml:space="preserve"> năm </w:t>
      </w:r>
      <w:r w:rsidR="00D40E5E" w:rsidRPr="0046504B">
        <w:rPr>
          <w:color w:val="000000"/>
          <w:sz w:val="28"/>
          <w:szCs w:val="28"/>
          <w:lang w:val="nl-NL"/>
        </w:rPr>
        <w:t>(đủ 24 tháng)</w:t>
      </w:r>
      <w:r>
        <w:rPr>
          <w:color w:val="000000"/>
          <w:sz w:val="28"/>
          <w:szCs w:val="28"/>
          <w:lang w:val="nl-NL"/>
        </w:rPr>
        <w:t>,</w:t>
      </w:r>
      <w:r w:rsidR="00D40E5E" w:rsidRPr="0046504B">
        <w:rPr>
          <w:color w:val="000000"/>
          <w:sz w:val="28"/>
          <w:szCs w:val="28"/>
          <w:lang w:val="nl-NL"/>
        </w:rPr>
        <w:t xml:space="preserve"> </w:t>
      </w:r>
      <w:r w:rsidR="004037C1" w:rsidRPr="0046504B">
        <w:rPr>
          <w:color w:val="000000"/>
          <w:sz w:val="28"/>
          <w:szCs w:val="28"/>
          <w:lang w:val="nl-NL"/>
        </w:rPr>
        <w:t xml:space="preserve">kể từ </w:t>
      </w:r>
      <w:r w:rsidR="000520C2" w:rsidRPr="0046504B">
        <w:rPr>
          <w:color w:val="000000"/>
          <w:sz w:val="28"/>
          <w:szCs w:val="28"/>
          <w:lang w:val="nl-NL"/>
        </w:rPr>
        <w:t xml:space="preserve">ngày </w:t>
      </w:r>
      <w:r w:rsidR="004037C1" w:rsidRPr="0046504B">
        <w:rPr>
          <w:color w:val="000000"/>
          <w:sz w:val="28"/>
          <w:szCs w:val="28"/>
          <w:lang w:val="nl-NL"/>
        </w:rPr>
        <w:t xml:space="preserve">có Quyết định cho phép thành lập hoặc Quyết định cho phép mở </w:t>
      </w:r>
      <w:r w:rsidR="006B7A7F" w:rsidRPr="0046504B">
        <w:rPr>
          <w:color w:val="000000"/>
          <w:sz w:val="28"/>
          <w:szCs w:val="28"/>
          <w:lang w:val="nl-NL"/>
        </w:rPr>
        <w:t>phân hiệu</w:t>
      </w:r>
      <w:r w:rsidR="004037C1" w:rsidRPr="0046504B">
        <w:rPr>
          <w:color w:val="000000"/>
          <w:sz w:val="28"/>
          <w:szCs w:val="28"/>
          <w:lang w:val="nl-NL"/>
        </w:rPr>
        <w:t xml:space="preserve">, </w:t>
      </w:r>
      <w:r w:rsidR="0051746B" w:rsidRPr="0046504B">
        <w:rPr>
          <w:color w:val="000000"/>
          <w:sz w:val="28"/>
          <w:szCs w:val="28"/>
          <w:lang w:val="nl-NL"/>
        </w:rPr>
        <w:t xml:space="preserve">cơ sở giáo dục </w:t>
      </w:r>
      <w:r w:rsidR="00885D50" w:rsidRPr="0046504B">
        <w:rPr>
          <w:color w:val="000000"/>
          <w:sz w:val="28"/>
          <w:szCs w:val="28"/>
          <w:lang w:val="nl-NL"/>
        </w:rPr>
        <w:t xml:space="preserve">và </w:t>
      </w:r>
      <w:r w:rsidR="006B7A7F" w:rsidRPr="0046504B">
        <w:rPr>
          <w:color w:val="000000"/>
          <w:sz w:val="28"/>
          <w:szCs w:val="28"/>
          <w:lang w:val="nl-NL"/>
        </w:rPr>
        <w:t xml:space="preserve">phân hiệu </w:t>
      </w:r>
      <w:r w:rsidR="00885D50" w:rsidRPr="0046504B">
        <w:rPr>
          <w:color w:val="000000"/>
          <w:sz w:val="28"/>
          <w:szCs w:val="28"/>
          <w:lang w:val="nl-NL"/>
        </w:rPr>
        <w:t xml:space="preserve">của </w:t>
      </w:r>
      <w:r w:rsidR="00F94200" w:rsidRPr="0046504B">
        <w:rPr>
          <w:color w:val="000000"/>
          <w:sz w:val="28"/>
          <w:szCs w:val="28"/>
          <w:lang w:val="nl-NL"/>
        </w:rPr>
        <w:t xml:space="preserve">những </w:t>
      </w:r>
      <w:r w:rsidR="00885D50" w:rsidRPr="0046504B">
        <w:rPr>
          <w:color w:val="000000"/>
          <w:sz w:val="28"/>
          <w:szCs w:val="28"/>
          <w:lang w:val="nl-NL"/>
        </w:rPr>
        <w:t xml:space="preserve">cơ sở giáo dục </w:t>
      </w:r>
      <w:r w:rsidR="0051746B" w:rsidRPr="0046504B">
        <w:rPr>
          <w:color w:val="000000"/>
          <w:sz w:val="28"/>
          <w:szCs w:val="28"/>
          <w:lang w:val="nl-NL"/>
        </w:rPr>
        <w:t xml:space="preserve">sau đây phải hoàn tất công tác chuẩn bị và </w:t>
      </w:r>
      <w:r w:rsidR="00017AE9" w:rsidRPr="0046504B">
        <w:rPr>
          <w:color w:val="000000"/>
          <w:sz w:val="28"/>
          <w:szCs w:val="28"/>
          <w:lang w:val="nl-NL"/>
        </w:rPr>
        <w:t xml:space="preserve">nộp hồ sơ </w:t>
      </w:r>
      <w:r w:rsidR="003F65F7" w:rsidRPr="0046504B">
        <w:rPr>
          <w:color w:val="000000"/>
          <w:sz w:val="28"/>
          <w:szCs w:val="28"/>
          <w:lang w:val="nl-NL"/>
        </w:rPr>
        <w:t xml:space="preserve">đăng ký </w:t>
      </w:r>
      <w:r w:rsidR="0051746B" w:rsidRPr="0046504B">
        <w:rPr>
          <w:color w:val="000000"/>
          <w:sz w:val="28"/>
          <w:szCs w:val="28"/>
          <w:lang w:val="nl-NL"/>
        </w:rPr>
        <w:t>hoạt động</w:t>
      </w:r>
      <w:r w:rsidR="00872380" w:rsidRPr="0046504B">
        <w:rPr>
          <w:color w:val="000000"/>
          <w:sz w:val="28"/>
          <w:szCs w:val="28"/>
          <w:lang w:val="nl-NL"/>
        </w:rPr>
        <w:t xml:space="preserve"> giáo dục</w:t>
      </w:r>
      <w:r w:rsidR="0051746B" w:rsidRPr="0046504B">
        <w:rPr>
          <w:color w:val="000000"/>
          <w:sz w:val="28"/>
          <w:szCs w:val="28"/>
          <w:lang w:val="nl-NL"/>
        </w:rPr>
        <w:t>:</w:t>
      </w:r>
    </w:p>
    <w:p w:rsidR="0051746B" w:rsidRPr="0046504B" w:rsidRDefault="0051746B" w:rsidP="0093312A">
      <w:pPr>
        <w:spacing w:before="240"/>
        <w:ind w:firstLine="567"/>
        <w:jc w:val="both"/>
        <w:rPr>
          <w:color w:val="000000"/>
          <w:sz w:val="28"/>
          <w:szCs w:val="28"/>
          <w:lang w:val="nl-NL"/>
        </w:rPr>
      </w:pPr>
      <w:r w:rsidRPr="0046504B">
        <w:rPr>
          <w:color w:val="000000"/>
          <w:sz w:val="28"/>
          <w:szCs w:val="28"/>
          <w:lang w:val="nl-NL"/>
        </w:rPr>
        <w:t>a) Cơ sở đào tạo</w:t>
      </w:r>
      <w:r w:rsidR="00554C68" w:rsidRPr="0046504B">
        <w:rPr>
          <w:color w:val="000000"/>
          <w:sz w:val="28"/>
          <w:szCs w:val="28"/>
          <w:lang w:val="nl-NL"/>
        </w:rPr>
        <w:t>, bồi dưỡng</w:t>
      </w:r>
      <w:r w:rsidRPr="0046504B">
        <w:rPr>
          <w:color w:val="000000"/>
          <w:sz w:val="28"/>
          <w:szCs w:val="28"/>
          <w:lang w:val="nl-NL"/>
        </w:rPr>
        <w:t xml:space="preserve"> ngắn hạn </w:t>
      </w:r>
      <w:r w:rsidR="00F56A16" w:rsidRPr="0046504B">
        <w:rPr>
          <w:color w:val="000000"/>
          <w:sz w:val="28"/>
          <w:szCs w:val="28"/>
          <w:lang w:val="nl-NL"/>
        </w:rPr>
        <w:t xml:space="preserve">và </w:t>
      </w:r>
      <w:r w:rsidR="006B7A7F" w:rsidRPr="0046504B">
        <w:rPr>
          <w:color w:val="000000"/>
          <w:sz w:val="28"/>
          <w:szCs w:val="28"/>
          <w:lang w:val="nl-NL"/>
        </w:rPr>
        <w:t xml:space="preserve">phân hiệu </w:t>
      </w:r>
      <w:r w:rsidR="00F56A16" w:rsidRPr="0046504B">
        <w:rPr>
          <w:color w:val="000000"/>
          <w:sz w:val="28"/>
          <w:szCs w:val="28"/>
          <w:lang w:val="nl-NL"/>
        </w:rPr>
        <w:t>của những cơ sở này</w:t>
      </w:r>
      <w:r w:rsidR="00871AA0" w:rsidRPr="0046504B">
        <w:rPr>
          <w:color w:val="000000"/>
          <w:sz w:val="28"/>
          <w:szCs w:val="28"/>
          <w:lang w:val="nl-NL"/>
        </w:rPr>
        <w:t xml:space="preserve"> tại Việt Nam</w:t>
      </w:r>
      <w:r w:rsidR="000B2632">
        <w:rPr>
          <w:color w:val="000000"/>
          <w:sz w:val="28"/>
          <w:szCs w:val="28"/>
          <w:lang w:val="nl-NL"/>
        </w:rPr>
        <w:t>;</w:t>
      </w:r>
    </w:p>
    <w:p w:rsidR="00F56A16" w:rsidRPr="0046504B" w:rsidRDefault="00F56A16" w:rsidP="0093312A">
      <w:pPr>
        <w:spacing w:before="240"/>
        <w:ind w:firstLine="567"/>
        <w:jc w:val="both"/>
        <w:rPr>
          <w:color w:val="000000"/>
          <w:sz w:val="28"/>
          <w:szCs w:val="28"/>
          <w:lang w:val="nl-NL"/>
        </w:rPr>
      </w:pPr>
      <w:r w:rsidRPr="0046504B">
        <w:rPr>
          <w:color w:val="000000"/>
          <w:sz w:val="28"/>
          <w:szCs w:val="28"/>
          <w:lang w:val="nl-NL"/>
        </w:rPr>
        <w:t xml:space="preserve">b) Trung tâm dạy nghề và </w:t>
      </w:r>
      <w:r w:rsidR="00844DC0" w:rsidRPr="0046504B">
        <w:rPr>
          <w:color w:val="000000"/>
          <w:sz w:val="28"/>
          <w:szCs w:val="28"/>
          <w:lang w:val="nl-NL"/>
        </w:rPr>
        <w:t xml:space="preserve">phân hiệu </w:t>
      </w:r>
      <w:r w:rsidRPr="0046504B">
        <w:rPr>
          <w:color w:val="000000"/>
          <w:sz w:val="28"/>
          <w:szCs w:val="28"/>
          <w:lang w:val="nl-NL"/>
        </w:rPr>
        <w:t>của những cơ sở này</w:t>
      </w:r>
      <w:r w:rsidR="00871AA0" w:rsidRPr="0046504B">
        <w:rPr>
          <w:color w:val="000000"/>
          <w:sz w:val="28"/>
          <w:szCs w:val="28"/>
          <w:lang w:val="nl-NL"/>
        </w:rPr>
        <w:t xml:space="preserve"> tại Việt Nam</w:t>
      </w:r>
      <w:r w:rsidR="000B2632">
        <w:rPr>
          <w:color w:val="000000"/>
          <w:sz w:val="28"/>
          <w:szCs w:val="28"/>
          <w:lang w:val="nl-NL"/>
        </w:rPr>
        <w:t>;</w:t>
      </w:r>
    </w:p>
    <w:p w:rsidR="00871AA0" w:rsidRPr="0046504B" w:rsidRDefault="00871AA0" w:rsidP="0093312A">
      <w:pPr>
        <w:spacing w:before="240"/>
        <w:ind w:firstLine="567"/>
        <w:jc w:val="both"/>
        <w:rPr>
          <w:color w:val="000000"/>
          <w:sz w:val="28"/>
          <w:szCs w:val="28"/>
          <w:lang w:val="nl-NL"/>
        </w:rPr>
      </w:pPr>
      <w:r w:rsidRPr="0046504B">
        <w:rPr>
          <w:color w:val="000000"/>
          <w:sz w:val="28"/>
          <w:szCs w:val="28"/>
          <w:lang w:val="nl-NL"/>
        </w:rPr>
        <w:t>c) Cơ sở giáo dục mầm non</w:t>
      </w:r>
      <w:r w:rsidR="000B2632">
        <w:rPr>
          <w:color w:val="000000"/>
          <w:sz w:val="28"/>
          <w:szCs w:val="28"/>
          <w:lang w:val="nl-NL"/>
        </w:rPr>
        <w:t>;</w:t>
      </w:r>
    </w:p>
    <w:p w:rsidR="00871AA0" w:rsidRPr="0046504B" w:rsidRDefault="00871AA0" w:rsidP="0093312A">
      <w:pPr>
        <w:spacing w:before="240"/>
        <w:ind w:firstLine="567"/>
        <w:jc w:val="both"/>
        <w:rPr>
          <w:color w:val="000000"/>
          <w:sz w:val="28"/>
          <w:szCs w:val="28"/>
          <w:lang w:val="nl-NL"/>
        </w:rPr>
      </w:pPr>
      <w:r w:rsidRPr="0046504B">
        <w:rPr>
          <w:color w:val="000000"/>
          <w:sz w:val="28"/>
          <w:szCs w:val="28"/>
          <w:lang w:val="nl-NL"/>
        </w:rPr>
        <w:t>d) Cơ sở giáo dục phổ thông.</w:t>
      </w:r>
    </w:p>
    <w:p w:rsidR="004037C1" w:rsidRPr="0046504B" w:rsidRDefault="005757E7" w:rsidP="0093312A">
      <w:pPr>
        <w:spacing w:before="240"/>
        <w:ind w:firstLine="567"/>
        <w:jc w:val="both"/>
        <w:rPr>
          <w:b/>
          <w:bCs/>
          <w:color w:val="000000"/>
          <w:sz w:val="28"/>
          <w:szCs w:val="28"/>
          <w:lang w:val="nl-NL"/>
        </w:rPr>
      </w:pPr>
      <w:r w:rsidRPr="0046504B">
        <w:rPr>
          <w:color w:val="000000"/>
          <w:sz w:val="28"/>
          <w:szCs w:val="28"/>
          <w:lang w:val="nl-NL"/>
        </w:rPr>
        <w:t xml:space="preserve">4. </w:t>
      </w:r>
      <w:r w:rsidR="004037C1" w:rsidRPr="0046504B">
        <w:rPr>
          <w:color w:val="000000"/>
          <w:sz w:val="28"/>
          <w:szCs w:val="28"/>
          <w:lang w:val="nl-NL"/>
        </w:rPr>
        <w:t xml:space="preserve">Quá thời hạn </w:t>
      </w:r>
      <w:r w:rsidR="00156936">
        <w:rPr>
          <w:color w:val="000000"/>
          <w:sz w:val="28"/>
          <w:szCs w:val="28"/>
          <w:lang w:val="nl-NL"/>
        </w:rPr>
        <w:t>quy định tại K</w:t>
      </w:r>
      <w:r w:rsidR="00AB0B63">
        <w:rPr>
          <w:color w:val="000000"/>
          <w:sz w:val="28"/>
          <w:szCs w:val="28"/>
          <w:lang w:val="nl-NL"/>
        </w:rPr>
        <w:t>hoản 2,</w:t>
      </w:r>
      <w:r w:rsidRPr="0046504B">
        <w:rPr>
          <w:color w:val="000000"/>
          <w:sz w:val="28"/>
          <w:szCs w:val="28"/>
          <w:lang w:val="nl-NL"/>
        </w:rPr>
        <w:t xml:space="preserve"> 3 Điều này, </w:t>
      </w:r>
      <w:r w:rsidR="00CF40E7" w:rsidRPr="0046504B">
        <w:rPr>
          <w:color w:val="000000"/>
          <w:sz w:val="28"/>
          <w:szCs w:val="28"/>
          <w:lang w:val="nl-NL"/>
        </w:rPr>
        <w:t xml:space="preserve">nếu cơ sở giáo dục </w:t>
      </w:r>
      <w:r w:rsidR="00657F5D" w:rsidRPr="0046504B">
        <w:rPr>
          <w:color w:val="000000"/>
          <w:sz w:val="28"/>
          <w:szCs w:val="28"/>
          <w:lang w:val="nl-NL"/>
        </w:rPr>
        <w:t xml:space="preserve">hoặc phân hiệu của cơ sở giáo dục </w:t>
      </w:r>
      <w:r w:rsidR="00CF40E7" w:rsidRPr="0046504B">
        <w:rPr>
          <w:color w:val="000000"/>
          <w:sz w:val="28"/>
          <w:szCs w:val="28"/>
          <w:lang w:val="nl-NL"/>
        </w:rPr>
        <w:t xml:space="preserve">đăng ký hoạt động </w:t>
      </w:r>
      <w:r w:rsidR="004037C1" w:rsidRPr="0046504B">
        <w:rPr>
          <w:color w:val="000000"/>
          <w:sz w:val="28"/>
          <w:szCs w:val="28"/>
          <w:lang w:val="nl-NL"/>
        </w:rPr>
        <w:t xml:space="preserve">vẫn không có đủ điều kiện để được cấp Giấy </w:t>
      </w:r>
      <w:r w:rsidR="002B49C2" w:rsidRPr="0046504B">
        <w:rPr>
          <w:color w:val="000000"/>
          <w:sz w:val="28"/>
          <w:szCs w:val="28"/>
          <w:lang w:val="nl-NL"/>
        </w:rPr>
        <w:t xml:space="preserve">phép </w:t>
      </w:r>
      <w:r w:rsidR="004037C1" w:rsidRPr="0046504B">
        <w:rPr>
          <w:color w:val="000000"/>
          <w:sz w:val="28"/>
          <w:szCs w:val="28"/>
          <w:lang w:val="nl-NL"/>
        </w:rPr>
        <w:t>hoạt động</w:t>
      </w:r>
      <w:r w:rsidR="00872380" w:rsidRPr="0046504B">
        <w:rPr>
          <w:color w:val="000000"/>
          <w:sz w:val="28"/>
          <w:szCs w:val="28"/>
          <w:lang w:val="nl-NL"/>
        </w:rPr>
        <w:t xml:space="preserve"> giáo dục</w:t>
      </w:r>
      <w:r w:rsidR="004037C1" w:rsidRPr="0046504B">
        <w:rPr>
          <w:color w:val="000000"/>
          <w:sz w:val="28"/>
          <w:szCs w:val="28"/>
          <w:lang w:val="nl-NL"/>
        </w:rPr>
        <w:t xml:space="preserve"> thì Quyết định cho phép thành lập hoặc Quyết định cho phép mở </w:t>
      </w:r>
      <w:r w:rsidR="008902B0" w:rsidRPr="0046504B">
        <w:rPr>
          <w:color w:val="000000"/>
          <w:sz w:val="28"/>
          <w:szCs w:val="28"/>
          <w:lang w:val="nl-NL"/>
        </w:rPr>
        <w:t xml:space="preserve">phân hiệu </w:t>
      </w:r>
      <w:r w:rsidR="004037C1" w:rsidRPr="0046504B">
        <w:rPr>
          <w:color w:val="000000"/>
          <w:sz w:val="28"/>
          <w:szCs w:val="28"/>
          <w:lang w:val="nl-NL"/>
        </w:rPr>
        <w:t>sẽ bị</w:t>
      </w:r>
      <w:r w:rsidR="00FA0FED" w:rsidRPr="0046504B">
        <w:rPr>
          <w:color w:val="000000"/>
          <w:sz w:val="28"/>
          <w:szCs w:val="28"/>
          <w:lang w:val="nl-NL"/>
        </w:rPr>
        <w:t xml:space="preserve"> thu hồi</w:t>
      </w:r>
      <w:r w:rsidR="004037C1" w:rsidRPr="0046504B">
        <w:rPr>
          <w:color w:val="000000"/>
          <w:sz w:val="28"/>
          <w:szCs w:val="28"/>
          <w:lang w:val="nl-NL"/>
        </w:rPr>
        <w:t>.</w:t>
      </w:r>
    </w:p>
    <w:p w:rsidR="001E29C5" w:rsidRPr="0046504B" w:rsidRDefault="001E29C5" w:rsidP="0093312A">
      <w:pPr>
        <w:spacing w:before="240"/>
        <w:ind w:firstLine="567"/>
        <w:jc w:val="both"/>
        <w:rPr>
          <w:b/>
          <w:bCs/>
          <w:color w:val="000000"/>
          <w:sz w:val="28"/>
          <w:szCs w:val="28"/>
          <w:lang w:val="nl-NL"/>
        </w:rPr>
      </w:pPr>
      <w:r w:rsidRPr="0046504B">
        <w:rPr>
          <w:b/>
          <w:bCs/>
          <w:color w:val="000000"/>
          <w:sz w:val="28"/>
          <w:szCs w:val="28"/>
          <w:lang w:val="nl-NL"/>
        </w:rPr>
        <w:t xml:space="preserve">Điều 46. Điều kiện </w:t>
      </w:r>
      <w:r w:rsidR="00A24E39" w:rsidRPr="0046504B">
        <w:rPr>
          <w:b/>
          <w:bCs/>
          <w:color w:val="000000"/>
          <w:sz w:val="28"/>
          <w:szCs w:val="28"/>
          <w:lang w:val="nl-NL"/>
        </w:rPr>
        <w:t xml:space="preserve">cho </w:t>
      </w:r>
      <w:r w:rsidRPr="0046504B">
        <w:rPr>
          <w:b/>
          <w:bCs/>
          <w:color w:val="000000"/>
          <w:sz w:val="28"/>
          <w:szCs w:val="28"/>
          <w:lang w:val="nl-NL"/>
        </w:rPr>
        <w:t>phép hoạt động giáo dục</w:t>
      </w:r>
    </w:p>
    <w:p w:rsidR="001E29C5" w:rsidRPr="0046504B" w:rsidRDefault="001E29C5" w:rsidP="0093312A">
      <w:pPr>
        <w:spacing w:before="240"/>
        <w:ind w:firstLine="567"/>
        <w:jc w:val="both"/>
        <w:rPr>
          <w:color w:val="000000"/>
          <w:sz w:val="28"/>
          <w:szCs w:val="28"/>
          <w:lang w:val="nl-NL"/>
        </w:rPr>
      </w:pPr>
      <w:r w:rsidRPr="0046504B">
        <w:rPr>
          <w:color w:val="000000"/>
          <w:sz w:val="28"/>
          <w:szCs w:val="28"/>
          <w:lang w:val="nl-NL"/>
        </w:rPr>
        <w:t>1. Đã kiện toàn bộ máy, cơ cấu tổ chức của cơ sở giáo dục hoặc phân hiệu của cơ sở giáo dục.</w:t>
      </w:r>
    </w:p>
    <w:p w:rsidR="001E29C5" w:rsidRPr="0046504B" w:rsidRDefault="001E29C5" w:rsidP="0093312A">
      <w:pPr>
        <w:spacing w:before="240"/>
        <w:ind w:firstLine="567"/>
        <w:jc w:val="both"/>
        <w:rPr>
          <w:color w:val="000000"/>
          <w:sz w:val="28"/>
          <w:szCs w:val="28"/>
          <w:lang w:val="nl-NL"/>
        </w:rPr>
      </w:pPr>
      <w:r w:rsidRPr="0046504B">
        <w:rPr>
          <w:color w:val="000000"/>
          <w:sz w:val="28"/>
          <w:szCs w:val="28"/>
          <w:lang w:val="nl-NL"/>
        </w:rPr>
        <w:t>2. Có quy chế tổ chức và hoạt động của cơ sở giáo dục phù hợp với quy định của pháp luật.</w:t>
      </w:r>
    </w:p>
    <w:p w:rsidR="001E29C5" w:rsidRPr="0046504B" w:rsidRDefault="001E29C5" w:rsidP="0093312A">
      <w:pPr>
        <w:spacing w:before="240"/>
        <w:ind w:firstLine="567"/>
        <w:jc w:val="both"/>
        <w:rPr>
          <w:color w:val="000000"/>
          <w:sz w:val="28"/>
          <w:szCs w:val="28"/>
          <w:lang w:val="nl-NL"/>
        </w:rPr>
      </w:pPr>
      <w:r w:rsidRPr="0046504B">
        <w:rPr>
          <w:color w:val="000000"/>
          <w:sz w:val="28"/>
          <w:szCs w:val="28"/>
          <w:lang w:val="nl-NL"/>
        </w:rPr>
        <w:t>3. Đáp ứng các điều kiện về vốn đầu tư, cơ sở vật chất, thiết bị, chương trình giáo dục, đội ngũ nhà giáo quy định tại các Điều 28, 29, 30, 31 của Nghị định này.</w:t>
      </w:r>
    </w:p>
    <w:p w:rsidR="001E29C5" w:rsidRPr="0046504B" w:rsidRDefault="001E29C5" w:rsidP="0093312A">
      <w:pPr>
        <w:spacing w:before="240"/>
        <w:ind w:firstLine="567"/>
        <w:jc w:val="both"/>
        <w:rPr>
          <w:color w:val="000000"/>
          <w:sz w:val="28"/>
          <w:szCs w:val="28"/>
          <w:lang w:val="nl-NL"/>
        </w:rPr>
      </w:pPr>
      <w:r w:rsidRPr="0046504B">
        <w:rPr>
          <w:color w:val="000000"/>
          <w:sz w:val="28"/>
          <w:szCs w:val="28"/>
          <w:lang w:val="nl-NL"/>
        </w:rPr>
        <w:t>4. Đáp ứng các điều kiện về mở ngành đối với cơ sở giáo dục phải thực hiện thủ tục mở ngành theo quy định của pháp luật.</w:t>
      </w:r>
    </w:p>
    <w:p w:rsidR="004037C1" w:rsidRPr="0046504B" w:rsidRDefault="004F1907" w:rsidP="0093312A">
      <w:pPr>
        <w:spacing w:before="240"/>
        <w:ind w:firstLine="567"/>
        <w:jc w:val="both"/>
        <w:rPr>
          <w:b/>
          <w:bCs/>
          <w:color w:val="000000"/>
          <w:sz w:val="28"/>
          <w:szCs w:val="28"/>
          <w:lang w:val="nl-NL"/>
        </w:rPr>
      </w:pPr>
      <w:r w:rsidRPr="0046504B">
        <w:rPr>
          <w:b/>
          <w:bCs/>
          <w:color w:val="000000"/>
          <w:sz w:val="28"/>
          <w:szCs w:val="28"/>
          <w:lang w:val="nl-NL"/>
        </w:rPr>
        <w:t xml:space="preserve">Điều </w:t>
      </w:r>
      <w:r w:rsidR="006825F2" w:rsidRPr="0046504B">
        <w:rPr>
          <w:b/>
          <w:bCs/>
          <w:color w:val="000000"/>
          <w:sz w:val="28"/>
          <w:szCs w:val="28"/>
          <w:lang w:val="nl-NL"/>
        </w:rPr>
        <w:t>4</w:t>
      </w:r>
      <w:r w:rsidR="00273F2D" w:rsidRPr="0046504B">
        <w:rPr>
          <w:b/>
          <w:bCs/>
          <w:color w:val="000000"/>
          <w:sz w:val="28"/>
          <w:szCs w:val="28"/>
          <w:lang w:val="nl-NL"/>
        </w:rPr>
        <w:t>7</w:t>
      </w:r>
      <w:r w:rsidR="004037C1" w:rsidRPr="0046504B">
        <w:rPr>
          <w:b/>
          <w:bCs/>
          <w:color w:val="000000"/>
          <w:sz w:val="28"/>
          <w:szCs w:val="28"/>
          <w:lang w:val="nl-NL"/>
        </w:rPr>
        <w:t xml:space="preserve">. Hồ sơ </w:t>
      </w:r>
      <w:r w:rsidR="00C20CC5" w:rsidRPr="0046504B">
        <w:rPr>
          <w:b/>
          <w:bCs/>
          <w:color w:val="000000"/>
          <w:sz w:val="28"/>
          <w:szCs w:val="28"/>
          <w:lang w:val="nl-NL"/>
        </w:rPr>
        <w:t xml:space="preserve">đăng ký hoạt </w:t>
      </w:r>
      <w:r w:rsidR="004037C1" w:rsidRPr="0046504B">
        <w:rPr>
          <w:b/>
          <w:bCs/>
          <w:color w:val="000000"/>
          <w:sz w:val="28"/>
          <w:szCs w:val="28"/>
          <w:lang w:val="nl-NL"/>
        </w:rPr>
        <w:t>động giáo dục</w:t>
      </w:r>
    </w:p>
    <w:p w:rsidR="004037C1" w:rsidRPr="0046504B" w:rsidRDefault="004037C1" w:rsidP="0093312A">
      <w:pPr>
        <w:spacing w:before="240"/>
        <w:ind w:firstLine="567"/>
        <w:jc w:val="both"/>
        <w:rPr>
          <w:color w:val="000000"/>
          <w:sz w:val="28"/>
          <w:szCs w:val="28"/>
          <w:lang w:val="nl-NL"/>
        </w:rPr>
      </w:pPr>
      <w:r w:rsidRPr="0046504B">
        <w:rPr>
          <w:color w:val="000000"/>
          <w:sz w:val="28"/>
          <w:szCs w:val="28"/>
          <w:lang w:val="nl-NL"/>
        </w:rPr>
        <w:t xml:space="preserve">1. </w:t>
      </w:r>
      <w:r w:rsidR="008308F9" w:rsidRPr="0046504B">
        <w:rPr>
          <w:color w:val="000000"/>
          <w:sz w:val="28"/>
          <w:szCs w:val="28"/>
          <w:lang w:val="nl-NL"/>
        </w:rPr>
        <w:t xml:space="preserve">Văn bản </w:t>
      </w:r>
      <w:r w:rsidR="00C20CC5" w:rsidRPr="0046504B">
        <w:rPr>
          <w:color w:val="000000"/>
          <w:sz w:val="28"/>
          <w:szCs w:val="28"/>
          <w:lang w:val="nl-NL"/>
        </w:rPr>
        <w:t xml:space="preserve">đăng ký </w:t>
      </w:r>
      <w:r w:rsidRPr="0046504B">
        <w:rPr>
          <w:color w:val="000000"/>
          <w:sz w:val="28"/>
          <w:szCs w:val="28"/>
          <w:lang w:val="nl-NL"/>
        </w:rPr>
        <w:t>hoạt động</w:t>
      </w:r>
      <w:r w:rsidR="00250046" w:rsidRPr="0046504B">
        <w:rPr>
          <w:color w:val="000000"/>
          <w:sz w:val="28"/>
          <w:szCs w:val="28"/>
          <w:lang w:val="nl-NL"/>
        </w:rPr>
        <w:t xml:space="preserve"> giáo dục</w:t>
      </w:r>
      <w:r w:rsidR="00026390" w:rsidRPr="0046504B">
        <w:rPr>
          <w:color w:val="000000"/>
          <w:sz w:val="28"/>
          <w:szCs w:val="28"/>
          <w:lang w:val="nl-NL"/>
        </w:rPr>
        <w:t>.</w:t>
      </w:r>
    </w:p>
    <w:p w:rsidR="004037C1" w:rsidRPr="0046504B" w:rsidRDefault="0069371C" w:rsidP="0093312A">
      <w:pPr>
        <w:spacing w:before="240"/>
        <w:ind w:firstLine="567"/>
        <w:jc w:val="both"/>
        <w:rPr>
          <w:color w:val="000000"/>
          <w:sz w:val="28"/>
          <w:szCs w:val="28"/>
          <w:lang w:val="nl-NL"/>
        </w:rPr>
      </w:pPr>
      <w:r w:rsidRPr="0046504B">
        <w:rPr>
          <w:color w:val="000000"/>
          <w:sz w:val="28"/>
          <w:szCs w:val="28"/>
          <w:lang w:val="nl-NL"/>
        </w:rPr>
        <w:t>2</w:t>
      </w:r>
      <w:r w:rsidR="004037C1" w:rsidRPr="0046504B">
        <w:rPr>
          <w:color w:val="000000"/>
          <w:sz w:val="28"/>
          <w:szCs w:val="28"/>
          <w:lang w:val="nl-NL"/>
        </w:rPr>
        <w:t xml:space="preserve">. Bản sao </w:t>
      </w:r>
      <w:r w:rsidR="00DA25D4" w:rsidRPr="0046504B">
        <w:rPr>
          <w:color w:val="000000"/>
          <w:sz w:val="28"/>
          <w:szCs w:val="28"/>
          <w:lang w:val="nl-NL"/>
        </w:rPr>
        <w:t xml:space="preserve">có chứng thực </w:t>
      </w:r>
      <w:r w:rsidR="004037C1" w:rsidRPr="0046504B">
        <w:rPr>
          <w:color w:val="000000"/>
          <w:sz w:val="28"/>
          <w:szCs w:val="28"/>
          <w:lang w:val="nl-NL"/>
        </w:rPr>
        <w:t xml:space="preserve">Quyết định cho phép thành lập cơ sở giáo dục hoặc Quyết định cho phép mở </w:t>
      </w:r>
      <w:r w:rsidR="0075770A" w:rsidRPr="0046504B">
        <w:rPr>
          <w:color w:val="000000"/>
          <w:sz w:val="28"/>
          <w:szCs w:val="28"/>
          <w:lang w:val="nl-NL"/>
        </w:rPr>
        <w:t xml:space="preserve">phân hiệu </w:t>
      </w:r>
      <w:r w:rsidR="004037C1" w:rsidRPr="0046504B">
        <w:rPr>
          <w:color w:val="000000"/>
          <w:sz w:val="28"/>
          <w:szCs w:val="28"/>
          <w:lang w:val="nl-NL"/>
        </w:rPr>
        <w:t>của cơ sở giáo dục</w:t>
      </w:r>
      <w:r w:rsidRPr="0046504B">
        <w:rPr>
          <w:color w:val="000000"/>
          <w:sz w:val="28"/>
          <w:szCs w:val="28"/>
          <w:lang w:val="nl-NL"/>
        </w:rPr>
        <w:t>, đồng thời gửi kèm hồ sơ đề nghị cho phép thành lập hoặc cho phép mở phân hiệu của cơ sở giáo dục</w:t>
      </w:r>
      <w:r w:rsidR="00741A2B" w:rsidRPr="0046504B">
        <w:rPr>
          <w:color w:val="000000"/>
          <w:sz w:val="28"/>
          <w:szCs w:val="28"/>
          <w:lang w:val="nl-NL"/>
        </w:rPr>
        <w:t>.</w:t>
      </w:r>
    </w:p>
    <w:p w:rsidR="003A7ED9" w:rsidRPr="0046504B" w:rsidRDefault="0069371C" w:rsidP="00F4738B">
      <w:pPr>
        <w:spacing w:before="220"/>
        <w:ind w:firstLine="567"/>
        <w:jc w:val="both"/>
        <w:rPr>
          <w:color w:val="000000"/>
          <w:sz w:val="28"/>
          <w:szCs w:val="28"/>
          <w:lang w:val="nl-NL"/>
        </w:rPr>
      </w:pPr>
      <w:r w:rsidRPr="0046504B">
        <w:rPr>
          <w:color w:val="000000"/>
          <w:sz w:val="28"/>
          <w:szCs w:val="28"/>
          <w:lang w:val="nl-NL"/>
        </w:rPr>
        <w:lastRenderedPageBreak/>
        <w:t>3</w:t>
      </w:r>
      <w:r w:rsidR="004037C1" w:rsidRPr="0046504B">
        <w:rPr>
          <w:color w:val="000000"/>
          <w:sz w:val="28"/>
          <w:szCs w:val="28"/>
          <w:lang w:val="nl-NL"/>
        </w:rPr>
        <w:t>. Quy chế</w:t>
      </w:r>
      <w:r w:rsidR="005234B0" w:rsidRPr="0046504B">
        <w:rPr>
          <w:color w:val="000000"/>
          <w:sz w:val="28"/>
          <w:szCs w:val="28"/>
          <w:lang w:val="nl-NL"/>
        </w:rPr>
        <w:t xml:space="preserve"> tổ chức,</w:t>
      </w:r>
      <w:r w:rsidR="004037C1" w:rsidRPr="0046504B">
        <w:rPr>
          <w:color w:val="000000"/>
          <w:sz w:val="28"/>
          <w:szCs w:val="28"/>
          <w:lang w:val="nl-NL"/>
        </w:rPr>
        <w:t xml:space="preserve"> hoạt động của cơ sở giáo dục</w:t>
      </w:r>
      <w:r w:rsidR="00FE2D6C" w:rsidRPr="0046504B">
        <w:rPr>
          <w:color w:val="000000"/>
          <w:sz w:val="28"/>
          <w:szCs w:val="28"/>
          <w:lang w:val="nl-NL"/>
        </w:rPr>
        <w:t xml:space="preserve"> </w:t>
      </w:r>
      <w:r w:rsidR="0059716F" w:rsidRPr="0046504B">
        <w:rPr>
          <w:color w:val="000000"/>
          <w:sz w:val="28"/>
          <w:szCs w:val="28"/>
          <w:lang w:val="nl-NL"/>
        </w:rPr>
        <w:t xml:space="preserve">hoặc </w:t>
      </w:r>
      <w:r w:rsidR="0075770A" w:rsidRPr="0046504B">
        <w:rPr>
          <w:color w:val="000000"/>
          <w:sz w:val="28"/>
          <w:szCs w:val="28"/>
          <w:lang w:val="nl-NL"/>
        </w:rPr>
        <w:t xml:space="preserve">phân hiệu </w:t>
      </w:r>
      <w:r w:rsidR="00FE2D6C" w:rsidRPr="0046504B">
        <w:rPr>
          <w:color w:val="000000"/>
          <w:sz w:val="28"/>
          <w:szCs w:val="28"/>
          <w:lang w:val="nl-NL"/>
        </w:rPr>
        <w:t>của cơ sở giáo dục</w:t>
      </w:r>
      <w:r w:rsidR="00741A2B" w:rsidRPr="0046504B">
        <w:rPr>
          <w:color w:val="000000"/>
          <w:sz w:val="28"/>
          <w:szCs w:val="28"/>
          <w:lang w:val="nl-NL"/>
        </w:rPr>
        <w:t>.</w:t>
      </w:r>
    </w:p>
    <w:p w:rsidR="004037C1" w:rsidRPr="0046504B" w:rsidRDefault="0069371C" w:rsidP="00F4738B">
      <w:pPr>
        <w:spacing w:before="220"/>
        <w:ind w:firstLine="567"/>
        <w:jc w:val="both"/>
        <w:rPr>
          <w:color w:val="000000"/>
          <w:sz w:val="28"/>
          <w:szCs w:val="28"/>
          <w:lang w:val="nl-NL"/>
        </w:rPr>
      </w:pPr>
      <w:r w:rsidRPr="0046504B">
        <w:rPr>
          <w:color w:val="000000"/>
          <w:sz w:val="28"/>
          <w:szCs w:val="28"/>
          <w:lang w:val="nl-NL"/>
        </w:rPr>
        <w:t>4</w:t>
      </w:r>
      <w:r w:rsidR="004037C1" w:rsidRPr="0046504B">
        <w:rPr>
          <w:color w:val="000000"/>
          <w:sz w:val="28"/>
          <w:szCs w:val="28"/>
          <w:lang w:val="nl-NL"/>
        </w:rPr>
        <w:t xml:space="preserve">. Báo cáo </w:t>
      </w:r>
      <w:r w:rsidR="003A7ED9" w:rsidRPr="0046504B">
        <w:rPr>
          <w:color w:val="000000"/>
          <w:sz w:val="28"/>
          <w:szCs w:val="28"/>
          <w:lang w:val="nl-NL"/>
        </w:rPr>
        <w:t xml:space="preserve">tiến độ thực hiện dự án đầu tư, </w:t>
      </w:r>
      <w:r w:rsidR="004037C1" w:rsidRPr="0046504B">
        <w:rPr>
          <w:color w:val="000000"/>
          <w:sz w:val="28"/>
          <w:szCs w:val="28"/>
          <w:lang w:val="nl-NL"/>
        </w:rPr>
        <w:t>tình hình góp vốn, vay vốn, tổng số vốn đầu tư đã thực hiện</w:t>
      </w:r>
      <w:r w:rsidR="00741A2B" w:rsidRPr="0046504B">
        <w:rPr>
          <w:color w:val="000000"/>
          <w:sz w:val="28"/>
          <w:szCs w:val="28"/>
          <w:lang w:val="nl-NL"/>
        </w:rPr>
        <w:t>.</w:t>
      </w:r>
    </w:p>
    <w:p w:rsidR="004037C1" w:rsidRPr="0046504B" w:rsidRDefault="0069371C" w:rsidP="00F4738B">
      <w:pPr>
        <w:spacing w:before="220"/>
        <w:ind w:firstLine="567"/>
        <w:jc w:val="both"/>
        <w:rPr>
          <w:color w:val="000000"/>
          <w:sz w:val="28"/>
          <w:szCs w:val="28"/>
          <w:lang w:val="nl-NL"/>
        </w:rPr>
      </w:pPr>
      <w:r w:rsidRPr="0046504B">
        <w:rPr>
          <w:color w:val="000000"/>
          <w:sz w:val="28"/>
          <w:szCs w:val="28"/>
          <w:lang w:val="nl-NL"/>
        </w:rPr>
        <w:t>5</w:t>
      </w:r>
      <w:r w:rsidR="004037C1" w:rsidRPr="0046504B">
        <w:rPr>
          <w:color w:val="000000"/>
          <w:sz w:val="28"/>
          <w:szCs w:val="28"/>
          <w:lang w:val="nl-NL"/>
        </w:rPr>
        <w:t xml:space="preserve">. Báo cáo giải trình về việc cơ sở giáo dục hoặc </w:t>
      </w:r>
      <w:r w:rsidR="00FF18EC" w:rsidRPr="0046504B">
        <w:rPr>
          <w:color w:val="000000"/>
          <w:sz w:val="28"/>
          <w:szCs w:val="28"/>
          <w:lang w:val="nl-NL"/>
        </w:rPr>
        <w:t xml:space="preserve">phân hiệu </w:t>
      </w:r>
      <w:r w:rsidR="004037C1" w:rsidRPr="0046504B">
        <w:rPr>
          <w:color w:val="000000"/>
          <w:sz w:val="28"/>
          <w:szCs w:val="28"/>
          <w:lang w:val="nl-NL"/>
        </w:rPr>
        <w:t xml:space="preserve">của cơ sở </w:t>
      </w:r>
      <w:r w:rsidR="005D248B" w:rsidRPr="0046504B">
        <w:rPr>
          <w:color w:val="000000"/>
          <w:sz w:val="28"/>
          <w:szCs w:val="28"/>
          <w:lang w:val="nl-NL"/>
        </w:rPr>
        <w:t xml:space="preserve">giáo dục </w:t>
      </w:r>
      <w:r w:rsidR="004037C1" w:rsidRPr="0046504B">
        <w:rPr>
          <w:color w:val="000000"/>
          <w:sz w:val="28"/>
          <w:szCs w:val="28"/>
          <w:lang w:val="nl-NL"/>
        </w:rPr>
        <w:t xml:space="preserve">đã </w:t>
      </w:r>
      <w:r w:rsidR="00EF4DCC" w:rsidRPr="0046504B">
        <w:rPr>
          <w:color w:val="000000"/>
          <w:sz w:val="28"/>
          <w:szCs w:val="28"/>
          <w:lang w:val="nl-NL"/>
        </w:rPr>
        <w:t xml:space="preserve">đáp ứng </w:t>
      </w:r>
      <w:r w:rsidR="004037C1" w:rsidRPr="0046504B">
        <w:rPr>
          <w:color w:val="000000"/>
          <w:sz w:val="28"/>
          <w:szCs w:val="28"/>
          <w:lang w:val="nl-NL"/>
        </w:rPr>
        <w:t xml:space="preserve">các điều kiện quy định tại </w:t>
      </w:r>
      <w:r w:rsidR="003A7ED9" w:rsidRPr="0046504B">
        <w:rPr>
          <w:color w:val="000000"/>
          <w:sz w:val="28"/>
          <w:szCs w:val="28"/>
          <w:lang w:val="nl-NL"/>
        </w:rPr>
        <w:t xml:space="preserve">các Điều </w:t>
      </w:r>
      <w:r w:rsidR="000F16F5" w:rsidRPr="0046504B">
        <w:rPr>
          <w:color w:val="000000"/>
          <w:sz w:val="28"/>
          <w:szCs w:val="28"/>
          <w:lang w:val="nl-NL"/>
        </w:rPr>
        <w:t>2</w:t>
      </w:r>
      <w:r w:rsidR="00B05207" w:rsidRPr="0046504B">
        <w:rPr>
          <w:color w:val="000000"/>
          <w:sz w:val="28"/>
          <w:szCs w:val="28"/>
          <w:lang w:val="nl-NL"/>
        </w:rPr>
        <w:t>8</w:t>
      </w:r>
      <w:r w:rsidR="000F16F5" w:rsidRPr="0046504B">
        <w:rPr>
          <w:color w:val="000000"/>
          <w:sz w:val="28"/>
          <w:szCs w:val="28"/>
          <w:lang w:val="nl-NL"/>
        </w:rPr>
        <w:t xml:space="preserve">, </w:t>
      </w:r>
      <w:r w:rsidR="00B05207" w:rsidRPr="0046504B">
        <w:rPr>
          <w:color w:val="000000"/>
          <w:sz w:val="28"/>
          <w:szCs w:val="28"/>
          <w:lang w:val="nl-NL"/>
        </w:rPr>
        <w:t>29</w:t>
      </w:r>
      <w:r w:rsidR="00B93413" w:rsidRPr="0046504B">
        <w:rPr>
          <w:color w:val="000000"/>
          <w:sz w:val="28"/>
          <w:szCs w:val="28"/>
          <w:lang w:val="nl-NL"/>
        </w:rPr>
        <w:t>, 3</w:t>
      </w:r>
      <w:r w:rsidR="00B05207" w:rsidRPr="0046504B">
        <w:rPr>
          <w:color w:val="000000"/>
          <w:sz w:val="28"/>
          <w:szCs w:val="28"/>
          <w:lang w:val="nl-NL"/>
        </w:rPr>
        <w:t>0</w:t>
      </w:r>
      <w:r w:rsidRPr="0046504B">
        <w:rPr>
          <w:color w:val="000000"/>
          <w:sz w:val="28"/>
          <w:szCs w:val="28"/>
          <w:lang w:val="nl-NL"/>
        </w:rPr>
        <w:t>, 3</w:t>
      </w:r>
      <w:r w:rsidR="00B05207" w:rsidRPr="0046504B">
        <w:rPr>
          <w:color w:val="000000"/>
          <w:sz w:val="28"/>
          <w:szCs w:val="28"/>
          <w:lang w:val="nl-NL"/>
        </w:rPr>
        <w:t>1</w:t>
      </w:r>
      <w:r w:rsidR="004037C1" w:rsidRPr="0046504B">
        <w:rPr>
          <w:color w:val="000000"/>
          <w:sz w:val="28"/>
          <w:szCs w:val="28"/>
          <w:lang w:val="nl-NL"/>
        </w:rPr>
        <w:t xml:space="preserve"> của Nghị định này, đồng thời gửi kèm:</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 xml:space="preserve">a) Danh sách Hiệu trưởng (Giám đốc), Phó Hiệu trưởng (Phó Giám đốc), trưởng các khoa, phòng, ban và kế toán trưởng. Đối với hồ sơ </w:t>
      </w:r>
      <w:r w:rsidR="003E6018" w:rsidRPr="0046504B">
        <w:rPr>
          <w:color w:val="000000"/>
          <w:sz w:val="28"/>
          <w:szCs w:val="28"/>
          <w:lang w:val="nl-NL"/>
        </w:rPr>
        <w:t xml:space="preserve">đề nghị cấp phép </w:t>
      </w:r>
      <w:r w:rsidRPr="0046504B">
        <w:rPr>
          <w:color w:val="000000"/>
          <w:sz w:val="28"/>
          <w:szCs w:val="28"/>
          <w:lang w:val="nl-NL"/>
        </w:rPr>
        <w:t>hoạt động</w:t>
      </w:r>
      <w:r w:rsidR="003E6018" w:rsidRPr="0046504B">
        <w:rPr>
          <w:color w:val="000000"/>
          <w:sz w:val="28"/>
          <w:szCs w:val="28"/>
          <w:lang w:val="nl-NL"/>
        </w:rPr>
        <w:t xml:space="preserve"> giáo dục</w:t>
      </w:r>
      <w:r w:rsidRPr="0046504B">
        <w:rPr>
          <w:color w:val="000000"/>
          <w:sz w:val="28"/>
          <w:szCs w:val="28"/>
          <w:lang w:val="nl-NL"/>
        </w:rPr>
        <w:t xml:space="preserve"> của </w:t>
      </w:r>
      <w:r w:rsidR="00FF18EC" w:rsidRPr="0046504B">
        <w:rPr>
          <w:color w:val="000000"/>
          <w:sz w:val="28"/>
          <w:szCs w:val="28"/>
          <w:lang w:val="nl-NL"/>
        </w:rPr>
        <w:t>phân hiệu</w:t>
      </w:r>
      <w:r w:rsidRPr="0046504B">
        <w:rPr>
          <w:color w:val="000000"/>
          <w:sz w:val="28"/>
          <w:szCs w:val="28"/>
          <w:lang w:val="nl-NL"/>
        </w:rPr>
        <w:t xml:space="preserve">, cần bổ sung danh sách cán bộ phụ trách </w:t>
      </w:r>
      <w:r w:rsidR="00FF18EC" w:rsidRPr="0046504B">
        <w:rPr>
          <w:color w:val="000000"/>
          <w:sz w:val="28"/>
          <w:szCs w:val="28"/>
          <w:lang w:val="nl-NL"/>
        </w:rPr>
        <w:t xml:space="preserve">phân hiệu </w:t>
      </w:r>
      <w:r w:rsidRPr="0046504B">
        <w:rPr>
          <w:color w:val="000000"/>
          <w:sz w:val="28"/>
          <w:szCs w:val="28"/>
          <w:lang w:val="nl-NL"/>
        </w:rPr>
        <w:t>và cơ cấu</w:t>
      </w:r>
      <w:r w:rsidR="0052311B" w:rsidRPr="0046504B">
        <w:rPr>
          <w:color w:val="000000"/>
          <w:sz w:val="28"/>
          <w:szCs w:val="28"/>
          <w:lang w:val="nl-NL"/>
        </w:rPr>
        <w:t>,</w:t>
      </w:r>
      <w:r w:rsidRPr="0046504B">
        <w:rPr>
          <w:color w:val="000000"/>
          <w:sz w:val="28"/>
          <w:szCs w:val="28"/>
          <w:lang w:val="nl-NL"/>
        </w:rPr>
        <w:t xml:space="preserve"> bộ máy tổ chức của </w:t>
      </w:r>
      <w:r w:rsidR="00FF18EC" w:rsidRPr="0046504B">
        <w:rPr>
          <w:color w:val="000000"/>
          <w:sz w:val="28"/>
          <w:szCs w:val="28"/>
          <w:lang w:val="nl-NL"/>
        </w:rPr>
        <w:t>phân hiệu</w:t>
      </w:r>
      <w:r w:rsidR="000B2632">
        <w:rPr>
          <w:color w:val="000000"/>
          <w:sz w:val="28"/>
          <w:szCs w:val="28"/>
          <w:lang w:val="nl-NL"/>
        </w:rPr>
        <w:t>;</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 xml:space="preserve">b) Danh sách và </w:t>
      </w:r>
      <w:r w:rsidR="00DC7A1F" w:rsidRPr="0046504B">
        <w:rPr>
          <w:color w:val="000000"/>
          <w:sz w:val="28"/>
          <w:szCs w:val="28"/>
          <w:lang w:val="nl-NL"/>
        </w:rPr>
        <w:t xml:space="preserve">lý lịch cá nhân </w:t>
      </w:r>
      <w:r w:rsidRPr="0046504B">
        <w:rPr>
          <w:color w:val="000000"/>
          <w:sz w:val="28"/>
          <w:szCs w:val="28"/>
          <w:lang w:val="nl-NL"/>
        </w:rPr>
        <w:t>của cán bộ, giáo viên, giảng viên (cơ hữu, thỉnh giảng</w:t>
      </w:r>
      <w:r w:rsidR="000B2632">
        <w:rPr>
          <w:color w:val="000000"/>
          <w:sz w:val="28"/>
          <w:szCs w:val="28"/>
          <w:lang w:val="nl-NL"/>
        </w:rPr>
        <w:t>);</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c) Cấp học, trình độ đào tạo, ngành</w:t>
      </w:r>
      <w:r w:rsidR="00312217" w:rsidRPr="0046504B">
        <w:rPr>
          <w:color w:val="000000"/>
          <w:sz w:val="28"/>
          <w:szCs w:val="28"/>
          <w:lang w:val="nl-NL"/>
        </w:rPr>
        <w:t>, nghề</w:t>
      </w:r>
      <w:r w:rsidRPr="0046504B">
        <w:rPr>
          <w:color w:val="000000"/>
          <w:sz w:val="28"/>
          <w:szCs w:val="28"/>
          <w:lang w:val="nl-NL"/>
        </w:rPr>
        <w:t xml:space="preserve"> đào tạo</w:t>
      </w:r>
      <w:r w:rsidR="000B2632">
        <w:rPr>
          <w:color w:val="000000"/>
          <w:sz w:val="28"/>
          <w:szCs w:val="28"/>
          <w:lang w:val="nl-NL"/>
        </w:rPr>
        <w:t>;</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 xml:space="preserve">d) Chương trình, kế hoạch giảng dạy, </w:t>
      </w:r>
      <w:r w:rsidR="00273F2D" w:rsidRPr="0046504B">
        <w:rPr>
          <w:color w:val="000000"/>
          <w:sz w:val="28"/>
          <w:szCs w:val="28"/>
          <w:lang w:val="nl-NL"/>
        </w:rPr>
        <w:t xml:space="preserve">tài liệu học tập, </w:t>
      </w:r>
      <w:r w:rsidRPr="0046504B">
        <w:rPr>
          <w:color w:val="000000"/>
          <w:sz w:val="28"/>
          <w:szCs w:val="28"/>
          <w:lang w:val="nl-NL"/>
        </w:rPr>
        <w:t>danh mục sách giáo khoa và tài liệu tham khảo chính</w:t>
      </w:r>
      <w:r w:rsidR="000B2632">
        <w:rPr>
          <w:color w:val="000000"/>
          <w:sz w:val="28"/>
          <w:szCs w:val="28"/>
          <w:lang w:val="nl-NL"/>
        </w:rPr>
        <w:t>;</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đ) Đối tượng</w:t>
      </w:r>
      <w:r w:rsidR="00C703CF" w:rsidRPr="0046504B">
        <w:rPr>
          <w:color w:val="000000"/>
          <w:sz w:val="28"/>
          <w:szCs w:val="28"/>
          <w:lang w:val="nl-NL"/>
        </w:rPr>
        <w:t xml:space="preserve"> tuyển sinh, quy chế và thời gian </w:t>
      </w:r>
      <w:r w:rsidRPr="0046504B">
        <w:rPr>
          <w:color w:val="000000"/>
          <w:sz w:val="28"/>
          <w:szCs w:val="28"/>
          <w:lang w:val="nl-NL"/>
        </w:rPr>
        <w:t>tuyển sinh</w:t>
      </w:r>
      <w:r w:rsidR="00AB0B63">
        <w:rPr>
          <w:color w:val="000000"/>
          <w:sz w:val="28"/>
          <w:szCs w:val="28"/>
          <w:lang w:val="nl-NL"/>
        </w:rPr>
        <w:t>;</w:t>
      </w:r>
    </w:p>
    <w:p w:rsidR="004037C1" w:rsidRPr="0046504B" w:rsidRDefault="004037C1" w:rsidP="00F4738B">
      <w:pPr>
        <w:spacing w:before="220"/>
        <w:ind w:firstLine="567"/>
        <w:jc w:val="both"/>
        <w:rPr>
          <w:color w:val="000000"/>
          <w:sz w:val="28"/>
          <w:szCs w:val="28"/>
          <w:lang w:val="nl-NL"/>
        </w:rPr>
      </w:pPr>
      <w:r w:rsidRPr="0046504B">
        <w:rPr>
          <w:color w:val="000000"/>
          <w:sz w:val="28"/>
          <w:szCs w:val="28"/>
          <w:lang w:val="nl-NL"/>
        </w:rPr>
        <w:t>e) Quy chế đào tạo</w:t>
      </w:r>
      <w:r w:rsidR="000B2632">
        <w:rPr>
          <w:color w:val="000000"/>
          <w:sz w:val="28"/>
          <w:szCs w:val="28"/>
          <w:lang w:val="nl-NL"/>
        </w:rPr>
        <w:t>;</w:t>
      </w:r>
    </w:p>
    <w:p w:rsidR="004037C1" w:rsidRPr="0046504B" w:rsidRDefault="00942F75" w:rsidP="00F4738B">
      <w:pPr>
        <w:spacing w:before="220"/>
        <w:ind w:firstLine="567"/>
        <w:jc w:val="both"/>
        <w:rPr>
          <w:color w:val="000000"/>
          <w:sz w:val="28"/>
          <w:szCs w:val="28"/>
          <w:lang w:val="nl-NL"/>
        </w:rPr>
      </w:pPr>
      <w:r w:rsidRPr="0046504B">
        <w:rPr>
          <w:color w:val="000000"/>
          <w:sz w:val="28"/>
          <w:szCs w:val="28"/>
          <w:lang w:val="nl-NL"/>
        </w:rPr>
        <w:t>g</w:t>
      </w:r>
      <w:r w:rsidR="004037C1" w:rsidRPr="0046504B">
        <w:rPr>
          <w:color w:val="000000"/>
          <w:sz w:val="28"/>
          <w:szCs w:val="28"/>
          <w:lang w:val="nl-NL"/>
        </w:rPr>
        <w:t>) Quy mô đào tạo (học sinh, sinh viên, học viên)</w:t>
      </w:r>
      <w:r w:rsidR="000B2632">
        <w:rPr>
          <w:color w:val="000000"/>
          <w:sz w:val="28"/>
          <w:szCs w:val="28"/>
          <w:lang w:val="nl-NL"/>
        </w:rPr>
        <w:t>;</w:t>
      </w:r>
    </w:p>
    <w:p w:rsidR="004037C1" w:rsidRPr="0046504B" w:rsidRDefault="00942F75" w:rsidP="00F4738B">
      <w:pPr>
        <w:spacing w:before="220"/>
        <w:ind w:firstLine="567"/>
        <w:jc w:val="both"/>
        <w:rPr>
          <w:color w:val="000000"/>
          <w:sz w:val="28"/>
          <w:szCs w:val="28"/>
          <w:lang w:val="nl-NL"/>
        </w:rPr>
      </w:pPr>
      <w:r w:rsidRPr="0046504B">
        <w:rPr>
          <w:color w:val="000000"/>
          <w:sz w:val="28"/>
          <w:szCs w:val="28"/>
          <w:lang w:val="nl-NL"/>
        </w:rPr>
        <w:t>h</w:t>
      </w:r>
      <w:r w:rsidR="004037C1" w:rsidRPr="0046504B">
        <w:rPr>
          <w:color w:val="000000"/>
          <w:sz w:val="28"/>
          <w:szCs w:val="28"/>
          <w:lang w:val="nl-NL"/>
        </w:rPr>
        <w:t>) Các quy định về học phí và các loại phí liên quan</w:t>
      </w:r>
      <w:r w:rsidR="000B2632">
        <w:rPr>
          <w:color w:val="000000"/>
          <w:sz w:val="28"/>
          <w:szCs w:val="28"/>
          <w:lang w:val="nl-NL"/>
        </w:rPr>
        <w:t>;</w:t>
      </w:r>
    </w:p>
    <w:p w:rsidR="004037C1" w:rsidRPr="0046504B" w:rsidRDefault="000056C1" w:rsidP="00F4738B">
      <w:pPr>
        <w:spacing w:before="220"/>
        <w:ind w:firstLine="567"/>
        <w:jc w:val="both"/>
        <w:rPr>
          <w:color w:val="000000"/>
          <w:sz w:val="28"/>
          <w:szCs w:val="28"/>
          <w:lang w:val="nl-NL"/>
        </w:rPr>
      </w:pPr>
      <w:r w:rsidRPr="0046504B">
        <w:rPr>
          <w:color w:val="000000"/>
          <w:sz w:val="28"/>
          <w:szCs w:val="28"/>
          <w:lang w:val="nl-NL"/>
        </w:rPr>
        <w:t>i</w:t>
      </w:r>
      <w:r w:rsidR="004037C1" w:rsidRPr="0046504B">
        <w:rPr>
          <w:color w:val="000000"/>
          <w:sz w:val="28"/>
          <w:szCs w:val="28"/>
          <w:lang w:val="nl-NL"/>
        </w:rPr>
        <w:t xml:space="preserve">) Quy định về kiểm tra, đánh giá, công nhận hoàn thành chương trình môn học, </w:t>
      </w:r>
      <w:r w:rsidR="00696B09" w:rsidRPr="0046504B">
        <w:rPr>
          <w:color w:val="000000"/>
          <w:sz w:val="28"/>
          <w:szCs w:val="28"/>
          <w:lang w:val="nl-NL"/>
        </w:rPr>
        <w:t xml:space="preserve">mô </w:t>
      </w:r>
      <w:r w:rsidR="004A7AB4" w:rsidRPr="0046504B">
        <w:rPr>
          <w:color w:val="000000"/>
          <w:sz w:val="28"/>
          <w:szCs w:val="28"/>
          <w:lang w:val="nl-NL"/>
        </w:rPr>
        <w:t xml:space="preserve">đun, </w:t>
      </w:r>
      <w:r w:rsidR="004037C1" w:rsidRPr="0046504B">
        <w:rPr>
          <w:color w:val="000000"/>
          <w:sz w:val="28"/>
          <w:szCs w:val="28"/>
          <w:lang w:val="nl-NL"/>
        </w:rPr>
        <w:t>trình độ đào tạo</w:t>
      </w:r>
      <w:r w:rsidR="000B2632">
        <w:rPr>
          <w:color w:val="000000"/>
          <w:sz w:val="28"/>
          <w:szCs w:val="28"/>
          <w:lang w:val="nl-NL"/>
        </w:rPr>
        <w:t>;</w:t>
      </w:r>
    </w:p>
    <w:p w:rsidR="000056C1" w:rsidRPr="0046504B" w:rsidRDefault="000056C1" w:rsidP="00F4738B">
      <w:pPr>
        <w:spacing w:before="220"/>
        <w:ind w:firstLine="567"/>
        <w:jc w:val="both"/>
        <w:rPr>
          <w:color w:val="000000"/>
          <w:sz w:val="28"/>
          <w:szCs w:val="28"/>
          <w:lang w:val="nl-NL"/>
        </w:rPr>
      </w:pPr>
      <w:r w:rsidRPr="0046504B">
        <w:rPr>
          <w:color w:val="000000"/>
          <w:sz w:val="28"/>
          <w:szCs w:val="28"/>
          <w:lang w:val="nl-NL"/>
        </w:rPr>
        <w:t>k) Mẫu văn bằng, chứng chỉ sẽ được sử dụng.</w:t>
      </w:r>
    </w:p>
    <w:p w:rsidR="00AD2F82" w:rsidRPr="0046504B" w:rsidRDefault="000F16F5" w:rsidP="00F4738B">
      <w:pPr>
        <w:spacing w:before="220"/>
        <w:ind w:firstLine="567"/>
        <w:jc w:val="both"/>
        <w:rPr>
          <w:color w:val="000000"/>
          <w:sz w:val="28"/>
          <w:szCs w:val="28"/>
          <w:lang w:val="nl-NL"/>
        </w:rPr>
      </w:pPr>
      <w:r w:rsidRPr="0046504B">
        <w:rPr>
          <w:color w:val="000000"/>
          <w:sz w:val="28"/>
          <w:szCs w:val="28"/>
          <w:lang w:val="nl-NL"/>
        </w:rPr>
        <w:t>6</w:t>
      </w:r>
      <w:r w:rsidR="00AD2F82" w:rsidRPr="0046504B">
        <w:rPr>
          <w:color w:val="000000"/>
          <w:sz w:val="28"/>
          <w:szCs w:val="28"/>
          <w:lang w:val="nl-NL"/>
        </w:rPr>
        <w:t xml:space="preserve">. </w:t>
      </w:r>
      <w:r w:rsidR="00C349A2" w:rsidRPr="0046504B">
        <w:rPr>
          <w:color w:val="000000"/>
          <w:sz w:val="28"/>
          <w:szCs w:val="28"/>
          <w:lang w:val="nl-NL"/>
        </w:rPr>
        <w:t>G</w:t>
      </w:r>
      <w:r w:rsidR="00AD2F82" w:rsidRPr="0046504B">
        <w:rPr>
          <w:color w:val="000000"/>
          <w:sz w:val="28"/>
          <w:szCs w:val="28"/>
          <w:lang w:val="nl-NL"/>
        </w:rPr>
        <w:t xml:space="preserve">iấy tờ liên quan </w:t>
      </w:r>
      <w:r w:rsidR="0093797C" w:rsidRPr="0046504B">
        <w:rPr>
          <w:color w:val="000000"/>
          <w:sz w:val="28"/>
          <w:szCs w:val="28"/>
          <w:lang w:val="nl-NL"/>
        </w:rPr>
        <w:t xml:space="preserve">đến </w:t>
      </w:r>
      <w:r w:rsidR="00AD2F82" w:rsidRPr="0046504B">
        <w:rPr>
          <w:color w:val="000000"/>
          <w:sz w:val="28"/>
          <w:szCs w:val="28"/>
          <w:lang w:val="nl-NL"/>
        </w:rPr>
        <w:t xml:space="preserve">thủ tục mở ngành </w:t>
      </w:r>
      <w:r w:rsidR="00895A67" w:rsidRPr="0046504B">
        <w:rPr>
          <w:color w:val="000000"/>
          <w:sz w:val="28"/>
          <w:szCs w:val="28"/>
          <w:lang w:val="nl-NL"/>
        </w:rPr>
        <w:t>theo quy định của pháp luật</w:t>
      </w:r>
      <w:r w:rsidR="000056C1" w:rsidRPr="0046504B">
        <w:rPr>
          <w:color w:val="000000"/>
          <w:sz w:val="28"/>
          <w:szCs w:val="28"/>
          <w:lang w:val="nl-NL"/>
        </w:rPr>
        <w:t xml:space="preserve"> đối với các trường hợp phải làm thủ tục mở ngành</w:t>
      </w:r>
      <w:r w:rsidR="00895A67" w:rsidRPr="0046504B">
        <w:rPr>
          <w:color w:val="000000"/>
          <w:sz w:val="28"/>
          <w:szCs w:val="28"/>
          <w:lang w:val="nl-NL"/>
        </w:rPr>
        <w:t>.</w:t>
      </w:r>
    </w:p>
    <w:p w:rsidR="004037C1" w:rsidRPr="0046504B" w:rsidRDefault="004F1907" w:rsidP="00F4738B">
      <w:pPr>
        <w:spacing w:before="220"/>
        <w:ind w:firstLine="567"/>
        <w:jc w:val="both"/>
        <w:rPr>
          <w:b/>
          <w:bCs/>
          <w:color w:val="000000"/>
          <w:sz w:val="28"/>
          <w:szCs w:val="28"/>
          <w:lang w:val="nl-NL"/>
        </w:rPr>
      </w:pPr>
      <w:r w:rsidRPr="0046504B">
        <w:rPr>
          <w:b/>
          <w:bCs/>
          <w:color w:val="000000"/>
          <w:sz w:val="28"/>
          <w:szCs w:val="28"/>
          <w:lang w:val="nl-NL"/>
        </w:rPr>
        <w:t xml:space="preserve">Điều </w:t>
      </w:r>
      <w:r w:rsidR="006825F2" w:rsidRPr="0046504B">
        <w:rPr>
          <w:b/>
          <w:bCs/>
          <w:color w:val="000000"/>
          <w:sz w:val="28"/>
          <w:szCs w:val="28"/>
          <w:lang w:val="nl-NL"/>
        </w:rPr>
        <w:t>48</w:t>
      </w:r>
      <w:r w:rsidR="004037C1" w:rsidRPr="0046504B">
        <w:rPr>
          <w:b/>
          <w:bCs/>
          <w:color w:val="000000"/>
          <w:sz w:val="28"/>
          <w:szCs w:val="28"/>
          <w:lang w:val="nl-NL"/>
        </w:rPr>
        <w:t xml:space="preserve">. Trình tự, thủ tục </w:t>
      </w:r>
      <w:r w:rsidR="00F5065F" w:rsidRPr="0046504B">
        <w:rPr>
          <w:b/>
          <w:bCs/>
          <w:color w:val="000000"/>
          <w:sz w:val="28"/>
          <w:szCs w:val="28"/>
          <w:lang w:val="nl-NL"/>
        </w:rPr>
        <w:t xml:space="preserve">cho </w:t>
      </w:r>
      <w:r w:rsidR="00897A7E" w:rsidRPr="0046504B">
        <w:rPr>
          <w:b/>
          <w:bCs/>
          <w:color w:val="000000"/>
          <w:sz w:val="28"/>
          <w:szCs w:val="28"/>
          <w:lang w:val="nl-NL"/>
        </w:rPr>
        <w:t xml:space="preserve">phép </w:t>
      </w:r>
      <w:r w:rsidR="004037C1" w:rsidRPr="0046504B">
        <w:rPr>
          <w:b/>
          <w:bCs/>
          <w:color w:val="000000"/>
          <w:sz w:val="28"/>
          <w:szCs w:val="28"/>
          <w:lang w:val="nl-NL"/>
        </w:rPr>
        <w:t xml:space="preserve">hoạt động </w:t>
      </w:r>
      <w:r w:rsidR="00876592" w:rsidRPr="0046504B">
        <w:rPr>
          <w:b/>
          <w:bCs/>
          <w:color w:val="000000"/>
          <w:sz w:val="28"/>
          <w:szCs w:val="28"/>
          <w:lang w:val="nl-NL"/>
        </w:rPr>
        <w:t>giáo dục</w:t>
      </w:r>
    </w:p>
    <w:p w:rsidR="00352A76" w:rsidRPr="0046504B" w:rsidRDefault="00352A76" w:rsidP="00F4738B">
      <w:pPr>
        <w:spacing w:before="220"/>
        <w:ind w:firstLine="567"/>
        <w:jc w:val="both"/>
        <w:rPr>
          <w:color w:val="000000"/>
          <w:sz w:val="28"/>
          <w:szCs w:val="28"/>
          <w:lang w:val="nl-NL"/>
        </w:rPr>
      </w:pPr>
      <w:r w:rsidRPr="0046504B">
        <w:rPr>
          <w:color w:val="000000"/>
          <w:sz w:val="28"/>
          <w:szCs w:val="28"/>
          <w:lang w:val="nl-NL"/>
        </w:rPr>
        <w:t xml:space="preserve">1. Hồ sơ </w:t>
      </w:r>
      <w:r w:rsidR="00C20CC5" w:rsidRPr="0046504B">
        <w:rPr>
          <w:color w:val="000000"/>
          <w:sz w:val="28"/>
          <w:szCs w:val="28"/>
          <w:lang w:val="nl-NL"/>
        </w:rPr>
        <w:t xml:space="preserve">đăng ký </w:t>
      </w:r>
      <w:r w:rsidRPr="0046504B">
        <w:rPr>
          <w:color w:val="000000"/>
          <w:sz w:val="28"/>
          <w:szCs w:val="28"/>
          <w:lang w:val="nl-NL"/>
        </w:rPr>
        <w:t xml:space="preserve">hoạt động giáo dục được làm thành </w:t>
      </w:r>
      <w:r w:rsidR="008F31B9">
        <w:rPr>
          <w:color w:val="000000"/>
          <w:sz w:val="28"/>
          <w:szCs w:val="28"/>
          <w:lang w:val="nl-NL"/>
        </w:rPr>
        <w:t>0</w:t>
      </w:r>
      <w:r w:rsidRPr="0046504B">
        <w:rPr>
          <w:color w:val="000000"/>
          <w:sz w:val="28"/>
          <w:szCs w:val="28"/>
          <w:lang w:val="nl-NL"/>
        </w:rPr>
        <w:t xml:space="preserve">6 bộ, trong đó có </w:t>
      </w:r>
      <w:r w:rsidR="008F31B9">
        <w:rPr>
          <w:color w:val="000000"/>
          <w:sz w:val="28"/>
          <w:szCs w:val="28"/>
          <w:lang w:val="nl-NL"/>
        </w:rPr>
        <w:t>0</w:t>
      </w:r>
      <w:r w:rsidRPr="0046504B">
        <w:rPr>
          <w:color w:val="000000"/>
          <w:sz w:val="28"/>
          <w:szCs w:val="28"/>
          <w:lang w:val="nl-NL"/>
        </w:rPr>
        <w:t>1 bộ hồ sơ gốc và nộp cho:</w:t>
      </w:r>
    </w:p>
    <w:p w:rsidR="00352A76" w:rsidRPr="0046504B" w:rsidRDefault="00352A76" w:rsidP="00F4738B">
      <w:pPr>
        <w:spacing w:before="220"/>
        <w:ind w:firstLine="567"/>
        <w:jc w:val="both"/>
        <w:rPr>
          <w:color w:val="000000"/>
          <w:sz w:val="28"/>
          <w:szCs w:val="28"/>
          <w:lang w:val="nl-NL"/>
        </w:rPr>
      </w:pPr>
      <w:r w:rsidRPr="0046504B">
        <w:rPr>
          <w:color w:val="000000"/>
          <w:sz w:val="28"/>
          <w:szCs w:val="28"/>
          <w:lang w:val="nl-NL"/>
        </w:rPr>
        <w:t xml:space="preserve">a) Bộ Giáo dục và Đào tạo đối với hồ sơ </w:t>
      </w:r>
      <w:r w:rsidR="00C20CC5" w:rsidRPr="0046504B">
        <w:rPr>
          <w:color w:val="000000"/>
          <w:sz w:val="28"/>
          <w:szCs w:val="28"/>
          <w:lang w:val="nl-NL"/>
        </w:rPr>
        <w:t xml:space="preserve">đăng ký </w:t>
      </w:r>
      <w:r w:rsidRPr="0046504B">
        <w:rPr>
          <w:color w:val="000000"/>
          <w:sz w:val="28"/>
          <w:szCs w:val="28"/>
          <w:lang w:val="nl-NL"/>
        </w:rPr>
        <w:t xml:space="preserve">hoạt động giáo dục </w:t>
      </w:r>
      <w:r w:rsidR="00C20CC5" w:rsidRPr="0046504B">
        <w:rPr>
          <w:color w:val="000000"/>
          <w:sz w:val="28"/>
          <w:szCs w:val="28"/>
          <w:lang w:val="nl-NL"/>
        </w:rPr>
        <w:t xml:space="preserve">của </w:t>
      </w:r>
      <w:r w:rsidRPr="0046504B">
        <w:rPr>
          <w:color w:val="000000"/>
          <w:sz w:val="28"/>
          <w:szCs w:val="28"/>
          <w:lang w:val="nl-NL"/>
        </w:rPr>
        <w:t>cơ sở giáo dục đại học v</w:t>
      </w:r>
      <w:r w:rsidR="008F31B9">
        <w:rPr>
          <w:color w:val="000000"/>
          <w:sz w:val="28"/>
          <w:szCs w:val="28"/>
          <w:lang w:val="nl-NL"/>
        </w:rPr>
        <w:t>à phân hiệu của những cơ sở này;</w:t>
      </w:r>
    </w:p>
    <w:p w:rsidR="00352A76" w:rsidRPr="0046504B" w:rsidRDefault="008214A7" w:rsidP="00F4738B">
      <w:pPr>
        <w:spacing w:before="220"/>
        <w:ind w:firstLine="567"/>
        <w:jc w:val="both"/>
        <w:rPr>
          <w:color w:val="000000"/>
          <w:sz w:val="28"/>
          <w:szCs w:val="28"/>
          <w:lang w:val="nl-NL"/>
        </w:rPr>
      </w:pPr>
      <w:r>
        <w:rPr>
          <w:color w:val="000000"/>
          <w:sz w:val="28"/>
          <w:szCs w:val="28"/>
          <w:lang w:val="nl-NL"/>
        </w:rPr>
        <w:t>b) Bộ Lao động -</w:t>
      </w:r>
      <w:r w:rsidR="00352A76" w:rsidRPr="0046504B">
        <w:rPr>
          <w:color w:val="000000"/>
          <w:sz w:val="28"/>
          <w:szCs w:val="28"/>
          <w:lang w:val="nl-NL"/>
        </w:rPr>
        <w:t xml:space="preserve"> Thương binh và Xã hội đối với hồ sơ </w:t>
      </w:r>
      <w:r w:rsidR="00C20CC5" w:rsidRPr="0046504B">
        <w:rPr>
          <w:color w:val="000000"/>
          <w:sz w:val="28"/>
          <w:szCs w:val="28"/>
          <w:lang w:val="nl-NL"/>
        </w:rPr>
        <w:t xml:space="preserve">đăng ký </w:t>
      </w:r>
      <w:r w:rsidR="00352A76" w:rsidRPr="0046504B">
        <w:rPr>
          <w:color w:val="000000"/>
          <w:sz w:val="28"/>
          <w:szCs w:val="28"/>
          <w:lang w:val="nl-NL"/>
        </w:rPr>
        <w:t xml:space="preserve">hoạt động giáo dục </w:t>
      </w:r>
      <w:r w:rsidR="00C20CC5" w:rsidRPr="0046504B">
        <w:rPr>
          <w:color w:val="000000"/>
          <w:sz w:val="28"/>
          <w:szCs w:val="28"/>
          <w:lang w:val="nl-NL"/>
        </w:rPr>
        <w:t xml:space="preserve">của </w:t>
      </w:r>
      <w:r w:rsidR="00352A76" w:rsidRPr="0046504B">
        <w:rPr>
          <w:color w:val="000000"/>
          <w:sz w:val="28"/>
          <w:szCs w:val="28"/>
          <w:lang w:val="nl-NL"/>
        </w:rPr>
        <w:t>trường cao đẳng nghề v</w:t>
      </w:r>
      <w:r w:rsidR="008F31B9">
        <w:rPr>
          <w:color w:val="000000"/>
          <w:sz w:val="28"/>
          <w:szCs w:val="28"/>
          <w:lang w:val="nl-NL"/>
        </w:rPr>
        <w:t>à phân hiệu của những cơ sở này;</w:t>
      </w:r>
    </w:p>
    <w:p w:rsidR="00352A76" w:rsidRPr="0046504B" w:rsidRDefault="00352A76" w:rsidP="00F4738B">
      <w:pPr>
        <w:tabs>
          <w:tab w:val="left" w:pos="7976"/>
        </w:tabs>
        <w:spacing w:before="200"/>
        <w:ind w:firstLine="567"/>
        <w:jc w:val="both"/>
        <w:rPr>
          <w:color w:val="000000"/>
          <w:sz w:val="28"/>
          <w:szCs w:val="28"/>
          <w:lang w:val="nl-NL"/>
        </w:rPr>
      </w:pPr>
      <w:r w:rsidRPr="0046504B">
        <w:rPr>
          <w:color w:val="000000"/>
          <w:sz w:val="28"/>
          <w:szCs w:val="28"/>
          <w:lang w:val="nl-NL"/>
        </w:rPr>
        <w:lastRenderedPageBreak/>
        <w:t xml:space="preserve">c) Sở Giáo dục và Đào tạo nơi cơ sở giáo dục và phân hiệu của cơ sở giáo dục hoạt động đối với hồ sơ </w:t>
      </w:r>
      <w:r w:rsidR="00C20CC5" w:rsidRPr="0046504B">
        <w:rPr>
          <w:color w:val="000000"/>
          <w:sz w:val="28"/>
          <w:szCs w:val="28"/>
          <w:lang w:val="nl-NL"/>
        </w:rPr>
        <w:t xml:space="preserve">đăng ký hoạt động giáo dục của </w:t>
      </w:r>
      <w:r w:rsidRPr="0046504B">
        <w:rPr>
          <w:color w:val="000000"/>
          <w:sz w:val="28"/>
          <w:szCs w:val="28"/>
          <w:lang w:val="nl-NL"/>
        </w:rPr>
        <w:t xml:space="preserve">cơ sở đào tạo, bồi dưỡng ngắn hạn và phân hiệu của những cơ sở này; trường trung học phổ thông, trường phổ thông có nhiều cấp học (trong đó có cấp học trung học phổ thông); </w:t>
      </w:r>
      <w:r w:rsidRPr="0046504B">
        <w:rPr>
          <w:bCs/>
          <w:color w:val="000000"/>
          <w:sz w:val="28"/>
          <w:szCs w:val="28"/>
          <w:lang w:val="nl-NL"/>
        </w:rPr>
        <w:t>cơ sở giáo dục mầm non, cơ sở giáo dục phổ thông do cơ quan đại diện ngoại giao nước ngoài, các tổ chức quốc tế liên Chính phủ đề nghị cho phép thành lập</w:t>
      </w:r>
      <w:r w:rsidRPr="0046504B">
        <w:rPr>
          <w:color w:val="000000"/>
          <w:sz w:val="28"/>
          <w:szCs w:val="28"/>
          <w:lang w:val="nl-NL"/>
        </w:rPr>
        <w:t>; trường trung cấp chuyên nghiệp v</w:t>
      </w:r>
      <w:r w:rsidR="008F31B9">
        <w:rPr>
          <w:color w:val="000000"/>
          <w:sz w:val="28"/>
          <w:szCs w:val="28"/>
          <w:lang w:val="nl-NL"/>
        </w:rPr>
        <w:t>à phân hiệu của những cơ sở này;</w:t>
      </w:r>
    </w:p>
    <w:p w:rsidR="00352A76" w:rsidRPr="0046504B" w:rsidRDefault="00352A76" w:rsidP="00F4738B">
      <w:pPr>
        <w:spacing w:before="200"/>
        <w:ind w:firstLine="567"/>
        <w:jc w:val="both"/>
        <w:rPr>
          <w:color w:val="000000"/>
          <w:sz w:val="28"/>
          <w:szCs w:val="28"/>
          <w:lang w:val="nl-NL"/>
        </w:rPr>
      </w:pPr>
      <w:r w:rsidRPr="0046504B">
        <w:rPr>
          <w:color w:val="000000"/>
          <w:sz w:val="28"/>
          <w:szCs w:val="28"/>
          <w:lang w:val="nl-NL"/>
        </w:rPr>
        <w:t xml:space="preserve">d) </w:t>
      </w:r>
      <w:r w:rsidRPr="0046504B">
        <w:rPr>
          <w:bCs/>
          <w:color w:val="000000"/>
          <w:sz w:val="28"/>
          <w:szCs w:val="28"/>
          <w:lang w:val="nl-NL"/>
        </w:rPr>
        <w:t xml:space="preserve">Phòng Giáo dục và Đào tạo </w:t>
      </w:r>
      <w:r w:rsidRPr="0046504B">
        <w:rPr>
          <w:color w:val="000000"/>
          <w:sz w:val="28"/>
          <w:szCs w:val="28"/>
          <w:lang w:val="nl-NL"/>
        </w:rPr>
        <w:t xml:space="preserve">đối với </w:t>
      </w:r>
      <w:r w:rsidRPr="0046504B">
        <w:rPr>
          <w:bCs/>
          <w:color w:val="000000"/>
          <w:sz w:val="28"/>
          <w:szCs w:val="28"/>
          <w:lang w:val="nl-NL"/>
        </w:rPr>
        <w:t>hồ s</w:t>
      </w:r>
      <w:r w:rsidRPr="0046504B">
        <w:rPr>
          <w:rFonts w:hint="eastAsia"/>
          <w:bCs/>
          <w:color w:val="000000"/>
          <w:sz w:val="28"/>
          <w:szCs w:val="28"/>
          <w:lang w:val="nl-NL"/>
        </w:rPr>
        <w:t>ơ</w:t>
      </w:r>
      <w:r w:rsidRPr="0046504B">
        <w:rPr>
          <w:bCs/>
          <w:color w:val="000000"/>
          <w:sz w:val="28"/>
          <w:szCs w:val="28"/>
          <w:lang w:val="nl-NL"/>
        </w:rPr>
        <w:t xml:space="preserve"> </w:t>
      </w:r>
      <w:r w:rsidR="00C20CC5" w:rsidRPr="0046504B">
        <w:rPr>
          <w:color w:val="000000"/>
          <w:sz w:val="28"/>
          <w:szCs w:val="28"/>
          <w:lang w:val="nl-NL"/>
        </w:rPr>
        <w:t xml:space="preserve">đăng ký </w:t>
      </w:r>
      <w:r w:rsidRPr="0046504B">
        <w:rPr>
          <w:bCs/>
          <w:color w:val="000000"/>
          <w:sz w:val="28"/>
          <w:szCs w:val="28"/>
          <w:lang w:val="nl-NL"/>
        </w:rPr>
        <w:t xml:space="preserve">hoạt </w:t>
      </w:r>
      <w:r w:rsidRPr="0046504B">
        <w:rPr>
          <w:rFonts w:hint="eastAsia"/>
          <w:bCs/>
          <w:color w:val="000000"/>
          <w:sz w:val="28"/>
          <w:szCs w:val="28"/>
          <w:lang w:val="nl-NL"/>
        </w:rPr>
        <w:t>đ</w:t>
      </w:r>
      <w:r w:rsidRPr="0046504B">
        <w:rPr>
          <w:bCs/>
          <w:color w:val="000000"/>
          <w:sz w:val="28"/>
          <w:szCs w:val="28"/>
          <w:lang w:val="nl-NL"/>
        </w:rPr>
        <w:t xml:space="preserve">ộng giáo dục </w:t>
      </w:r>
      <w:r w:rsidR="003271E0" w:rsidRPr="0046504B">
        <w:rPr>
          <w:bCs/>
          <w:color w:val="000000"/>
          <w:sz w:val="28"/>
          <w:szCs w:val="28"/>
          <w:lang w:val="nl-NL"/>
        </w:rPr>
        <w:t xml:space="preserve">của </w:t>
      </w:r>
      <w:r w:rsidRPr="0046504B">
        <w:rPr>
          <w:color w:val="000000"/>
          <w:sz w:val="28"/>
          <w:szCs w:val="28"/>
          <w:lang w:val="nl-NL"/>
        </w:rPr>
        <w:t xml:space="preserve">cơ sở giáo dục mầm non, trường tiểu học, trường trung học cơ sở, trường phổ thông có nhiều cấp học (trong đó không </w:t>
      </w:r>
      <w:r w:rsidR="008F31B9">
        <w:rPr>
          <w:color w:val="000000"/>
          <w:sz w:val="28"/>
          <w:szCs w:val="28"/>
          <w:lang w:val="nl-NL"/>
        </w:rPr>
        <w:t>có cấp học trung học phổ thông);</w:t>
      </w:r>
    </w:p>
    <w:p w:rsidR="00352A76" w:rsidRPr="0046504B" w:rsidRDefault="00352A76" w:rsidP="00F4738B">
      <w:pPr>
        <w:spacing w:before="200"/>
        <w:ind w:firstLine="567"/>
        <w:jc w:val="both"/>
        <w:rPr>
          <w:color w:val="000000"/>
          <w:sz w:val="28"/>
          <w:szCs w:val="28"/>
          <w:lang w:val="nl-NL"/>
        </w:rPr>
      </w:pPr>
      <w:r w:rsidRPr="0046504B">
        <w:rPr>
          <w:rFonts w:hint="eastAsia"/>
          <w:color w:val="000000"/>
          <w:sz w:val="28"/>
          <w:szCs w:val="28"/>
          <w:lang w:val="nl-NL"/>
        </w:rPr>
        <w:t>đ</w:t>
      </w:r>
      <w:r w:rsidR="008214A7">
        <w:rPr>
          <w:color w:val="000000"/>
          <w:sz w:val="28"/>
          <w:szCs w:val="28"/>
          <w:lang w:val="nl-NL"/>
        </w:rPr>
        <w:t>) Sở Lao động -</w:t>
      </w:r>
      <w:r w:rsidRPr="0046504B">
        <w:rPr>
          <w:color w:val="000000"/>
          <w:sz w:val="28"/>
          <w:szCs w:val="28"/>
          <w:lang w:val="nl-NL"/>
        </w:rPr>
        <w:t xml:space="preserve"> Thương binh và Xã hội nơi cơ sở giáo dục hoạt động đối với hồ sơ </w:t>
      </w:r>
      <w:r w:rsidR="003271E0" w:rsidRPr="0046504B">
        <w:rPr>
          <w:color w:val="000000"/>
          <w:sz w:val="28"/>
          <w:szCs w:val="28"/>
          <w:lang w:val="nl-NL"/>
        </w:rPr>
        <w:t xml:space="preserve">đăng ký </w:t>
      </w:r>
      <w:r w:rsidRPr="0046504B">
        <w:rPr>
          <w:color w:val="000000"/>
          <w:sz w:val="28"/>
          <w:szCs w:val="28"/>
          <w:lang w:val="nl-NL"/>
        </w:rPr>
        <w:t xml:space="preserve">hoạt động giáo dục </w:t>
      </w:r>
      <w:r w:rsidR="003271E0" w:rsidRPr="0046504B">
        <w:rPr>
          <w:color w:val="000000"/>
          <w:sz w:val="28"/>
          <w:szCs w:val="28"/>
          <w:lang w:val="nl-NL"/>
        </w:rPr>
        <w:t xml:space="preserve">của </w:t>
      </w:r>
      <w:r w:rsidRPr="0046504B">
        <w:rPr>
          <w:color w:val="000000"/>
          <w:sz w:val="28"/>
          <w:szCs w:val="28"/>
          <w:lang w:val="nl-NL"/>
        </w:rPr>
        <w:t>trung tâm dạy nghề, trường trung cấp nghề và phân hiệu của những cơ sở này.</w:t>
      </w:r>
    </w:p>
    <w:p w:rsidR="00D41943" w:rsidRPr="0046504B" w:rsidRDefault="004037C1" w:rsidP="00F4738B">
      <w:pPr>
        <w:spacing w:before="200"/>
        <w:ind w:firstLine="567"/>
        <w:jc w:val="both"/>
        <w:rPr>
          <w:color w:val="000000"/>
          <w:sz w:val="28"/>
          <w:szCs w:val="28"/>
          <w:lang w:val="nl-NL"/>
        </w:rPr>
      </w:pPr>
      <w:r w:rsidRPr="0046504B">
        <w:rPr>
          <w:color w:val="000000"/>
          <w:sz w:val="28"/>
          <w:szCs w:val="28"/>
          <w:lang w:val="nl-NL"/>
        </w:rPr>
        <w:t>2. Trong vòng 20 ngày làm việc</w:t>
      </w:r>
      <w:r w:rsidR="00CE5D35" w:rsidRPr="0046504B">
        <w:rPr>
          <w:color w:val="000000"/>
          <w:sz w:val="28"/>
          <w:szCs w:val="28"/>
          <w:lang w:val="nl-NL"/>
        </w:rPr>
        <w:t>,</w:t>
      </w:r>
      <w:r w:rsidRPr="0046504B">
        <w:rPr>
          <w:color w:val="000000"/>
          <w:sz w:val="28"/>
          <w:szCs w:val="28"/>
          <w:lang w:val="nl-NL"/>
        </w:rPr>
        <w:t xml:space="preserve"> kể từ ngày nhận được hồ sơ</w:t>
      </w:r>
      <w:r w:rsidR="00D41943" w:rsidRPr="0046504B">
        <w:rPr>
          <w:color w:val="000000"/>
          <w:sz w:val="28"/>
          <w:szCs w:val="28"/>
          <w:lang w:val="nl-NL"/>
        </w:rPr>
        <w:t xml:space="preserve"> hợp lệ</w:t>
      </w:r>
      <w:r w:rsidRPr="0046504B">
        <w:rPr>
          <w:color w:val="000000"/>
          <w:sz w:val="28"/>
          <w:szCs w:val="28"/>
          <w:lang w:val="nl-NL"/>
        </w:rPr>
        <w:t xml:space="preserve">, cơ quan tiếp nhận hồ sơ chủ trì, phối hợp với các cơ quan, đơn vị có liên quan thẩm </w:t>
      </w:r>
      <w:r w:rsidR="007862FB" w:rsidRPr="0046504B">
        <w:rPr>
          <w:color w:val="000000"/>
          <w:sz w:val="28"/>
          <w:szCs w:val="28"/>
          <w:lang w:val="nl-NL"/>
        </w:rPr>
        <w:t xml:space="preserve">tra </w:t>
      </w:r>
      <w:r w:rsidR="001B22F6" w:rsidRPr="0046504B">
        <w:rPr>
          <w:color w:val="000000"/>
          <w:sz w:val="28"/>
          <w:szCs w:val="28"/>
          <w:lang w:val="nl-NL"/>
        </w:rPr>
        <w:t xml:space="preserve">trên thực tế khả năng </w:t>
      </w:r>
      <w:r w:rsidR="00750071" w:rsidRPr="0046504B">
        <w:rPr>
          <w:color w:val="000000"/>
          <w:sz w:val="28"/>
          <w:szCs w:val="28"/>
          <w:lang w:val="nl-NL"/>
        </w:rPr>
        <w:t xml:space="preserve">đáp ứng </w:t>
      </w:r>
      <w:r w:rsidR="00917A1B" w:rsidRPr="0046504B">
        <w:rPr>
          <w:color w:val="000000"/>
          <w:sz w:val="28"/>
          <w:szCs w:val="28"/>
          <w:lang w:val="nl-NL"/>
        </w:rPr>
        <w:t>các điều kiện</w:t>
      </w:r>
      <w:r w:rsidR="001B22F6" w:rsidRPr="0046504B">
        <w:rPr>
          <w:color w:val="000000"/>
          <w:sz w:val="28"/>
          <w:szCs w:val="28"/>
          <w:lang w:val="nl-NL"/>
        </w:rPr>
        <w:t xml:space="preserve"> theo quy định</w:t>
      </w:r>
      <w:r w:rsidRPr="0046504B">
        <w:rPr>
          <w:color w:val="000000"/>
          <w:sz w:val="28"/>
          <w:szCs w:val="28"/>
          <w:lang w:val="nl-NL"/>
        </w:rPr>
        <w:t>, lập báo cáo, trình các cấp có thẩm quyền xem xét, quyết định.</w:t>
      </w:r>
    </w:p>
    <w:p w:rsidR="004037C1" w:rsidRPr="0046504B" w:rsidRDefault="00D41943" w:rsidP="00F4738B">
      <w:pPr>
        <w:spacing w:before="200"/>
        <w:ind w:firstLine="567"/>
        <w:jc w:val="both"/>
        <w:rPr>
          <w:color w:val="000000"/>
          <w:sz w:val="28"/>
          <w:szCs w:val="28"/>
          <w:lang w:val="nl-NL"/>
        </w:rPr>
      </w:pPr>
      <w:r w:rsidRPr="0046504B">
        <w:rPr>
          <w:color w:val="000000"/>
          <w:sz w:val="28"/>
          <w:szCs w:val="28"/>
          <w:lang w:val="nl-NL"/>
        </w:rPr>
        <w:t xml:space="preserve">3. Trong thời hạn </w:t>
      </w:r>
      <w:r w:rsidR="008F31B9">
        <w:rPr>
          <w:color w:val="000000"/>
          <w:sz w:val="28"/>
          <w:szCs w:val="28"/>
          <w:lang w:val="nl-NL"/>
        </w:rPr>
        <w:t>0</w:t>
      </w:r>
      <w:r w:rsidR="002F526D" w:rsidRPr="0046504B">
        <w:rPr>
          <w:color w:val="000000"/>
          <w:sz w:val="28"/>
          <w:szCs w:val="28"/>
          <w:lang w:val="nl-NL"/>
        </w:rPr>
        <w:t>7</w:t>
      </w:r>
      <w:r w:rsidRPr="0046504B">
        <w:rPr>
          <w:color w:val="000000"/>
          <w:sz w:val="28"/>
          <w:szCs w:val="28"/>
          <w:lang w:val="nl-NL"/>
        </w:rPr>
        <w:t xml:space="preserve"> ngày làm việc</w:t>
      </w:r>
      <w:r w:rsidR="00CE5D35" w:rsidRPr="0046504B">
        <w:rPr>
          <w:color w:val="000000"/>
          <w:sz w:val="28"/>
          <w:szCs w:val="28"/>
          <w:lang w:val="nl-NL"/>
        </w:rPr>
        <w:t>,</w:t>
      </w:r>
      <w:r w:rsidR="004037C1" w:rsidRPr="0046504B">
        <w:rPr>
          <w:color w:val="000000"/>
          <w:sz w:val="28"/>
          <w:szCs w:val="28"/>
          <w:lang w:val="nl-NL"/>
        </w:rPr>
        <w:t xml:space="preserve"> </w:t>
      </w:r>
      <w:r w:rsidRPr="0046504B">
        <w:rPr>
          <w:color w:val="000000"/>
          <w:sz w:val="28"/>
          <w:szCs w:val="28"/>
          <w:lang w:val="nl-NL"/>
        </w:rPr>
        <w:t xml:space="preserve">kể từ ngày nhận được báo cáo thẩm </w:t>
      </w:r>
      <w:r w:rsidR="007862FB" w:rsidRPr="0046504B">
        <w:rPr>
          <w:color w:val="000000"/>
          <w:sz w:val="28"/>
          <w:szCs w:val="28"/>
          <w:lang w:val="nl-NL"/>
        </w:rPr>
        <w:t>tra</w:t>
      </w:r>
      <w:r w:rsidRPr="0046504B">
        <w:rPr>
          <w:color w:val="000000"/>
          <w:sz w:val="28"/>
          <w:szCs w:val="28"/>
          <w:lang w:val="nl-NL"/>
        </w:rPr>
        <w:t>, các cấp có thẩm quyền có ý kiến trả lời.</w:t>
      </w:r>
    </w:p>
    <w:p w:rsidR="004037C1" w:rsidRPr="0046504B" w:rsidRDefault="00D41943" w:rsidP="00F4738B">
      <w:pPr>
        <w:spacing w:before="200"/>
        <w:ind w:firstLine="567"/>
        <w:jc w:val="both"/>
        <w:rPr>
          <w:color w:val="000000"/>
          <w:sz w:val="28"/>
          <w:szCs w:val="28"/>
          <w:lang w:val="nl-NL"/>
        </w:rPr>
      </w:pPr>
      <w:r w:rsidRPr="0046504B">
        <w:rPr>
          <w:color w:val="000000"/>
          <w:sz w:val="28"/>
          <w:szCs w:val="28"/>
          <w:lang w:val="nl-NL"/>
        </w:rPr>
        <w:t>4</w:t>
      </w:r>
      <w:r w:rsidR="004037C1" w:rsidRPr="0046504B">
        <w:rPr>
          <w:color w:val="000000"/>
          <w:sz w:val="28"/>
          <w:szCs w:val="28"/>
          <w:lang w:val="nl-NL"/>
        </w:rPr>
        <w:t xml:space="preserve">. Trường hợp cơ sở giáo dục chưa đủ điều kiện để hoạt động, </w:t>
      </w:r>
      <w:r w:rsidR="000F16F5" w:rsidRPr="0046504B">
        <w:rPr>
          <w:color w:val="000000"/>
          <w:sz w:val="28"/>
          <w:szCs w:val="28"/>
          <w:lang w:val="nl-NL"/>
        </w:rPr>
        <w:t>trong thời hạn 5 ngày làm việc</w:t>
      </w:r>
      <w:r w:rsidR="00CE5D35" w:rsidRPr="0046504B">
        <w:rPr>
          <w:color w:val="000000"/>
          <w:sz w:val="28"/>
          <w:szCs w:val="28"/>
          <w:lang w:val="nl-NL"/>
        </w:rPr>
        <w:t>,</w:t>
      </w:r>
      <w:r w:rsidR="000F16F5" w:rsidRPr="0046504B">
        <w:rPr>
          <w:color w:val="000000"/>
          <w:sz w:val="28"/>
          <w:szCs w:val="28"/>
          <w:lang w:val="nl-NL"/>
        </w:rPr>
        <w:t xml:space="preserve"> kể từ ngày nhận được ý kiến của các cấp có thẩm quyền, </w:t>
      </w:r>
      <w:r w:rsidR="004037C1" w:rsidRPr="0046504B">
        <w:rPr>
          <w:color w:val="000000"/>
          <w:sz w:val="28"/>
          <w:szCs w:val="28"/>
          <w:lang w:val="nl-NL"/>
        </w:rPr>
        <w:t xml:space="preserve">cơ quan tiếp nhận hồ sơ </w:t>
      </w:r>
      <w:r w:rsidR="004C19AA" w:rsidRPr="0046504B">
        <w:rPr>
          <w:color w:val="000000"/>
          <w:sz w:val="28"/>
          <w:szCs w:val="28"/>
          <w:lang w:val="nl-NL"/>
        </w:rPr>
        <w:t xml:space="preserve">trả lời </w:t>
      </w:r>
      <w:r w:rsidR="004037C1" w:rsidRPr="0046504B">
        <w:rPr>
          <w:color w:val="000000"/>
          <w:sz w:val="28"/>
          <w:szCs w:val="28"/>
          <w:lang w:val="nl-NL"/>
        </w:rPr>
        <w:t>bằng văn bản, trong đó nêu rõ lý do.</w:t>
      </w:r>
    </w:p>
    <w:p w:rsidR="00ED08E8" w:rsidRPr="0046504B" w:rsidRDefault="00ED08E8" w:rsidP="00F4738B">
      <w:pPr>
        <w:spacing w:before="200"/>
        <w:ind w:firstLine="567"/>
        <w:jc w:val="both"/>
        <w:rPr>
          <w:b/>
          <w:bCs/>
          <w:color w:val="000000"/>
          <w:sz w:val="28"/>
          <w:szCs w:val="28"/>
          <w:lang w:val="nl-NL"/>
        </w:rPr>
      </w:pPr>
      <w:r w:rsidRPr="0046504B">
        <w:rPr>
          <w:b/>
          <w:bCs/>
          <w:color w:val="000000"/>
          <w:sz w:val="28"/>
          <w:szCs w:val="28"/>
          <w:lang w:val="nl-NL"/>
        </w:rPr>
        <w:t xml:space="preserve">Điều </w:t>
      </w:r>
      <w:r w:rsidR="006825F2" w:rsidRPr="0046504B">
        <w:rPr>
          <w:b/>
          <w:bCs/>
          <w:color w:val="000000"/>
          <w:sz w:val="28"/>
          <w:szCs w:val="28"/>
          <w:lang w:val="nl-NL"/>
        </w:rPr>
        <w:t>49</w:t>
      </w:r>
      <w:r w:rsidRPr="0046504B">
        <w:rPr>
          <w:b/>
          <w:bCs/>
          <w:color w:val="000000"/>
          <w:sz w:val="28"/>
          <w:szCs w:val="28"/>
          <w:lang w:val="nl-NL"/>
        </w:rPr>
        <w:t xml:space="preserve">. Thẩm quyền </w:t>
      </w:r>
      <w:r w:rsidR="00FF14EA" w:rsidRPr="0046504B">
        <w:rPr>
          <w:b/>
          <w:bCs/>
          <w:color w:val="000000"/>
          <w:sz w:val="28"/>
          <w:szCs w:val="28"/>
          <w:lang w:val="nl-NL"/>
        </w:rPr>
        <w:t xml:space="preserve">cho </w:t>
      </w:r>
      <w:r w:rsidRPr="0046504B">
        <w:rPr>
          <w:b/>
          <w:bCs/>
          <w:color w:val="000000"/>
          <w:sz w:val="28"/>
          <w:szCs w:val="28"/>
          <w:lang w:val="nl-NL"/>
        </w:rPr>
        <w:t>phép hoạt động giáo dục</w:t>
      </w:r>
    </w:p>
    <w:p w:rsidR="00A123AA" w:rsidRPr="0046504B" w:rsidRDefault="00A123AA" w:rsidP="00F4738B">
      <w:pPr>
        <w:spacing w:before="200"/>
        <w:ind w:firstLine="567"/>
        <w:jc w:val="both"/>
        <w:rPr>
          <w:color w:val="000000"/>
          <w:sz w:val="28"/>
          <w:szCs w:val="28"/>
          <w:lang w:val="nl-NL"/>
        </w:rPr>
      </w:pPr>
      <w:r w:rsidRPr="0046504B">
        <w:rPr>
          <w:color w:val="000000"/>
          <w:sz w:val="28"/>
          <w:szCs w:val="28"/>
          <w:lang w:val="nl-NL"/>
        </w:rPr>
        <w:t xml:space="preserve">1. Bộ trưởng Bộ Giáo dục và Đào tạo </w:t>
      </w:r>
      <w:r w:rsidR="00FF14EA" w:rsidRPr="0046504B">
        <w:rPr>
          <w:color w:val="000000"/>
          <w:sz w:val="28"/>
          <w:szCs w:val="28"/>
          <w:lang w:val="nl-NL"/>
        </w:rPr>
        <w:t xml:space="preserve">cho </w:t>
      </w:r>
      <w:r w:rsidRPr="0046504B">
        <w:rPr>
          <w:color w:val="000000"/>
          <w:sz w:val="28"/>
          <w:szCs w:val="28"/>
          <w:lang w:val="nl-NL"/>
        </w:rPr>
        <w:t xml:space="preserve">phép hoạt động giáo dục </w:t>
      </w:r>
      <w:r w:rsidR="00FF14EA" w:rsidRPr="0046504B">
        <w:rPr>
          <w:color w:val="000000"/>
          <w:sz w:val="28"/>
          <w:szCs w:val="28"/>
          <w:lang w:val="nl-NL"/>
        </w:rPr>
        <w:t xml:space="preserve">đối với </w:t>
      </w:r>
      <w:r w:rsidRPr="0046504B">
        <w:rPr>
          <w:color w:val="000000"/>
          <w:sz w:val="28"/>
          <w:szCs w:val="28"/>
          <w:lang w:val="nl-NL"/>
        </w:rPr>
        <w:t>cơ sở giáo dục đại học và phân hiệu của những cơ sở này.</w:t>
      </w:r>
    </w:p>
    <w:p w:rsidR="00A123AA" w:rsidRPr="0046504B" w:rsidRDefault="00A123AA" w:rsidP="00F4738B">
      <w:pPr>
        <w:spacing w:before="200"/>
        <w:ind w:firstLine="567"/>
        <w:jc w:val="both"/>
        <w:rPr>
          <w:color w:val="000000"/>
          <w:sz w:val="28"/>
          <w:szCs w:val="28"/>
          <w:lang w:val="nl-NL"/>
        </w:rPr>
      </w:pPr>
      <w:r w:rsidRPr="0046504B">
        <w:rPr>
          <w:color w:val="000000"/>
          <w:sz w:val="28"/>
          <w:szCs w:val="28"/>
          <w:lang w:val="nl-NL"/>
        </w:rPr>
        <w:t xml:space="preserve">2. Bộ trưởng Bộ Lao động </w:t>
      </w:r>
      <w:r w:rsidR="00966970" w:rsidRPr="0046504B">
        <w:rPr>
          <w:color w:val="000000"/>
          <w:sz w:val="28"/>
          <w:szCs w:val="28"/>
          <w:lang w:val="nl-NL"/>
        </w:rPr>
        <w:t>-</w:t>
      </w:r>
      <w:r w:rsidRPr="0046504B">
        <w:rPr>
          <w:color w:val="000000"/>
          <w:sz w:val="28"/>
          <w:szCs w:val="28"/>
          <w:lang w:val="nl-NL"/>
        </w:rPr>
        <w:t xml:space="preserve"> Thương binh và Xã hội </w:t>
      </w:r>
      <w:r w:rsidR="00FF14EA" w:rsidRPr="0046504B">
        <w:rPr>
          <w:color w:val="000000"/>
          <w:sz w:val="28"/>
          <w:szCs w:val="28"/>
          <w:lang w:val="nl-NL"/>
        </w:rPr>
        <w:t xml:space="preserve">cho </w:t>
      </w:r>
      <w:r w:rsidRPr="0046504B">
        <w:rPr>
          <w:color w:val="000000"/>
          <w:sz w:val="28"/>
          <w:szCs w:val="28"/>
          <w:lang w:val="nl-NL"/>
        </w:rPr>
        <w:t xml:space="preserve">phép hoạt động </w:t>
      </w:r>
      <w:r w:rsidR="004526BC" w:rsidRPr="0046504B">
        <w:rPr>
          <w:color w:val="000000"/>
          <w:sz w:val="28"/>
          <w:szCs w:val="28"/>
          <w:lang w:val="nl-NL"/>
        </w:rPr>
        <w:t>dạy nghề</w:t>
      </w:r>
      <w:r w:rsidRPr="0046504B">
        <w:rPr>
          <w:color w:val="000000"/>
          <w:sz w:val="28"/>
          <w:szCs w:val="28"/>
          <w:lang w:val="nl-NL"/>
        </w:rPr>
        <w:t xml:space="preserve"> </w:t>
      </w:r>
      <w:r w:rsidR="00FF14EA" w:rsidRPr="0046504B">
        <w:rPr>
          <w:color w:val="000000"/>
          <w:sz w:val="28"/>
          <w:szCs w:val="28"/>
          <w:lang w:val="nl-NL"/>
        </w:rPr>
        <w:t xml:space="preserve">đối với </w:t>
      </w:r>
      <w:r w:rsidRPr="0046504B">
        <w:rPr>
          <w:color w:val="000000"/>
          <w:sz w:val="28"/>
          <w:szCs w:val="28"/>
          <w:lang w:val="nl-NL"/>
        </w:rPr>
        <w:t>trường cao đẳng nghề và phân hiệu của những cơ sở này.</w:t>
      </w:r>
    </w:p>
    <w:p w:rsidR="00A123AA" w:rsidRPr="0046504B" w:rsidRDefault="00A123AA" w:rsidP="00F4738B">
      <w:pPr>
        <w:spacing w:before="200"/>
        <w:ind w:firstLine="567"/>
        <w:jc w:val="both"/>
        <w:rPr>
          <w:color w:val="000000"/>
          <w:sz w:val="28"/>
          <w:szCs w:val="28"/>
          <w:lang w:val="nl-NL"/>
        </w:rPr>
      </w:pPr>
      <w:r w:rsidRPr="0046504B">
        <w:rPr>
          <w:color w:val="000000"/>
          <w:spacing w:val="-2"/>
          <w:sz w:val="28"/>
          <w:szCs w:val="28"/>
          <w:lang w:val="nl-NL"/>
        </w:rPr>
        <w:t xml:space="preserve">3. Giám đốc Sở Giáo dục và Đào tạo nơi cơ sở giáo dục và phân hiệu của cơ sở giáo dục hoạt động </w:t>
      </w:r>
      <w:r w:rsidR="00FF14EA" w:rsidRPr="0046504B">
        <w:rPr>
          <w:color w:val="000000"/>
          <w:spacing w:val="-2"/>
          <w:sz w:val="28"/>
          <w:szCs w:val="28"/>
          <w:lang w:val="nl-NL"/>
        </w:rPr>
        <w:t xml:space="preserve">cho </w:t>
      </w:r>
      <w:r w:rsidRPr="0046504B">
        <w:rPr>
          <w:color w:val="000000"/>
          <w:spacing w:val="-2"/>
          <w:sz w:val="28"/>
          <w:szCs w:val="28"/>
          <w:lang w:val="nl-NL"/>
        </w:rPr>
        <w:t>phép hoạt động giáo dục</w:t>
      </w:r>
      <w:r w:rsidR="00FF14EA" w:rsidRPr="0046504B">
        <w:rPr>
          <w:color w:val="000000"/>
          <w:spacing w:val="-2"/>
          <w:sz w:val="28"/>
          <w:szCs w:val="28"/>
          <w:lang w:val="nl-NL"/>
        </w:rPr>
        <w:t xml:space="preserve"> đối với</w:t>
      </w:r>
      <w:r w:rsidRPr="0046504B">
        <w:rPr>
          <w:color w:val="000000"/>
          <w:sz w:val="28"/>
          <w:szCs w:val="28"/>
          <w:lang w:val="nl-NL"/>
        </w:rPr>
        <w:t>:</w:t>
      </w:r>
    </w:p>
    <w:p w:rsidR="00A123AA" w:rsidRPr="0046504B" w:rsidRDefault="00A123AA" w:rsidP="00F4738B">
      <w:pPr>
        <w:spacing w:before="200"/>
        <w:ind w:firstLine="567"/>
        <w:jc w:val="both"/>
        <w:rPr>
          <w:color w:val="000000"/>
          <w:sz w:val="28"/>
          <w:szCs w:val="28"/>
          <w:lang w:val="nl-NL"/>
        </w:rPr>
      </w:pPr>
      <w:r w:rsidRPr="0046504B">
        <w:rPr>
          <w:color w:val="000000"/>
          <w:sz w:val="28"/>
          <w:szCs w:val="28"/>
          <w:lang w:val="nl-NL"/>
        </w:rPr>
        <w:t>a) Cơ sở đào tạo, bồi dưỡng ngắn hạn và phân hiệu của những cơ sở này</w:t>
      </w:r>
      <w:r w:rsidR="008F31B9">
        <w:rPr>
          <w:color w:val="000000"/>
          <w:sz w:val="28"/>
          <w:szCs w:val="28"/>
          <w:lang w:val="nl-NL"/>
        </w:rPr>
        <w:t>;</w:t>
      </w:r>
    </w:p>
    <w:p w:rsidR="00A123AA" w:rsidRPr="0046504B" w:rsidRDefault="00A123AA" w:rsidP="00F4738B">
      <w:pPr>
        <w:spacing w:before="200"/>
        <w:ind w:firstLine="567"/>
        <w:jc w:val="both"/>
        <w:rPr>
          <w:color w:val="000000"/>
          <w:sz w:val="28"/>
          <w:szCs w:val="28"/>
          <w:lang w:val="nl-NL"/>
        </w:rPr>
      </w:pPr>
      <w:r w:rsidRPr="0046504B">
        <w:rPr>
          <w:color w:val="000000"/>
          <w:sz w:val="28"/>
          <w:szCs w:val="28"/>
          <w:lang w:val="nl-NL"/>
        </w:rPr>
        <w:t xml:space="preserve">b) Trường trung học phổ thông, trường phổ thông có nhiều cấp học (trong đó </w:t>
      </w:r>
      <w:r w:rsidR="008F31B9">
        <w:rPr>
          <w:color w:val="000000"/>
          <w:sz w:val="28"/>
          <w:szCs w:val="28"/>
          <w:lang w:val="nl-NL"/>
        </w:rPr>
        <w:t>có cấp học trung học phổ thông);</w:t>
      </w:r>
    </w:p>
    <w:p w:rsidR="00A123AA" w:rsidRPr="0046504B" w:rsidRDefault="00A123AA" w:rsidP="00F4738B">
      <w:pPr>
        <w:spacing w:before="200"/>
        <w:ind w:firstLine="567"/>
        <w:jc w:val="both"/>
        <w:rPr>
          <w:color w:val="000000"/>
          <w:sz w:val="28"/>
          <w:szCs w:val="28"/>
          <w:lang w:val="nl-NL"/>
        </w:rPr>
      </w:pPr>
      <w:r w:rsidRPr="0046504B">
        <w:rPr>
          <w:color w:val="000000"/>
          <w:sz w:val="28"/>
          <w:szCs w:val="28"/>
          <w:lang w:val="nl-NL"/>
        </w:rPr>
        <w:t xml:space="preserve">c) </w:t>
      </w:r>
      <w:r w:rsidRPr="0046504B">
        <w:rPr>
          <w:bCs/>
          <w:color w:val="000000"/>
          <w:sz w:val="28"/>
          <w:szCs w:val="28"/>
          <w:lang w:val="nl-NL"/>
        </w:rPr>
        <w:t>Cơ sở giáo dục mầm non, cơ sở giáo dục phổ thông do cơ quan đại diện ngoại giao nước ngoài, tổ chức quốc tế liên Chính</w:t>
      </w:r>
      <w:r w:rsidR="00EA4ABA">
        <w:rPr>
          <w:bCs/>
          <w:color w:val="000000"/>
          <w:sz w:val="28"/>
          <w:szCs w:val="28"/>
          <w:lang w:val="nl-NL"/>
        </w:rPr>
        <w:t xml:space="preserve"> phủ đề nghị cho phép thành lập;</w:t>
      </w:r>
    </w:p>
    <w:p w:rsidR="00A123AA" w:rsidRPr="0046504B" w:rsidRDefault="00A123AA" w:rsidP="0093312A">
      <w:pPr>
        <w:spacing w:before="240"/>
        <w:ind w:firstLine="567"/>
        <w:jc w:val="both"/>
        <w:rPr>
          <w:color w:val="000000"/>
          <w:sz w:val="28"/>
          <w:szCs w:val="28"/>
          <w:lang w:val="nl-NL"/>
        </w:rPr>
      </w:pPr>
      <w:r w:rsidRPr="0046504B">
        <w:rPr>
          <w:color w:val="000000"/>
          <w:sz w:val="28"/>
          <w:szCs w:val="28"/>
          <w:lang w:val="nl-NL"/>
        </w:rPr>
        <w:lastRenderedPageBreak/>
        <w:t>d) Trường trung cấp chuyên nghiệp và phân hiệu của những cơ sở này.</w:t>
      </w:r>
    </w:p>
    <w:p w:rsidR="00A123AA" w:rsidRPr="0046504B" w:rsidRDefault="00A123AA" w:rsidP="0093312A">
      <w:pPr>
        <w:spacing w:before="240"/>
        <w:ind w:firstLine="567"/>
        <w:jc w:val="both"/>
        <w:rPr>
          <w:color w:val="000000"/>
          <w:sz w:val="28"/>
          <w:szCs w:val="28"/>
          <w:lang w:val="nl-NL"/>
        </w:rPr>
      </w:pPr>
      <w:r w:rsidRPr="0046504B">
        <w:rPr>
          <w:color w:val="000000"/>
          <w:spacing w:val="-4"/>
          <w:sz w:val="28"/>
          <w:szCs w:val="28"/>
          <w:lang w:val="nl-NL"/>
        </w:rPr>
        <w:t>4. Tr</w:t>
      </w:r>
      <w:r w:rsidRPr="0046504B">
        <w:rPr>
          <w:rFonts w:hint="eastAsia"/>
          <w:color w:val="000000"/>
          <w:spacing w:val="-4"/>
          <w:sz w:val="28"/>
          <w:szCs w:val="28"/>
          <w:lang w:val="nl-NL"/>
        </w:rPr>
        <w:t>ư</w:t>
      </w:r>
      <w:r w:rsidRPr="0046504B">
        <w:rPr>
          <w:color w:val="000000"/>
          <w:spacing w:val="-4"/>
          <w:sz w:val="28"/>
          <w:szCs w:val="28"/>
          <w:lang w:val="nl-NL"/>
        </w:rPr>
        <w:t xml:space="preserve">ởng phòng </w:t>
      </w:r>
      <w:r w:rsidRPr="0046504B">
        <w:rPr>
          <w:bCs/>
          <w:color w:val="000000"/>
          <w:spacing w:val="-4"/>
          <w:sz w:val="28"/>
          <w:szCs w:val="28"/>
          <w:lang w:val="nl-NL"/>
        </w:rPr>
        <w:t xml:space="preserve">Giáo dục và Đào tạo </w:t>
      </w:r>
      <w:r w:rsidR="00FF14EA" w:rsidRPr="0046504B">
        <w:rPr>
          <w:color w:val="000000"/>
          <w:spacing w:val="-4"/>
          <w:sz w:val="28"/>
          <w:szCs w:val="28"/>
          <w:lang w:val="nl-NL"/>
        </w:rPr>
        <w:t xml:space="preserve">cho </w:t>
      </w:r>
      <w:r w:rsidRPr="0046504B">
        <w:rPr>
          <w:color w:val="000000"/>
          <w:spacing w:val="-4"/>
          <w:sz w:val="28"/>
          <w:szCs w:val="28"/>
          <w:lang w:val="nl-NL"/>
        </w:rPr>
        <w:t>phép hoạt động giáo dục</w:t>
      </w:r>
      <w:r w:rsidR="00FF14EA" w:rsidRPr="0046504B">
        <w:rPr>
          <w:color w:val="000000"/>
          <w:spacing w:val="-4"/>
          <w:sz w:val="28"/>
          <w:szCs w:val="28"/>
          <w:lang w:val="nl-NL"/>
        </w:rPr>
        <w:t xml:space="preserve"> đối với</w:t>
      </w:r>
      <w:r w:rsidRPr="0046504B">
        <w:rPr>
          <w:color w:val="000000"/>
          <w:sz w:val="28"/>
          <w:szCs w:val="28"/>
          <w:lang w:val="nl-NL"/>
        </w:rPr>
        <w:t>:</w:t>
      </w:r>
    </w:p>
    <w:p w:rsidR="00A123AA" w:rsidRPr="0046504B" w:rsidRDefault="00990B9E" w:rsidP="0093312A">
      <w:pPr>
        <w:spacing w:before="240"/>
        <w:ind w:firstLine="567"/>
        <w:jc w:val="both"/>
        <w:rPr>
          <w:color w:val="000000"/>
          <w:sz w:val="28"/>
          <w:szCs w:val="28"/>
          <w:lang w:val="nl-NL"/>
        </w:rPr>
      </w:pPr>
      <w:r>
        <w:rPr>
          <w:color w:val="000000"/>
          <w:sz w:val="28"/>
          <w:szCs w:val="28"/>
          <w:lang w:val="nl-NL"/>
        </w:rPr>
        <w:t>a) Cơ sở giáo dục mầm non;</w:t>
      </w:r>
    </w:p>
    <w:p w:rsidR="00A123AA" w:rsidRPr="0046504B" w:rsidRDefault="00990B9E" w:rsidP="0093312A">
      <w:pPr>
        <w:spacing w:before="240"/>
        <w:ind w:firstLine="567"/>
        <w:jc w:val="both"/>
        <w:rPr>
          <w:color w:val="000000"/>
          <w:sz w:val="28"/>
          <w:szCs w:val="28"/>
          <w:lang w:val="nl-NL"/>
        </w:rPr>
      </w:pPr>
      <w:r>
        <w:rPr>
          <w:color w:val="000000"/>
          <w:sz w:val="28"/>
          <w:szCs w:val="28"/>
          <w:lang w:val="nl-NL"/>
        </w:rPr>
        <w:t>b) Trường tiểu học;</w:t>
      </w:r>
    </w:p>
    <w:p w:rsidR="00A123AA" w:rsidRPr="0046504B" w:rsidRDefault="00990B9E" w:rsidP="0093312A">
      <w:pPr>
        <w:spacing w:before="240"/>
        <w:ind w:firstLine="567"/>
        <w:jc w:val="both"/>
        <w:rPr>
          <w:color w:val="000000"/>
          <w:sz w:val="28"/>
          <w:szCs w:val="28"/>
          <w:lang w:val="nl-NL"/>
        </w:rPr>
      </w:pPr>
      <w:r>
        <w:rPr>
          <w:color w:val="000000"/>
          <w:sz w:val="28"/>
          <w:szCs w:val="28"/>
          <w:lang w:val="nl-NL"/>
        </w:rPr>
        <w:t>c) Trường trung học cơ sở;</w:t>
      </w:r>
    </w:p>
    <w:p w:rsidR="00A123AA" w:rsidRPr="0046504B" w:rsidRDefault="00A123AA" w:rsidP="0093312A">
      <w:pPr>
        <w:spacing w:before="240"/>
        <w:ind w:firstLine="567"/>
        <w:jc w:val="both"/>
        <w:rPr>
          <w:color w:val="000000"/>
          <w:sz w:val="28"/>
          <w:szCs w:val="28"/>
          <w:lang w:val="nl-NL"/>
        </w:rPr>
      </w:pPr>
      <w:r w:rsidRPr="0046504B">
        <w:rPr>
          <w:color w:val="000000"/>
          <w:sz w:val="28"/>
          <w:szCs w:val="28"/>
          <w:lang w:val="nl-NL"/>
        </w:rPr>
        <w:t>d) Trường phổ thông có nhiều cấp học (trong đó không có cấp học trung học phổ thông).</w:t>
      </w:r>
    </w:p>
    <w:p w:rsidR="00A123AA" w:rsidRPr="0046504B" w:rsidRDefault="00A123AA" w:rsidP="0093312A">
      <w:pPr>
        <w:spacing w:before="240"/>
        <w:ind w:firstLine="567"/>
        <w:jc w:val="both"/>
        <w:rPr>
          <w:color w:val="000000"/>
          <w:sz w:val="28"/>
          <w:szCs w:val="28"/>
          <w:lang w:val="nl-NL"/>
        </w:rPr>
      </w:pPr>
      <w:r w:rsidRPr="0046504B">
        <w:rPr>
          <w:color w:val="000000"/>
          <w:sz w:val="28"/>
          <w:szCs w:val="28"/>
          <w:lang w:val="nl-NL"/>
        </w:rPr>
        <w:t xml:space="preserve">5. Giám đốc Sở Lao động </w:t>
      </w:r>
      <w:r w:rsidR="00A80CA7" w:rsidRPr="0046504B">
        <w:rPr>
          <w:color w:val="000000"/>
          <w:sz w:val="28"/>
          <w:szCs w:val="28"/>
          <w:lang w:val="nl-NL"/>
        </w:rPr>
        <w:t>-</w:t>
      </w:r>
      <w:r w:rsidRPr="0046504B">
        <w:rPr>
          <w:color w:val="000000"/>
          <w:sz w:val="28"/>
          <w:szCs w:val="28"/>
          <w:lang w:val="nl-NL"/>
        </w:rPr>
        <w:t xml:space="preserve"> Thương binh và Xã hội nơi cơ sở </w:t>
      </w:r>
      <w:r w:rsidR="00ED75D0" w:rsidRPr="0046504B">
        <w:rPr>
          <w:color w:val="000000"/>
          <w:sz w:val="28"/>
          <w:szCs w:val="28"/>
          <w:lang w:val="nl-NL"/>
        </w:rPr>
        <w:t>dạy nghề</w:t>
      </w:r>
      <w:r w:rsidRPr="0046504B">
        <w:rPr>
          <w:color w:val="000000"/>
          <w:sz w:val="28"/>
          <w:szCs w:val="28"/>
          <w:lang w:val="nl-NL"/>
        </w:rPr>
        <w:t xml:space="preserve"> và phân hiệu của cơ sở </w:t>
      </w:r>
      <w:r w:rsidR="00ED75D0" w:rsidRPr="0046504B">
        <w:rPr>
          <w:color w:val="000000"/>
          <w:sz w:val="28"/>
          <w:szCs w:val="28"/>
          <w:lang w:val="nl-NL"/>
        </w:rPr>
        <w:t>dạy nghề</w:t>
      </w:r>
      <w:r w:rsidRPr="0046504B">
        <w:rPr>
          <w:color w:val="000000"/>
          <w:sz w:val="28"/>
          <w:szCs w:val="28"/>
          <w:lang w:val="nl-NL"/>
        </w:rPr>
        <w:t xml:space="preserve"> hoạt động </w:t>
      </w:r>
      <w:r w:rsidR="00FF14EA" w:rsidRPr="0046504B">
        <w:rPr>
          <w:color w:val="000000"/>
          <w:sz w:val="28"/>
          <w:szCs w:val="28"/>
          <w:lang w:val="nl-NL"/>
        </w:rPr>
        <w:t xml:space="preserve">cho </w:t>
      </w:r>
      <w:r w:rsidRPr="0046504B">
        <w:rPr>
          <w:color w:val="000000"/>
          <w:sz w:val="28"/>
          <w:szCs w:val="28"/>
          <w:lang w:val="nl-NL"/>
        </w:rPr>
        <w:t xml:space="preserve">phép </w:t>
      </w:r>
      <w:r w:rsidRPr="00F4738B">
        <w:rPr>
          <w:color w:val="000000"/>
          <w:sz w:val="28"/>
          <w:szCs w:val="28"/>
          <w:lang w:val="nl-NL"/>
        </w:rPr>
        <w:t xml:space="preserve">hoạt động </w:t>
      </w:r>
      <w:r w:rsidR="00FF14EA" w:rsidRPr="00F4738B">
        <w:rPr>
          <w:color w:val="000000"/>
          <w:sz w:val="28"/>
          <w:szCs w:val="28"/>
          <w:lang w:val="nl-NL"/>
        </w:rPr>
        <w:t xml:space="preserve">đối với </w:t>
      </w:r>
      <w:r w:rsidRPr="00F4738B">
        <w:rPr>
          <w:color w:val="000000"/>
          <w:sz w:val="28"/>
          <w:szCs w:val="28"/>
          <w:lang w:val="nl-NL"/>
        </w:rPr>
        <w:t>trung tâm dạy nghề, trường trung cấp nghề và phân hiệu của</w:t>
      </w:r>
      <w:r w:rsidRPr="0046504B">
        <w:rPr>
          <w:color w:val="000000"/>
          <w:sz w:val="28"/>
          <w:szCs w:val="28"/>
          <w:lang w:val="nl-NL"/>
        </w:rPr>
        <w:t xml:space="preserve"> những cơ sở này.</w:t>
      </w:r>
    </w:p>
    <w:p w:rsidR="004037C1" w:rsidRPr="0046504B" w:rsidRDefault="004F1907" w:rsidP="0093312A">
      <w:pPr>
        <w:spacing w:before="240"/>
        <w:ind w:firstLine="567"/>
        <w:jc w:val="both"/>
        <w:rPr>
          <w:b/>
          <w:bCs/>
          <w:color w:val="000000"/>
          <w:sz w:val="28"/>
          <w:szCs w:val="28"/>
          <w:lang w:val="nl-NL"/>
        </w:rPr>
      </w:pPr>
      <w:r w:rsidRPr="0046504B">
        <w:rPr>
          <w:b/>
          <w:bCs/>
          <w:color w:val="000000"/>
          <w:sz w:val="28"/>
          <w:szCs w:val="28"/>
          <w:lang w:val="nl-NL"/>
        </w:rPr>
        <w:t xml:space="preserve">Điều </w:t>
      </w:r>
      <w:r w:rsidR="009957F2" w:rsidRPr="0046504B">
        <w:rPr>
          <w:b/>
          <w:bCs/>
          <w:color w:val="000000"/>
          <w:sz w:val="28"/>
          <w:szCs w:val="28"/>
          <w:lang w:val="nl-NL"/>
        </w:rPr>
        <w:t>5</w:t>
      </w:r>
      <w:r w:rsidR="006825F2" w:rsidRPr="0046504B">
        <w:rPr>
          <w:b/>
          <w:bCs/>
          <w:color w:val="000000"/>
          <w:sz w:val="28"/>
          <w:szCs w:val="28"/>
          <w:lang w:val="nl-NL"/>
        </w:rPr>
        <w:t>0</w:t>
      </w:r>
      <w:r w:rsidR="004037C1" w:rsidRPr="0046504B">
        <w:rPr>
          <w:b/>
          <w:bCs/>
          <w:color w:val="000000"/>
          <w:sz w:val="28"/>
          <w:szCs w:val="28"/>
          <w:lang w:val="nl-NL"/>
        </w:rPr>
        <w:t>.</w:t>
      </w:r>
      <w:r w:rsidR="004037C1" w:rsidRPr="0046504B">
        <w:rPr>
          <w:color w:val="000000"/>
          <w:sz w:val="28"/>
          <w:szCs w:val="28"/>
          <w:lang w:val="nl-NL"/>
        </w:rPr>
        <w:t xml:space="preserve"> </w:t>
      </w:r>
      <w:r w:rsidR="004037C1" w:rsidRPr="0046504B">
        <w:rPr>
          <w:b/>
          <w:bCs/>
          <w:color w:val="000000"/>
          <w:sz w:val="28"/>
          <w:szCs w:val="28"/>
          <w:lang w:val="nl-NL"/>
        </w:rPr>
        <w:t>Bổ sung, điều chỉnh các hoạt động giáo dục, ngành đào tạo, mở rộng quy mô, đối tượng tuyển sinh, điều chỉnh nội dung, chương trình giảng dạy</w:t>
      </w:r>
    </w:p>
    <w:p w:rsidR="00AE59DE" w:rsidRPr="0046504B" w:rsidRDefault="004037C1" w:rsidP="0093312A">
      <w:pPr>
        <w:spacing w:before="240"/>
        <w:ind w:firstLine="567"/>
        <w:jc w:val="both"/>
        <w:rPr>
          <w:color w:val="000000"/>
          <w:sz w:val="28"/>
          <w:szCs w:val="28"/>
          <w:lang w:val="nl-NL"/>
        </w:rPr>
      </w:pPr>
      <w:r w:rsidRPr="0046504B">
        <w:rPr>
          <w:color w:val="000000"/>
          <w:sz w:val="28"/>
          <w:szCs w:val="28"/>
          <w:lang w:val="nl-NL"/>
        </w:rPr>
        <w:t xml:space="preserve">1. Trường hợp cơ sở giáo dục có </w:t>
      </w:r>
      <w:r w:rsidR="0072681D" w:rsidRPr="0046504B">
        <w:rPr>
          <w:color w:val="000000"/>
          <w:sz w:val="28"/>
          <w:szCs w:val="28"/>
          <w:lang w:val="nl-NL"/>
        </w:rPr>
        <w:t xml:space="preserve">vốn đầu tư </w:t>
      </w:r>
      <w:r w:rsidRPr="0046504B">
        <w:rPr>
          <w:color w:val="000000"/>
          <w:sz w:val="28"/>
          <w:szCs w:val="28"/>
          <w:lang w:val="nl-NL"/>
        </w:rPr>
        <w:t xml:space="preserve">nước ngoài hoặc </w:t>
      </w:r>
      <w:r w:rsidR="00541388" w:rsidRPr="0046504B">
        <w:rPr>
          <w:color w:val="000000"/>
          <w:sz w:val="28"/>
          <w:szCs w:val="28"/>
          <w:lang w:val="nl-NL"/>
        </w:rPr>
        <w:t xml:space="preserve">phân hiệu </w:t>
      </w:r>
      <w:r w:rsidRPr="0046504B">
        <w:rPr>
          <w:color w:val="000000"/>
          <w:sz w:val="28"/>
          <w:szCs w:val="28"/>
          <w:lang w:val="nl-NL"/>
        </w:rPr>
        <w:t xml:space="preserve">của những cơ sở này có nhu cầu bổ sung, điều chỉnh các hoạt động giáo dục, ngành đào tạo, mở rộng quy mô, đối tượng tuyển sinh, điều chỉnh nội dung, chương trình giảng dạy thì phải có văn </w:t>
      </w:r>
      <w:r w:rsidR="00990B9E">
        <w:rPr>
          <w:color w:val="000000"/>
          <w:sz w:val="28"/>
          <w:szCs w:val="28"/>
          <w:lang w:val="nl-NL"/>
        </w:rPr>
        <w:t xml:space="preserve">bản </w:t>
      </w:r>
      <w:r w:rsidR="00AE59DE" w:rsidRPr="0046504B">
        <w:rPr>
          <w:color w:val="000000"/>
          <w:sz w:val="28"/>
          <w:szCs w:val="28"/>
          <w:lang w:val="nl-NL"/>
        </w:rPr>
        <w:t xml:space="preserve">và </w:t>
      </w:r>
      <w:r w:rsidRPr="0046504B">
        <w:rPr>
          <w:color w:val="000000"/>
          <w:sz w:val="28"/>
          <w:szCs w:val="28"/>
          <w:lang w:val="nl-NL"/>
        </w:rPr>
        <w:t xml:space="preserve">hồ sơ gửi tới </w:t>
      </w:r>
      <w:r w:rsidR="00AE59DE" w:rsidRPr="0046504B">
        <w:rPr>
          <w:color w:val="000000"/>
          <w:sz w:val="28"/>
          <w:szCs w:val="28"/>
          <w:lang w:val="nl-NL"/>
        </w:rPr>
        <w:t>cấp có thẩm quyền cho phép hoạt động giáo dụ</w:t>
      </w:r>
      <w:r w:rsidR="00156936">
        <w:rPr>
          <w:color w:val="000000"/>
          <w:sz w:val="28"/>
          <w:szCs w:val="28"/>
          <w:lang w:val="nl-NL"/>
        </w:rPr>
        <w:t>c quy định tại Điều</w:t>
      </w:r>
      <w:r w:rsidR="00AE59DE" w:rsidRPr="0046504B">
        <w:rPr>
          <w:color w:val="000000"/>
          <w:sz w:val="28"/>
          <w:szCs w:val="28"/>
          <w:lang w:val="nl-NL"/>
        </w:rPr>
        <w:t xml:space="preserve"> 49 của Nghị định này xem xét, quyết định.  </w:t>
      </w:r>
    </w:p>
    <w:p w:rsidR="004037C1" w:rsidRPr="0046504B" w:rsidRDefault="004037C1" w:rsidP="0093312A">
      <w:pPr>
        <w:spacing w:before="240"/>
        <w:ind w:firstLine="567"/>
        <w:jc w:val="both"/>
        <w:rPr>
          <w:color w:val="000000"/>
          <w:sz w:val="28"/>
          <w:szCs w:val="28"/>
          <w:lang w:val="nl-NL"/>
        </w:rPr>
      </w:pPr>
      <w:r w:rsidRPr="0046504B">
        <w:rPr>
          <w:color w:val="000000"/>
          <w:sz w:val="28"/>
          <w:szCs w:val="28"/>
          <w:lang w:val="nl-NL"/>
        </w:rPr>
        <w:t>2. Trong thời hạn 20 ngày làm việc</w:t>
      </w:r>
      <w:r w:rsidR="00CE5D35" w:rsidRPr="0046504B">
        <w:rPr>
          <w:color w:val="000000"/>
          <w:sz w:val="28"/>
          <w:szCs w:val="28"/>
          <w:lang w:val="nl-NL"/>
        </w:rPr>
        <w:t>,</w:t>
      </w:r>
      <w:r w:rsidRPr="0046504B">
        <w:rPr>
          <w:color w:val="000000"/>
          <w:sz w:val="28"/>
          <w:szCs w:val="28"/>
          <w:lang w:val="nl-NL"/>
        </w:rPr>
        <w:t xml:space="preserve"> kể từ ngày</w:t>
      </w:r>
      <w:r w:rsidR="00077ABF" w:rsidRPr="0046504B">
        <w:rPr>
          <w:color w:val="000000"/>
          <w:sz w:val="28"/>
          <w:szCs w:val="28"/>
          <w:lang w:val="nl-NL"/>
        </w:rPr>
        <w:t xml:space="preserve"> </w:t>
      </w:r>
      <w:r w:rsidRPr="0046504B">
        <w:rPr>
          <w:color w:val="000000"/>
          <w:sz w:val="28"/>
          <w:szCs w:val="28"/>
          <w:lang w:val="nl-NL"/>
        </w:rPr>
        <w:t xml:space="preserve">nhận được hồ sơ hợp lệ, cơ quan tiếp nhận hồ sơ </w:t>
      </w:r>
      <w:r w:rsidR="008214A7">
        <w:rPr>
          <w:color w:val="000000"/>
          <w:sz w:val="28"/>
          <w:szCs w:val="28"/>
          <w:lang w:val="nl-NL"/>
        </w:rPr>
        <w:t>quy định tại K</w:t>
      </w:r>
      <w:r w:rsidR="00AE59DE" w:rsidRPr="0046504B">
        <w:rPr>
          <w:color w:val="000000"/>
          <w:sz w:val="28"/>
          <w:szCs w:val="28"/>
          <w:lang w:val="nl-NL"/>
        </w:rPr>
        <w:t xml:space="preserve">hoản 1 Điều 48 của Nghị định này </w:t>
      </w:r>
      <w:r w:rsidRPr="0046504B">
        <w:rPr>
          <w:color w:val="000000"/>
          <w:sz w:val="28"/>
          <w:szCs w:val="28"/>
          <w:lang w:val="nl-NL"/>
        </w:rPr>
        <w:t xml:space="preserve">phải </w:t>
      </w:r>
      <w:r w:rsidR="00A658C7" w:rsidRPr="0046504B">
        <w:rPr>
          <w:color w:val="000000"/>
          <w:sz w:val="28"/>
          <w:szCs w:val="28"/>
          <w:lang w:val="nl-NL"/>
        </w:rPr>
        <w:t>tổ chức thẩm định</w:t>
      </w:r>
      <w:r w:rsidR="001F5114" w:rsidRPr="0046504B">
        <w:rPr>
          <w:color w:val="000000"/>
          <w:sz w:val="28"/>
          <w:szCs w:val="28"/>
          <w:lang w:val="nl-NL"/>
        </w:rPr>
        <w:t xml:space="preserve"> theo quy định, </w:t>
      </w:r>
      <w:r w:rsidR="00976107" w:rsidRPr="0046504B">
        <w:rPr>
          <w:color w:val="000000"/>
          <w:sz w:val="28"/>
          <w:szCs w:val="28"/>
          <w:lang w:val="nl-NL"/>
        </w:rPr>
        <w:t xml:space="preserve">trình các cấp có thẩm quyền xem xét, quyết định và </w:t>
      </w:r>
      <w:r w:rsidRPr="0046504B">
        <w:rPr>
          <w:color w:val="000000"/>
          <w:sz w:val="28"/>
          <w:szCs w:val="28"/>
          <w:lang w:val="nl-NL"/>
        </w:rPr>
        <w:t>có văn bản trả lời.</w:t>
      </w:r>
    </w:p>
    <w:p w:rsidR="00D92961" w:rsidRPr="0046504B" w:rsidRDefault="001235D2" w:rsidP="0093312A">
      <w:pPr>
        <w:spacing w:before="240"/>
        <w:ind w:firstLine="567"/>
        <w:jc w:val="both"/>
        <w:rPr>
          <w:b/>
          <w:bCs/>
          <w:color w:val="000000"/>
          <w:sz w:val="28"/>
          <w:szCs w:val="28"/>
          <w:lang w:val="nl-NL"/>
        </w:rPr>
      </w:pPr>
      <w:r w:rsidRPr="0046504B">
        <w:rPr>
          <w:b/>
          <w:bCs/>
          <w:color w:val="000000"/>
          <w:sz w:val="28"/>
          <w:szCs w:val="28"/>
          <w:lang w:val="nl-NL"/>
        </w:rPr>
        <w:t>Điều 5</w:t>
      </w:r>
      <w:r w:rsidR="006825F2" w:rsidRPr="0046504B">
        <w:rPr>
          <w:b/>
          <w:bCs/>
          <w:color w:val="000000"/>
          <w:sz w:val="28"/>
          <w:szCs w:val="28"/>
          <w:lang w:val="nl-NL"/>
        </w:rPr>
        <w:t>1</w:t>
      </w:r>
      <w:r w:rsidR="00D92961" w:rsidRPr="0046504B">
        <w:rPr>
          <w:b/>
          <w:bCs/>
          <w:color w:val="000000"/>
          <w:sz w:val="28"/>
          <w:szCs w:val="28"/>
          <w:lang w:val="nl-NL"/>
        </w:rPr>
        <w:t>.</w:t>
      </w:r>
      <w:r w:rsidRPr="0046504B">
        <w:rPr>
          <w:b/>
          <w:bCs/>
          <w:color w:val="000000"/>
          <w:sz w:val="28"/>
          <w:szCs w:val="28"/>
          <w:lang w:val="nl-NL"/>
        </w:rPr>
        <w:t xml:space="preserve"> </w:t>
      </w:r>
      <w:r w:rsidR="007619E3" w:rsidRPr="0046504B">
        <w:rPr>
          <w:b/>
          <w:bCs/>
          <w:color w:val="000000"/>
          <w:sz w:val="28"/>
          <w:szCs w:val="28"/>
          <w:lang w:val="nl-NL"/>
        </w:rPr>
        <w:t xml:space="preserve">Bố cáo thành lập cơ sở giáo dục có </w:t>
      </w:r>
      <w:r w:rsidR="00344C7E" w:rsidRPr="0046504B">
        <w:rPr>
          <w:b/>
          <w:bCs/>
          <w:color w:val="000000"/>
          <w:sz w:val="28"/>
          <w:szCs w:val="28"/>
          <w:lang w:val="nl-NL"/>
        </w:rPr>
        <w:t xml:space="preserve">vốn đầu tư </w:t>
      </w:r>
      <w:r w:rsidR="007619E3" w:rsidRPr="0046504B">
        <w:rPr>
          <w:b/>
          <w:bCs/>
          <w:color w:val="000000"/>
          <w:sz w:val="28"/>
          <w:szCs w:val="28"/>
          <w:lang w:val="nl-NL"/>
        </w:rPr>
        <w:t>nước ngoài</w:t>
      </w:r>
    </w:p>
    <w:p w:rsidR="00F944CA" w:rsidRPr="0046504B" w:rsidRDefault="007C3929" w:rsidP="0093312A">
      <w:pPr>
        <w:spacing w:before="240"/>
        <w:ind w:firstLine="567"/>
        <w:jc w:val="both"/>
        <w:rPr>
          <w:color w:val="000000"/>
          <w:sz w:val="28"/>
          <w:szCs w:val="28"/>
          <w:lang w:val="nl-NL"/>
        </w:rPr>
      </w:pPr>
      <w:r w:rsidRPr="0046504B">
        <w:rPr>
          <w:color w:val="000000"/>
          <w:sz w:val="28"/>
          <w:szCs w:val="28"/>
          <w:lang w:val="nl-NL"/>
        </w:rPr>
        <w:t>Trong thời hạn 20 ngày làm việc</w:t>
      </w:r>
      <w:r w:rsidR="00CE5D35" w:rsidRPr="0046504B">
        <w:rPr>
          <w:color w:val="000000"/>
          <w:sz w:val="28"/>
          <w:szCs w:val="28"/>
          <w:lang w:val="nl-NL"/>
        </w:rPr>
        <w:t>,</w:t>
      </w:r>
      <w:r w:rsidRPr="0046504B">
        <w:rPr>
          <w:color w:val="000000"/>
          <w:sz w:val="28"/>
          <w:szCs w:val="28"/>
          <w:lang w:val="nl-NL"/>
        </w:rPr>
        <w:t xml:space="preserve"> kể từ ngày </w:t>
      </w:r>
      <w:r w:rsidR="00344C7E" w:rsidRPr="0046504B">
        <w:rPr>
          <w:color w:val="000000"/>
          <w:sz w:val="28"/>
          <w:szCs w:val="28"/>
          <w:lang w:val="nl-NL"/>
        </w:rPr>
        <w:t xml:space="preserve">nhận được Giấy phép </w:t>
      </w:r>
      <w:r w:rsidRPr="0046504B">
        <w:rPr>
          <w:color w:val="000000"/>
          <w:sz w:val="28"/>
          <w:szCs w:val="28"/>
          <w:lang w:val="nl-NL"/>
        </w:rPr>
        <w:t>hoạt động</w:t>
      </w:r>
      <w:r w:rsidR="00037E40" w:rsidRPr="0046504B">
        <w:rPr>
          <w:color w:val="000000"/>
          <w:sz w:val="28"/>
          <w:szCs w:val="28"/>
          <w:lang w:val="nl-NL"/>
        </w:rPr>
        <w:t xml:space="preserve"> giáo dục</w:t>
      </w:r>
      <w:r w:rsidRPr="0046504B">
        <w:rPr>
          <w:color w:val="000000"/>
          <w:sz w:val="28"/>
          <w:szCs w:val="28"/>
          <w:lang w:val="nl-NL"/>
        </w:rPr>
        <w:t xml:space="preserve">, cơ sở giáo dục có </w:t>
      </w:r>
      <w:r w:rsidR="008B7EE9" w:rsidRPr="0046504B">
        <w:rPr>
          <w:color w:val="000000"/>
          <w:sz w:val="28"/>
          <w:szCs w:val="28"/>
          <w:lang w:val="nl-NL"/>
        </w:rPr>
        <w:t xml:space="preserve">vốn đầu tư </w:t>
      </w:r>
      <w:r w:rsidRPr="0046504B">
        <w:rPr>
          <w:color w:val="000000"/>
          <w:sz w:val="28"/>
          <w:szCs w:val="28"/>
          <w:lang w:val="nl-NL"/>
        </w:rPr>
        <w:t xml:space="preserve">nước ngoài phải </w:t>
      </w:r>
      <w:r w:rsidR="00BE556C" w:rsidRPr="0046504B">
        <w:rPr>
          <w:color w:val="000000"/>
          <w:sz w:val="28"/>
          <w:szCs w:val="28"/>
          <w:lang w:val="nl-NL"/>
        </w:rPr>
        <w:t xml:space="preserve">đăng bố cáo </w:t>
      </w:r>
      <w:r w:rsidRPr="0046504B">
        <w:rPr>
          <w:color w:val="000000"/>
          <w:sz w:val="28"/>
          <w:szCs w:val="28"/>
          <w:lang w:val="nl-NL"/>
        </w:rPr>
        <w:t xml:space="preserve">trong </w:t>
      </w:r>
      <w:r w:rsidR="00990B9E">
        <w:rPr>
          <w:color w:val="000000"/>
          <w:sz w:val="28"/>
          <w:szCs w:val="28"/>
          <w:lang w:val="nl-NL"/>
        </w:rPr>
        <w:t>0</w:t>
      </w:r>
      <w:r w:rsidRPr="0046504B">
        <w:rPr>
          <w:color w:val="000000"/>
          <w:sz w:val="28"/>
          <w:szCs w:val="28"/>
          <w:lang w:val="nl-NL"/>
        </w:rPr>
        <w:t xml:space="preserve">5 số </w:t>
      </w:r>
      <w:r w:rsidR="00BE556C" w:rsidRPr="0046504B">
        <w:rPr>
          <w:color w:val="000000"/>
          <w:sz w:val="28"/>
          <w:szCs w:val="28"/>
          <w:lang w:val="nl-NL"/>
        </w:rPr>
        <w:t xml:space="preserve">báo </w:t>
      </w:r>
      <w:r w:rsidRPr="0046504B">
        <w:rPr>
          <w:color w:val="000000"/>
          <w:sz w:val="28"/>
          <w:szCs w:val="28"/>
          <w:lang w:val="nl-NL"/>
        </w:rPr>
        <w:t xml:space="preserve">liên tiếp </w:t>
      </w:r>
      <w:r w:rsidR="002E01A9" w:rsidRPr="0046504B">
        <w:rPr>
          <w:color w:val="000000"/>
          <w:sz w:val="28"/>
          <w:szCs w:val="28"/>
          <w:lang w:val="nl-NL"/>
        </w:rPr>
        <w:t xml:space="preserve">của ít nhất </w:t>
      </w:r>
      <w:r w:rsidR="00990B9E">
        <w:rPr>
          <w:color w:val="000000"/>
          <w:sz w:val="28"/>
          <w:szCs w:val="28"/>
          <w:lang w:val="nl-NL"/>
        </w:rPr>
        <w:t>0</w:t>
      </w:r>
      <w:r w:rsidR="002E01A9" w:rsidRPr="0046504B">
        <w:rPr>
          <w:color w:val="000000"/>
          <w:sz w:val="28"/>
          <w:szCs w:val="28"/>
          <w:lang w:val="nl-NL"/>
        </w:rPr>
        <w:t xml:space="preserve">1 tờ báo trung ương và </w:t>
      </w:r>
      <w:r w:rsidR="00990B9E">
        <w:rPr>
          <w:color w:val="000000"/>
          <w:sz w:val="28"/>
          <w:szCs w:val="28"/>
          <w:lang w:val="nl-NL"/>
        </w:rPr>
        <w:t>0</w:t>
      </w:r>
      <w:r w:rsidR="002E01A9" w:rsidRPr="0046504B">
        <w:rPr>
          <w:color w:val="000000"/>
          <w:sz w:val="28"/>
          <w:szCs w:val="28"/>
          <w:lang w:val="nl-NL"/>
        </w:rPr>
        <w:t xml:space="preserve">1 tờ báo địa phương </w:t>
      </w:r>
      <w:r w:rsidR="00990B9E">
        <w:rPr>
          <w:color w:val="000000"/>
          <w:sz w:val="28"/>
          <w:szCs w:val="28"/>
          <w:lang w:val="nl-NL"/>
        </w:rPr>
        <w:t>về các nội dung chủ yếu sau đây</w:t>
      </w:r>
      <w:r w:rsidRPr="0046504B">
        <w:rPr>
          <w:color w:val="000000"/>
          <w:sz w:val="28"/>
          <w:szCs w:val="28"/>
          <w:lang w:val="nl-NL"/>
        </w:rPr>
        <w:t>:</w:t>
      </w:r>
    </w:p>
    <w:p w:rsidR="007C3929" w:rsidRPr="0046504B" w:rsidRDefault="00F944CA" w:rsidP="0093312A">
      <w:pPr>
        <w:spacing w:before="240"/>
        <w:ind w:firstLine="567"/>
        <w:jc w:val="both"/>
        <w:rPr>
          <w:color w:val="000000"/>
          <w:sz w:val="28"/>
          <w:szCs w:val="28"/>
          <w:lang w:val="nl-NL"/>
        </w:rPr>
      </w:pPr>
      <w:r w:rsidRPr="0046504B">
        <w:rPr>
          <w:color w:val="000000"/>
          <w:sz w:val="28"/>
          <w:szCs w:val="28"/>
          <w:lang w:val="nl-NL"/>
        </w:rPr>
        <w:t xml:space="preserve">1. </w:t>
      </w:r>
      <w:r w:rsidR="007C3929" w:rsidRPr="0046504B">
        <w:rPr>
          <w:color w:val="000000"/>
          <w:sz w:val="28"/>
          <w:szCs w:val="28"/>
          <w:lang w:val="nl-NL"/>
        </w:rPr>
        <w:t xml:space="preserve">Tên </w:t>
      </w:r>
      <w:r w:rsidRPr="0046504B">
        <w:rPr>
          <w:color w:val="000000"/>
          <w:sz w:val="28"/>
          <w:szCs w:val="28"/>
          <w:lang w:val="nl-NL"/>
        </w:rPr>
        <w:t xml:space="preserve">cơ sở giáo dục có </w:t>
      </w:r>
      <w:r w:rsidR="008B7EE9" w:rsidRPr="0046504B">
        <w:rPr>
          <w:color w:val="000000"/>
          <w:sz w:val="28"/>
          <w:szCs w:val="28"/>
          <w:lang w:val="nl-NL"/>
        </w:rPr>
        <w:t xml:space="preserve">vốn đầu tư </w:t>
      </w:r>
      <w:r w:rsidRPr="0046504B">
        <w:rPr>
          <w:color w:val="000000"/>
          <w:sz w:val="28"/>
          <w:szCs w:val="28"/>
          <w:lang w:val="nl-NL"/>
        </w:rPr>
        <w:t xml:space="preserve">nước ngoài </w:t>
      </w:r>
      <w:r w:rsidR="007C3929" w:rsidRPr="0046504B">
        <w:rPr>
          <w:color w:val="000000"/>
          <w:sz w:val="28"/>
          <w:szCs w:val="28"/>
          <w:lang w:val="nl-NL"/>
        </w:rPr>
        <w:t>bằng tiếng Việt, tiếng nước ngoài thông dụng</w:t>
      </w:r>
      <w:r w:rsidR="00737D54" w:rsidRPr="0046504B">
        <w:rPr>
          <w:color w:val="000000"/>
          <w:sz w:val="28"/>
          <w:szCs w:val="28"/>
          <w:lang w:val="nl-NL"/>
        </w:rPr>
        <w:t>.</w:t>
      </w:r>
    </w:p>
    <w:p w:rsidR="006E7B28" w:rsidRPr="0046504B" w:rsidRDefault="003A594A" w:rsidP="0093312A">
      <w:pPr>
        <w:spacing w:before="240"/>
        <w:ind w:firstLine="567"/>
        <w:jc w:val="both"/>
        <w:rPr>
          <w:color w:val="000000"/>
          <w:sz w:val="28"/>
          <w:szCs w:val="28"/>
          <w:lang w:val="nl-NL"/>
        </w:rPr>
      </w:pPr>
      <w:r w:rsidRPr="0046504B">
        <w:rPr>
          <w:color w:val="000000"/>
          <w:sz w:val="28"/>
          <w:szCs w:val="28"/>
          <w:lang w:val="nl-NL"/>
        </w:rPr>
        <w:t>2. Giấy chứng nhận đầu tư đối với những trường hợp phải tiến hành các thủ tục để được cấp Giấy chứng nhận đầu tư</w:t>
      </w:r>
      <w:r w:rsidR="007C756C" w:rsidRPr="0046504B">
        <w:rPr>
          <w:color w:val="000000"/>
          <w:sz w:val="28"/>
          <w:szCs w:val="28"/>
          <w:lang w:val="nl-NL"/>
        </w:rPr>
        <w:t xml:space="preserve"> (số, ngày</w:t>
      </w:r>
      <w:r w:rsidR="00433609" w:rsidRPr="0046504B">
        <w:rPr>
          <w:color w:val="000000"/>
          <w:sz w:val="28"/>
          <w:szCs w:val="28"/>
          <w:lang w:val="nl-NL"/>
        </w:rPr>
        <w:t xml:space="preserve">, </w:t>
      </w:r>
      <w:r w:rsidR="007C756C" w:rsidRPr="0046504B">
        <w:rPr>
          <w:color w:val="000000"/>
          <w:sz w:val="28"/>
          <w:szCs w:val="28"/>
          <w:lang w:val="nl-NL"/>
        </w:rPr>
        <w:t>cơ quan cấp</w:t>
      </w:r>
      <w:r w:rsidR="00433609" w:rsidRPr="0046504B">
        <w:rPr>
          <w:color w:val="000000"/>
          <w:sz w:val="28"/>
          <w:szCs w:val="28"/>
          <w:lang w:val="nl-NL"/>
        </w:rPr>
        <w:t>, tổng số vốn đăng ký đầu tư</w:t>
      </w:r>
      <w:r w:rsidR="007C756C" w:rsidRPr="0046504B">
        <w:rPr>
          <w:color w:val="000000"/>
          <w:sz w:val="28"/>
          <w:szCs w:val="28"/>
          <w:lang w:val="nl-NL"/>
        </w:rPr>
        <w:t>)</w:t>
      </w:r>
      <w:r w:rsidR="00737D54" w:rsidRPr="0046504B">
        <w:rPr>
          <w:color w:val="000000"/>
          <w:sz w:val="28"/>
          <w:szCs w:val="28"/>
          <w:lang w:val="nl-NL"/>
        </w:rPr>
        <w:t>.</w:t>
      </w:r>
    </w:p>
    <w:p w:rsidR="007C3929" w:rsidRPr="0046504B" w:rsidRDefault="006E7B28" w:rsidP="0093312A">
      <w:pPr>
        <w:spacing w:before="240"/>
        <w:ind w:firstLine="567"/>
        <w:jc w:val="both"/>
        <w:rPr>
          <w:color w:val="000000"/>
          <w:sz w:val="28"/>
          <w:szCs w:val="28"/>
          <w:lang w:val="nl-NL"/>
        </w:rPr>
      </w:pPr>
      <w:r w:rsidRPr="0046504B">
        <w:rPr>
          <w:color w:val="000000"/>
          <w:sz w:val="28"/>
          <w:szCs w:val="28"/>
          <w:lang w:val="nl-NL"/>
        </w:rPr>
        <w:lastRenderedPageBreak/>
        <w:t xml:space="preserve">3. </w:t>
      </w:r>
      <w:r w:rsidR="007C3929" w:rsidRPr="0046504B">
        <w:rPr>
          <w:color w:val="000000"/>
          <w:sz w:val="28"/>
          <w:szCs w:val="28"/>
          <w:lang w:val="nl-NL"/>
        </w:rPr>
        <w:t xml:space="preserve">Quyết định cho phép </w:t>
      </w:r>
      <w:r w:rsidRPr="0046504B">
        <w:rPr>
          <w:color w:val="000000"/>
          <w:sz w:val="28"/>
          <w:szCs w:val="28"/>
          <w:lang w:val="nl-NL"/>
        </w:rPr>
        <w:t xml:space="preserve">thành lập cơ sở giáo dục </w:t>
      </w:r>
      <w:r w:rsidR="007C3929" w:rsidRPr="0046504B">
        <w:rPr>
          <w:color w:val="000000"/>
          <w:sz w:val="28"/>
          <w:szCs w:val="28"/>
          <w:lang w:val="nl-NL"/>
        </w:rPr>
        <w:t>(số, ngày</w:t>
      </w:r>
      <w:r w:rsidR="00697AD4" w:rsidRPr="0046504B">
        <w:rPr>
          <w:color w:val="000000"/>
          <w:sz w:val="28"/>
          <w:szCs w:val="28"/>
          <w:lang w:val="nl-NL"/>
        </w:rPr>
        <w:t xml:space="preserve">, </w:t>
      </w:r>
      <w:r w:rsidR="007C3929" w:rsidRPr="0046504B">
        <w:rPr>
          <w:color w:val="000000"/>
          <w:sz w:val="28"/>
          <w:szCs w:val="28"/>
          <w:lang w:val="nl-NL"/>
        </w:rPr>
        <w:t>cơ quan cấp)</w:t>
      </w:r>
      <w:r w:rsidR="00737D54" w:rsidRPr="0046504B">
        <w:rPr>
          <w:color w:val="000000"/>
          <w:sz w:val="28"/>
          <w:szCs w:val="28"/>
          <w:lang w:val="nl-NL"/>
        </w:rPr>
        <w:t>.</w:t>
      </w:r>
    </w:p>
    <w:p w:rsidR="007C756C" w:rsidRPr="0046504B" w:rsidRDefault="006E7B28" w:rsidP="0093312A">
      <w:pPr>
        <w:spacing w:before="240"/>
        <w:ind w:firstLine="567"/>
        <w:jc w:val="both"/>
        <w:rPr>
          <w:color w:val="000000"/>
          <w:sz w:val="28"/>
          <w:szCs w:val="28"/>
          <w:lang w:val="nl-NL"/>
        </w:rPr>
      </w:pPr>
      <w:r w:rsidRPr="0046504B">
        <w:rPr>
          <w:color w:val="000000"/>
          <w:sz w:val="28"/>
          <w:szCs w:val="28"/>
          <w:lang w:val="nl-NL"/>
        </w:rPr>
        <w:t xml:space="preserve">4. Giấy </w:t>
      </w:r>
      <w:r w:rsidR="00433609" w:rsidRPr="0046504B">
        <w:rPr>
          <w:color w:val="000000"/>
          <w:sz w:val="28"/>
          <w:szCs w:val="28"/>
          <w:lang w:val="nl-NL"/>
        </w:rPr>
        <w:t xml:space="preserve">phép </w:t>
      </w:r>
      <w:r w:rsidRPr="0046504B">
        <w:rPr>
          <w:color w:val="000000"/>
          <w:sz w:val="28"/>
          <w:szCs w:val="28"/>
          <w:lang w:val="nl-NL"/>
        </w:rPr>
        <w:t xml:space="preserve">hoạt động </w:t>
      </w:r>
      <w:r w:rsidR="00037E40" w:rsidRPr="0046504B">
        <w:rPr>
          <w:color w:val="000000"/>
          <w:sz w:val="28"/>
          <w:szCs w:val="28"/>
          <w:lang w:val="nl-NL"/>
        </w:rPr>
        <w:t xml:space="preserve">giáo dục </w:t>
      </w:r>
      <w:r w:rsidRPr="0046504B">
        <w:rPr>
          <w:color w:val="000000"/>
          <w:sz w:val="28"/>
          <w:szCs w:val="28"/>
          <w:lang w:val="nl-NL"/>
        </w:rPr>
        <w:t>(số, ngày</w:t>
      </w:r>
      <w:r w:rsidR="00CA4518" w:rsidRPr="0046504B">
        <w:rPr>
          <w:color w:val="000000"/>
          <w:sz w:val="28"/>
          <w:szCs w:val="28"/>
          <w:lang w:val="nl-NL"/>
        </w:rPr>
        <w:t xml:space="preserve">, </w:t>
      </w:r>
      <w:r w:rsidRPr="0046504B">
        <w:rPr>
          <w:color w:val="000000"/>
          <w:sz w:val="28"/>
          <w:szCs w:val="28"/>
          <w:lang w:val="nl-NL"/>
        </w:rPr>
        <w:t>cơ quan cấp</w:t>
      </w:r>
      <w:r w:rsidR="00697AD4" w:rsidRPr="0046504B">
        <w:rPr>
          <w:color w:val="000000"/>
          <w:sz w:val="28"/>
          <w:szCs w:val="28"/>
          <w:lang w:val="nl-NL"/>
        </w:rPr>
        <w:t xml:space="preserve">, </w:t>
      </w:r>
      <w:r w:rsidR="00CA4518" w:rsidRPr="0046504B">
        <w:rPr>
          <w:color w:val="000000"/>
          <w:sz w:val="28"/>
          <w:szCs w:val="28"/>
          <w:lang w:val="nl-NL"/>
        </w:rPr>
        <w:t>các hoạt động giáo dục được phép thực hiện</w:t>
      </w:r>
      <w:r w:rsidR="007C756C" w:rsidRPr="0046504B">
        <w:rPr>
          <w:color w:val="000000"/>
          <w:sz w:val="28"/>
          <w:szCs w:val="28"/>
          <w:lang w:val="nl-NL"/>
        </w:rPr>
        <w:t>)</w:t>
      </w:r>
      <w:r w:rsidR="00737D54" w:rsidRPr="0046504B">
        <w:rPr>
          <w:color w:val="000000"/>
          <w:sz w:val="28"/>
          <w:szCs w:val="28"/>
          <w:lang w:val="nl-NL"/>
        </w:rPr>
        <w:t>.</w:t>
      </w:r>
    </w:p>
    <w:p w:rsidR="001B5AB0" w:rsidRPr="0046504B" w:rsidRDefault="007C756C" w:rsidP="0093312A">
      <w:pPr>
        <w:spacing w:before="240"/>
        <w:ind w:firstLine="567"/>
        <w:jc w:val="both"/>
        <w:rPr>
          <w:color w:val="000000"/>
          <w:sz w:val="28"/>
          <w:szCs w:val="28"/>
          <w:lang w:val="nl-NL"/>
        </w:rPr>
      </w:pPr>
      <w:r w:rsidRPr="0046504B">
        <w:rPr>
          <w:color w:val="000000"/>
          <w:sz w:val="28"/>
          <w:szCs w:val="28"/>
          <w:lang w:val="nl-NL"/>
        </w:rPr>
        <w:t xml:space="preserve">5. </w:t>
      </w:r>
      <w:r w:rsidR="007C3929" w:rsidRPr="0046504B">
        <w:rPr>
          <w:color w:val="000000"/>
          <w:sz w:val="28"/>
          <w:szCs w:val="28"/>
          <w:lang w:val="nl-NL"/>
        </w:rPr>
        <w:t xml:space="preserve">Họ và tên </w:t>
      </w:r>
      <w:r w:rsidR="00930CDB" w:rsidRPr="0046504B">
        <w:rPr>
          <w:color w:val="000000"/>
          <w:sz w:val="28"/>
          <w:szCs w:val="28"/>
          <w:lang w:val="nl-NL"/>
        </w:rPr>
        <w:t xml:space="preserve">Hiệu trưởng </w:t>
      </w:r>
      <w:r w:rsidR="00C74DA8" w:rsidRPr="0046504B">
        <w:rPr>
          <w:color w:val="000000"/>
          <w:sz w:val="28"/>
          <w:szCs w:val="28"/>
          <w:lang w:val="nl-NL"/>
        </w:rPr>
        <w:t>(</w:t>
      </w:r>
      <w:r w:rsidR="00930CDB" w:rsidRPr="0046504B">
        <w:rPr>
          <w:color w:val="000000"/>
          <w:sz w:val="28"/>
          <w:szCs w:val="28"/>
          <w:lang w:val="nl-NL"/>
        </w:rPr>
        <w:t>Giám đốc</w:t>
      </w:r>
      <w:r w:rsidR="00C74DA8" w:rsidRPr="0046504B">
        <w:rPr>
          <w:color w:val="000000"/>
          <w:sz w:val="28"/>
          <w:szCs w:val="28"/>
          <w:lang w:val="nl-NL"/>
        </w:rPr>
        <w:t>)</w:t>
      </w:r>
      <w:r w:rsidRPr="0046504B">
        <w:rPr>
          <w:color w:val="000000"/>
          <w:sz w:val="28"/>
          <w:szCs w:val="28"/>
          <w:lang w:val="nl-NL"/>
        </w:rPr>
        <w:t xml:space="preserve"> cơ sở giáo dục</w:t>
      </w:r>
      <w:r w:rsidR="00737D54" w:rsidRPr="0046504B">
        <w:rPr>
          <w:color w:val="000000"/>
          <w:sz w:val="28"/>
          <w:szCs w:val="28"/>
          <w:lang w:val="nl-NL"/>
        </w:rPr>
        <w:t>.</w:t>
      </w:r>
    </w:p>
    <w:p w:rsidR="00237D0F" w:rsidRPr="0046504B" w:rsidRDefault="001B5AB0" w:rsidP="0093312A">
      <w:pPr>
        <w:spacing w:before="240"/>
        <w:ind w:firstLine="567"/>
        <w:jc w:val="both"/>
        <w:rPr>
          <w:color w:val="000000"/>
          <w:sz w:val="28"/>
          <w:szCs w:val="28"/>
          <w:lang w:val="nl-NL"/>
        </w:rPr>
      </w:pPr>
      <w:r w:rsidRPr="0046504B">
        <w:rPr>
          <w:color w:val="000000"/>
          <w:sz w:val="28"/>
          <w:szCs w:val="28"/>
          <w:lang w:val="nl-NL"/>
        </w:rPr>
        <w:t xml:space="preserve">6. </w:t>
      </w:r>
      <w:r w:rsidR="007C3929" w:rsidRPr="0046504B">
        <w:rPr>
          <w:color w:val="000000"/>
          <w:sz w:val="28"/>
          <w:szCs w:val="28"/>
          <w:lang w:val="nl-NL"/>
        </w:rPr>
        <w:t xml:space="preserve">Địa </w:t>
      </w:r>
      <w:r w:rsidRPr="0046504B">
        <w:rPr>
          <w:color w:val="000000"/>
          <w:sz w:val="28"/>
          <w:szCs w:val="28"/>
          <w:lang w:val="nl-NL"/>
        </w:rPr>
        <w:t>chỉ của cơ sở giáo</w:t>
      </w:r>
      <w:r w:rsidR="00D44015" w:rsidRPr="0046504B">
        <w:rPr>
          <w:color w:val="000000"/>
          <w:sz w:val="28"/>
          <w:szCs w:val="28"/>
          <w:lang w:val="nl-NL"/>
        </w:rPr>
        <w:t xml:space="preserve"> dục và các thông tin liên quan: </w:t>
      </w:r>
      <w:r w:rsidR="00156936">
        <w:rPr>
          <w:color w:val="000000"/>
          <w:sz w:val="28"/>
          <w:szCs w:val="28"/>
          <w:lang w:val="nl-NL"/>
        </w:rPr>
        <w:t>Đ</w:t>
      </w:r>
      <w:r w:rsidR="007C3929" w:rsidRPr="0046504B">
        <w:rPr>
          <w:color w:val="000000"/>
          <w:sz w:val="28"/>
          <w:szCs w:val="28"/>
          <w:lang w:val="nl-NL"/>
        </w:rPr>
        <w:t>iện thoại, fax, biểu tượng và trang web (nếu có), e-mail</w:t>
      </w:r>
      <w:r w:rsidR="00737D54" w:rsidRPr="0046504B">
        <w:rPr>
          <w:color w:val="000000"/>
          <w:sz w:val="28"/>
          <w:szCs w:val="28"/>
          <w:lang w:val="nl-NL"/>
        </w:rPr>
        <w:t>.</w:t>
      </w:r>
    </w:p>
    <w:p w:rsidR="007C3929" w:rsidRPr="0046504B" w:rsidRDefault="00237D0F" w:rsidP="0093312A">
      <w:pPr>
        <w:spacing w:before="240"/>
        <w:ind w:firstLine="567"/>
        <w:jc w:val="both"/>
        <w:rPr>
          <w:color w:val="000000"/>
          <w:sz w:val="28"/>
          <w:szCs w:val="28"/>
          <w:lang w:val="nl-NL"/>
        </w:rPr>
      </w:pPr>
      <w:r w:rsidRPr="0046504B">
        <w:rPr>
          <w:color w:val="000000"/>
          <w:sz w:val="28"/>
          <w:szCs w:val="28"/>
          <w:lang w:val="nl-NL"/>
        </w:rPr>
        <w:t xml:space="preserve">7. </w:t>
      </w:r>
      <w:r w:rsidR="007C3929" w:rsidRPr="0046504B">
        <w:rPr>
          <w:color w:val="000000"/>
          <w:sz w:val="28"/>
          <w:szCs w:val="28"/>
          <w:lang w:val="nl-NL"/>
        </w:rPr>
        <w:t>Số tài khoản tại ngân hàng giao dịch.</w:t>
      </w:r>
    </w:p>
    <w:p w:rsidR="00A80CA7" w:rsidRPr="0046504B" w:rsidRDefault="00A80CA7" w:rsidP="007847E3">
      <w:pPr>
        <w:jc w:val="center"/>
        <w:rPr>
          <w:b/>
          <w:bCs/>
          <w:color w:val="000000"/>
          <w:sz w:val="28"/>
          <w:szCs w:val="28"/>
          <w:lang w:val="nl-NL"/>
        </w:rPr>
      </w:pPr>
    </w:p>
    <w:p w:rsidR="00EA2FD7" w:rsidRPr="0046504B" w:rsidRDefault="00EA2FD7" w:rsidP="007847E3">
      <w:pPr>
        <w:jc w:val="center"/>
        <w:rPr>
          <w:b/>
          <w:bCs/>
          <w:color w:val="000000"/>
          <w:sz w:val="28"/>
          <w:szCs w:val="28"/>
          <w:lang w:val="nl-NL"/>
        </w:rPr>
      </w:pPr>
      <w:r w:rsidRPr="0046504B">
        <w:rPr>
          <w:b/>
          <w:bCs/>
          <w:color w:val="000000"/>
          <w:sz w:val="28"/>
          <w:szCs w:val="28"/>
          <w:lang w:val="nl-NL"/>
        </w:rPr>
        <w:t xml:space="preserve">Mục </w:t>
      </w:r>
      <w:r w:rsidR="0053044A" w:rsidRPr="0046504B">
        <w:rPr>
          <w:b/>
          <w:bCs/>
          <w:color w:val="000000"/>
          <w:sz w:val="28"/>
          <w:szCs w:val="28"/>
          <w:lang w:val="nl-NL"/>
        </w:rPr>
        <w:t>7</w:t>
      </w:r>
    </w:p>
    <w:p w:rsidR="00CA0E50" w:rsidRPr="0046504B" w:rsidRDefault="00EA2FD7" w:rsidP="007847E3">
      <w:pPr>
        <w:jc w:val="center"/>
        <w:rPr>
          <w:b/>
          <w:bCs/>
          <w:color w:val="000000"/>
          <w:sz w:val="26"/>
          <w:szCs w:val="28"/>
          <w:lang w:val="nl-NL"/>
        </w:rPr>
      </w:pPr>
      <w:r w:rsidRPr="0046504B">
        <w:rPr>
          <w:b/>
          <w:bCs/>
          <w:color w:val="000000"/>
          <w:sz w:val="26"/>
          <w:szCs w:val="28"/>
          <w:lang w:val="nl-NL"/>
        </w:rPr>
        <w:t>ĐÌNH CHỈ</w:t>
      </w:r>
      <w:r w:rsidR="00266E2F" w:rsidRPr="0046504B">
        <w:rPr>
          <w:b/>
          <w:bCs/>
          <w:color w:val="000000"/>
          <w:sz w:val="26"/>
          <w:szCs w:val="28"/>
          <w:lang w:val="nl-NL"/>
        </w:rPr>
        <w:t xml:space="preserve"> TUYỂN SINH</w:t>
      </w:r>
      <w:r w:rsidR="001936B8" w:rsidRPr="0046504B">
        <w:rPr>
          <w:b/>
          <w:bCs/>
          <w:color w:val="000000"/>
          <w:sz w:val="26"/>
          <w:szCs w:val="28"/>
          <w:lang w:val="nl-NL"/>
        </w:rPr>
        <w:t>, CHẤM DỨT</w:t>
      </w:r>
    </w:p>
    <w:p w:rsidR="00E22A6B" w:rsidRPr="0046504B" w:rsidRDefault="00EA2FD7" w:rsidP="007847E3">
      <w:pPr>
        <w:jc w:val="center"/>
        <w:rPr>
          <w:b/>
          <w:bCs/>
          <w:color w:val="000000"/>
          <w:sz w:val="26"/>
          <w:szCs w:val="28"/>
          <w:lang w:val="nl-NL"/>
        </w:rPr>
      </w:pPr>
      <w:r w:rsidRPr="0046504B">
        <w:rPr>
          <w:b/>
          <w:bCs/>
          <w:color w:val="000000"/>
          <w:sz w:val="26"/>
          <w:szCs w:val="28"/>
          <w:lang w:val="nl-NL"/>
        </w:rPr>
        <w:t>HOẠT ĐỘNG</w:t>
      </w:r>
      <w:r w:rsidR="003F0C65" w:rsidRPr="0046504B">
        <w:rPr>
          <w:b/>
          <w:bCs/>
          <w:color w:val="000000"/>
          <w:sz w:val="26"/>
          <w:szCs w:val="28"/>
          <w:lang w:val="nl-NL"/>
        </w:rPr>
        <w:t xml:space="preserve">, </w:t>
      </w:r>
      <w:r w:rsidRPr="0046504B">
        <w:rPr>
          <w:b/>
          <w:bCs/>
          <w:color w:val="000000"/>
          <w:sz w:val="26"/>
          <w:szCs w:val="28"/>
          <w:lang w:val="nl-NL"/>
        </w:rPr>
        <w:t>GIẢI THỂ, CHIA</w:t>
      </w:r>
      <w:r w:rsidR="00541388" w:rsidRPr="0046504B">
        <w:rPr>
          <w:b/>
          <w:bCs/>
          <w:color w:val="000000"/>
          <w:sz w:val="26"/>
          <w:szCs w:val="28"/>
          <w:lang w:val="nl-NL"/>
        </w:rPr>
        <w:t>,</w:t>
      </w:r>
      <w:r w:rsidRPr="0046504B">
        <w:rPr>
          <w:b/>
          <w:bCs/>
          <w:color w:val="000000"/>
          <w:sz w:val="26"/>
          <w:szCs w:val="28"/>
          <w:lang w:val="nl-NL"/>
        </w:rPr>
        <w:t xml:space="preserve"> TÁCH, SÁP NHẬP</w:t>
      </w:r>
      <w:r w:rsidR="00177BF1" w:rsidRPr="0046504B">
        <w:rPr>
          <w:b/>
          <w:bCs/>
          <w:color w:val="000000"/>
          <w:sz w:val="26"/>
          <w:szCs w:val="28"/>
          <w:lang w:val="nl-NL"/>
        </w:rPr>
        <w:t>, HỢP NHẤT</w:t>
      </w:r>
    </w:p>
    <w:p w:rsidR="00EA2FD7" w:rsidRPr="0046504B" w:rsidRDefault="00EA2FD7" w:rsidP="007847E3">
      <w:pPr>
        <w:jc w:val="center"/>
        <w:rPr>
          <w:b/>
          <w:bCs/>
          <w:color w:val="000000"/>
          <w:sz w:val="26"/>
          <w:szCs w:val="28"/>
          <w:lang w:val="nl-NL"/>
        </w:rPr>
      </w:pPr>
      <w:r w:rsidRPr="0046504B">
        <w:rPr>
          <w:b/>
          <w:bCs/>
          <w:color w:val="000000"/>
          <w:sz w:val="26"/>
          <w:szCs w:val="28"/>
          <w:lang w:val="nl-NL"/>
        </w:rPr>
        <w:t xml:space="preserve">CƠ SỞ GIÁO DỤC CÓ </w:t>
      </w:r>
      <w:r w:rsidR="00A67F72" w:rsidRPr="0046504B">
        <w:rPr>
          <w:b/>
          <w:bCs/>
          <w:color w:val="000000"/>
          <w:sz w:val="26"/>
          <w:szCs w:val="28"/>
          <w:lang w:val="nl-NL"/>
        </w:rPr>
        <w:t xml:space="preserve">VỐN ĐẦU TƯ </w:t>
      </w:r>
      <w:r w:rsidRPr="0046504B">
        <w:rPr>
          <w:b/>
          <w:bCs/>
          <w:color w:val="000000"/>
          <w:sz w:val="26"/>
          <w:szCs w:val="28"/>
          <w:lang w:val="nl-NL"/>
        </w:rPr>
        <w:t>NƯỚC NGOÀI</w:t>
      </w:r>
    </w:p>
    <w:p w:rsidR="00266E2F" w:rsidRPr="0046504B" w:rsidRDefault="007619E3" w:rsidP="0093312A">
      <w:pPr>
        <w:spacing w:before="240"/>
        <w:ind w:firstLine="567"/>
        <w:jc w:val="both"/>
        <w:rPr>
          <w:color w:val="000000"/>
          <w:sz w:val="28"/>
          <w:szCs w:val="28"/>
          <w:lang w:val="nl-NL"/>
        </w:rPr>
      </w:pPr>
      <w:r w:rsidRPr="0046504B">
        <w:rPr>
          <w:b/>
          <w:bCs/>
          <w:color w:val="000000"/>
          <w:sz w:val="28"/>
          <w:szCs w:val="28"/>
          <w:lang w:val="nl-NL"/>
        </w:rPr>
        <w:t>Điều 5</w:t>
      </w:r>
      <w:r w:rsidR="006825F2" w:rsidRPr="0046504B">
        <w:rPr>
          <w:b/>
          <w:bCs/>
          <w:color w:val="000000"/>
          <w:sz w:val="28"/>
          <w:szCs w:val="28"/>
          <w:lang w:val="nl-NL"/>
        </w:rPr>
        <w:t>2</w:t>
      </w:r>
      <w:r w:rsidR="00394CBE" w:rsidRPr="0046504B">
        <w:rPr>
          <w:b/>
          <w:bCs/>
          <w:color w:val="000000"/>
          <w:sz w:val="28"/>
          <w:szCs w:val="28"/>
          <w:lang w:val="nl-NL"/>
        </w:rPr>
        <w:t>. Đình chỉ</w:t>
      </w:r>
      <w:r w:rsidR="00266E2F" w:rsidRPr="0046504B">
        <w:rPr>
          <w:b/>
          <w:bCs/>
          <w:color w:val="000000"/>
          <w:sz w:val="28"/>
          <w:szCs w:val="28"/>
          <w:lang w:val="nl-NL"/>
        </w:rPr>
        <w:t xml:space="preserve"> tuyển sinh</w:t>
      </w:r>
      <w:r w:rsidR="00394CBE" w:rsidRPr="0046504B">
        <w:rPr>
          <w:b/>
          <w:bCs/>
          <w:color w:val="000000"/>
          <w:sz w:val="28"/>
          <w:szCs w:val="28"/>
          <w:lang w:val="nl-NL"/>
        </w:rPr>
        <w:t xml:space="preserve"> </w:t>
      </w:r>
    </w:p>
    <w:p w:rsidR="00FF0E69" w:rsidRPr="0046504B" w:rsidRDefault="00394CBE" w:rsidP="0093312A">
      <w:pPr>
        <w:spacing w:before="240"/>
        <w:ind w:firstLine="567"/>
        <w:jc w:val="both"/>
        <w:rPr>
          <w:color w:val="000000"/>
          <w:sz w:val="28"/>
          <w:szCs w:val="28"/>
          <w:lang w:val="nl-NL"/>
        </w:rPr>
      </w:pPr>
      <w:r w:rsidRPr="0046504B">
        <w:rPr>
          <w:color w:val="000000"/>
          <w:sz w:val="28"/>
          <w:szCs w:val="28"/>
          <w:lang w:val="nl-NL"/>
        </w:rPr>
        <w:t xml:space="preserve">1. Cơ sở giáo dục có </w:t>
      </w:r>
      <w:r w:rsidR="00A67F72" w:rsidRPr="0046504B">
        <w:rPr>
          <w:color w:val="000000"/>
          <w:sz w:val="28"/>
          <w:szCs w:val="28"/>
          <w:lang w:val="nl-NL"/>
        </w:rPr>
        <w:t xml:space="preserve">vốn đầu tư </w:t>
      </w:r>
      <w:r w:rsidRPr="0046504B">
        <w:rPr>
          <w:color w:val="000000"/>
          <w:sz w:val="28"/>
          <w:szCs w:val="28"/>
          <w:lang w:val="nl-NL"/>
        </w:rPr>
        <w:t xml:space="preserve">nước ngoài bị đình chỉ </w:t>
      </w:r>
      <w:r w:rsidR="00102EC8" w:rsidRPr="0046504B">
        <w:rPr>
          <w:color w:val="000000"/>
          <w:sz w:val="28"/>
          <w:szCs w:val="28"/>
          <w:lang w:val="nl-NL"/>
        </w:rPr>
        <w:t xml:space="preserve">tuyển sinh </w:t>
      </w:r>
      <w:r w:rsidRPr="0046504B">
        <w:rPr>
          <w:color w:val="000000"/>
          <w:sz w:val="28"/>
          <w:szCs w:val="28"/>
          <w:lang w:val="nl-NL"/>
        </w:rPr>
        <w:t xml:space="preserve">trong </w:t>
      </w:r>
      <w:r w:rsidR="00CF008C" w:rsidRPr="0046504B">
        <w:rPr>
          <w:color w:val="000000"/>
          <w:sz w:val="28"/>
          <w:szCs w:val="28"/>
          <w:lang w:val="nl-NL"/>
        </w:rPr>
        <w:t>những</w:t>
      </w:r>
      <w:r w:rsidR="00541388" w:rsidRPr="0046504B">
        <w:rPr>
          <w:color w:val="000000"/>
          <w:sz w:val="28"/>
          <w:szCs w:val="28"/>
          <w:lang w:val="nl-NL"/>
        </w:rPr>
        <w:t xml:space="preserve"> </w:t>
      </w:r>
      <w:r w:rsidRPr="0046504B">
        <w:rPr>
          <w:color w:val="000000"/>
          <w:sz w:val="28"/>
          <w:szCs w:val="28"/>
          <w:lang w:val="nl-NL"/>
        </w:rPr>
        <w:t>trường hợp sau</w:t>
      </w:r>
      <w:r w:rsidR="00CF008C" w:rsidRPr="0046504B">
        <w:rPr>
          <w:color w:val="000000"/>
          <w:sz w:val="28"/>
          <w:szCs w:val="28"/>
          <w:lang w:val="nl-NL"/>
        </w:rPr>
        <w:t xml:space="preserve"> đây</w:t>
      </w:r>
      <w:r w:rsidRPr="0046504B">
        <w:rPr>
          <w:color w:val="000000"/>
          <w:sz w:val="28"/>
          <w:szCs w:val="28"/>
          <w:lang w:val="nl-NL"/>
        </w:rPr>
        <w:t>:</w:t>
      </w:r>
    </w:p>
    <w:p w:rsidR="003F0C65" w:rsidRPr="0046504B" w:rsidRDefault="009C5434" w:rsidP="0093312A">
      <w:pPr>
        <w:spacing w:before="240"/>
        <w:ind w:firstLine="567"/>
        <w:jc w:val="both"/>
        <w:rPr>
          <w:color w:val="000000"/>
          <w:sz w:val="28"/>
          <w:szCs w:val="28"/>
          <w:lang w:val="nl-NL"/>
        </w:rPr>
      </w:pPr>
      <w:r w:rsidRPr="0046504B">
        <w:rPr>
          <w:color w:val="000000"/>
          <w:sz w:val="28"/>
          <w:szCs w:val="28"/>
          <w:lang w:val="nl-NL"/>
        </w:rPr>
        <w:t>a</w:t>
      </w:r>
      <w:r w:rsidR="00394CBE" w:rsidRPr="0046504B">
        <w:rPr>
          <w:color w:val="000000"/>
          <w:sz w:val="28"/>
          <w:szCs w:val="28"/>
          <w:lang w:val="nl-NL"/>
        </w:rPr>
        <w:t xml:space="preserve">) Không đảm bảo điều kiện hoạt động </w:t>
      </w:r>
      <w:r w:rsidR="00A45CC8" w:rsidRPr="0046504B">
        <w:rPr>
          <w:color w:val="000000"/>
          <w:sz w:val="28"/>
          <w:szCs w:val="28"/>
          <w:lang w:val="nl-NL"/>
        </w:rPr>
        <w:t xml:space="preserve">giáo dục </w:t>
      </w:r>
      <w:r w:rsidR="00394CBE" w:rsidRPr="0046504B">
        <w:rPr>
          <w:color w:val="000000"/>
          <w:sz w:val="28"/>
          <w:szCs w:val="28"/>
          <w:lang w:val="nl-NL"/>
        </w:rPr>
        <w:t xml:space="preserve">theo quy định của </w:t>
      </w:r>
      <w:r w:rsidR="006B767F" w:rsidRPr="0046504B">
        <w:rPr>
          <w:color w:val="000000"/>
          <w:sz w:val="28"/>
          <w:szCs w:val="28"/>
          <w:lang w:val="nl-NL"/>
        </w:rPr>
        <w:t>N</w:t>
      </w:r>
      <w:r w:rsidR="00394CBE" w:rsidRPr="0046504B">
        <w:rPr>
          <w:color w:val="000000"/>
          <w:sz w:val="28"/>
          <w:szCs w:val="28"/>
          <w:lang w:val="nl-NL"/>
        </w:rPr>
        <w:t>ghị định này, làm ảnh</w:t>
      </w:r>
      <w:r w:rsidR="00FF0E69" w:rsidRPr="0046504B">
        <w:rPr>
          <w:color w:val="000000"/>
          <w:sz w:val="28"/>
          <w:szCs w:val="28"/>
          <w:lang w:val="nl-NL"/>
        </w:rPr>
        <w:t xml:space="preserve"> hưởng đến chất lượng giáo dục</w:t>
      </w:r>
      <w:r w:rsidR="00824217">
        <w:rPr>
          <w:color w:val="000000"/>
          <w:sz w:val="28"/>
          <w:szCs w:val="28"/>
          <w:lang w:val="nl-NL"/>
        </w:rPr>
        <w:t>;</w:t>
      </w:r>
    </w:p>
    <w:p w:rsidR="003F0C65" w:rsidRPr="0046504B" w:rsidRDefault="009C5434" w:rsidP="0093312A">
      <w:pPr>
        <w:spacing w:before="240"/>
        <w:ind w:firstLine="567"/>
        <w:jc w:val="both"/>
        <w:rPr>
          <w:color w:val="000000"/>
          <w:sz w:val="28"/>
          <w:szCs w:val="28"/>
          <w:lang w:val="nl-NL"/>
        </w:rPr>
      </w:pPr>
      <w:r w:rsidRPr="0046504B">
        <w:rPr>
          <w:color w:val="000000"/>
          <w:sz w:val="28"/>
          <w:szCs w:val="28"/>
          <w:lang w:val="nl-NL"/>
        </w:rPr>
        <w:t>b</w:t>
      </w:r>
      <w:r w:rsidR="003F0C65" w:rsidRPr="0046504B">
        <w:rPr>
          <w:color w:val="000000"/>
          <w:sz w:val="28"/>
          <w:szCs w:val="28"/>
          <w:lang w:val="nl-NL"/>
        </w:rPr>
        <w:t>) Vi phạm các quy định của pháp luật về xử phạt vi phạm hành chính trong lĩnh vực giáo dục ở mức độ phải đình chỉ</w:t>
      </w:r>
      <w:r w:rsidRPr="0046504B">
        <w:rPr>
          <w:color w:val="000000"/>
          <w:sz w:val="28"/>
          <w:szCs w:val="28"/>
          <w:lang w:val="nl-NL"/>
        </w:rPr>
        <w:t xml:space="preserve"> tuyển sinh</w:t>
      </w:r>
      <w:r w:rsidR="00824217">
        <w:rPr>
          <w:color w:val="000000"/>
          <w:sz w:val="28"/>
          <w:szCs w:val="28"/>
          <w:lang w:val="nl-NL"/>
        </w:rPr>
        <w:t>;</w:t>
      </w:r>
    </w:p>
    <w:p w:rsidR="000A1BCD" w:rsidRPr="0046504B" w:rsidRDefault="000A1BCD" w:rsidP="0093312A">
      <w:pPr>
        <w:spacing w:before="240"/>
        <w:ind w:firstLine="567"/>
        <w:jc w:val="both"/>
        <w:rPr>
          <w:color w:val="000000"/>
          <w:sz w:val="28"/>
          <w:szCs w:val="28"/>
          <w:lang w:val="nl-NL"/>
        </w:rPr>
      </w:pPr>
      <w:r w:rsidRPr="0046504B">
        <w:rPr>
          <w:color w:val="000000"/>
          <w:sz w:val="28"/>
          <w:szCs w:val="28"/>
          <w:lang w:val="nl-NL"/>
        </w:rPr>
        <w:t>c) Các trường hợp khác theo quy định của pháp luật.</w:t>
      </w:r>
    </w:p>
    <w:p w:rsidR="002E2348" w:rsidRPr="0046504B" w:rsidRDefault="00E15D23" w:rsidP="0093312A">
      <w:pPr>
        <w:spacing w:before="240"/>
        <w:ind w:firstLine="567"/>
        <w:jc w:val="both"/>
        <w:rPr>
          <w:color w:val="000000"/>
          <w:sz w:val="28"/>
          <w:szCs w:val="28"/>
          <w:lang w:val="nl-NL"/>
        </w:rPr>
      </w:pPr>
      <w:r w:rsidRPr="0046504B">
        <w:rPr>
          <w:color w:val="000000"/>
          <w:sz w:val="28"/>
          <w:szCs w:val="28"/>
          <w:lang w:val="nl-NL"/>
        </w:rPr>
        <w:t xml:space="preserve">2. </w:t>
      </w:r>
      <w:r w:rsidR="00133AED" w:rsidRPr="0046504B">
        <w:rPr>
          <w:color w:val="000000"/>
          <w:sz w:val="28"/>
          <w:szCs w:val="28"/>
          <w:lang w:val="nl-NL"/>
        </w:rPr>
        <w:t>C</w:t>
      </w:r>
      <w:r w:rsidR="00954D01" w:rsidRPr="0046504B">
        <w:rPr>
          <w:color w:val="000000"/>
          <w:sz w:val="28"/>
          <w:szCs w:val="28"/>
          <w:lang w:val="nl-NL"/>
        </w:rPr>
        <w:t xml:space="preserve">ấp có thẩm quyền </w:t>
      </w:r>
      <w:r w:rsidR="002E2348" w:rsidRPr="0046504B">
        <w:rPr>
          <w:color w:val="000000"/>
          <w:sz w:val="28"/>
          <w:szCs w:val="28"/>
          <w:lang w:val="nl-NL"/>
        </w:rPr>
        <w:t>cho phép</w:t>
      </w:r>
      <w:r w:rsidR="009C5434" w:rsidRPr="0046504B">
        <w:rPr>
          <w:color w:val="000000"/>
          <w:sz w:val="28"/>
          <w:szCs w:val="28"/>
          <w:lang w:val="nl-NL"/>
        </w:rPr>
        <w:t xml:space="preserve"> </w:t>
      </w:r>
      <w:r w:rsidR="00954D01" w:rsidRPr="0046504B">
        <w:rPr>
          <w:color w:val="000000"/>
          <w:sz w:val="28"/>
          <w:szCs w:val="28"/>
          <w:lang w:val="nl-NL"/>
        </w:rPr>
        <w:t xml:space="preserve">cơ sở giáo dục </w:t>
      </w:r>
      <w:r w:rsidR="002E2348" w:rsidRPr="0046504B">
        <w:rPr>
          <w:color w:val="000000"/>
          <w:sz w:val="28"/>
          <w:szCs w:val="28"/>
          <w:lang w:val="nl-NL"/>
        </w:rPr>
        <w:t>hoạt động</w:t>
      </w:r>
      <w:r w:rsidR="00954D01" w:rsidRPr="0046504B">
        <w:rPr>
          <w:color w:val="000000"/>
          <w:sz w:val="28"/>
          <w:szCs w:val="28"/>
          <w:lang w:val="nl-NL"/>
        </w:rPr>
        <w:t xml:space="preserve"> </w:t>
      </w:r>
      <w:r w:rsidR="002E2348" w:rsidRPr="0046504B">
        <w:rPr>
          <w:color w:val="000000"/>
          <w:sz w:val="28"/>
          <w:szCs w:val="28"/>
          <w:lang w:val="nl-NL"/>
        </w:rPr>
        <w:t>thì có thẩm quyền đình chỉ</w:t>
      </w:r>
      <w:r w:rsidR="00304E23" w:rsidRPr="0046504B">
        <w:rPr>
          <w:color w:val="000000"/>
          <w:sz w:val="28"/>
          <w:szCs w:val="28"/>
          <w:lang w:val="nl-NL"/>
        </w:rPr>
        <w:t xml:space="preserve"> </w:t>
      </w:r>
      <w:r w:rsidRPr="0046504B">
        <w:rPr>
          <w:color w:val="000000"/>
          <w:sz w:val="28"/>
          <w:szCs w:val="28"/>
          <w:lang w:val="nl-NL"/>
        </w:rPr>
        <w:t xml:space="preserve">tuyển sinh </w:t>
      </w:r>
      <w:r w:rsidR="009C5434" w:rsidRPr="0046504B">
        <w:rPr>
          <w:color w:val="000000"/>
          <w:sz w:val="28"/>
          <w:szCs w:val="28"/>
          <w:lang w:val="nl-NL"/>
        </w:rPr>
        <w:t xml:space="preserve">của cơ sở </w:t>
      </w:r>
      <w:r w:rsidRPr="0046504B">
        <w:rPr>
          <w:color w:val="000000"/>
          <w:sz w:val="28"/>
          <w:szCs w:val="28"/>
          <w:lang w:val="nl-NL"/>
        </w:rPr>
        <w:t xml:space="preserve">giáo dục </w:t>
      </w:r>
      <w:r w:rsidR="009C5434" w:rsidRPr="0046504B">
        <w:rPr>
          <w:color w:val="000000"/>
          <w:sz w:val="28"/>
          <w:szCs w:val="28"/>
          <w:lang w:val="nl-NL"/>
        </w:rPr>
        <w:t>đó</w:t>
      </w:r>
      <w:r w:rsidR="002E2348" w:rsidRPr="0046504B">
        <w:rPr>
          <w:color w:val="000000"/>
          <w:sz w:val="28"/>
          <w:szCs w:val="28"/>
          <w:lang w:val="nl-NL"/>
        </w:rPr>
        <w:t>.</w:t>
      </w:r>
    </w:p>
    <w:p w:rsidR="0062236F" w:rsidRPr="0046504B" w:rsidRDefault="0062236F" w:rsidP="0093312A">
      <w:pPr>
        <w:spacing w:before="240"/>
        <w:ind w:firstLine="567"/>
        <w:jc w:val="both"/>
        <w:rPr>
          <w:color w:val="000000"/>
          <w:sz w:val="28"/>
          <w:szCs w:val="28"/>
          <w:lang w:val="nl-NL"/>
        </w:rPr>
      </w:pPr>
      <w:r w:rsidRPr="0046504B">
        <w:rPr>
          <w:b/>
          <w:bCs/>
          <w:color w:val="000000"/>
          <w:sz w:val="28"/>
          <w:szCs w:val="28"/>
          <w:lang w:val="nl-NL"/>
        </w:rPr>
        <w:t>Điều 5</w:t>
      </w:r>
      <w:r w:rsidR="006825F2" w:rsidRPr="0046504B">
        <w:rPr>
          <w:b/>
          <w:bCs/>
          <w:color w:val="000000"/>
          <w:sz w:val="28"/>
          <w:szCs w:val="28"/>
          <w:lang w:val="nl-NL"/>
        </w:rPr>
        <w:t>3</w:t>
      </w:r>
      <w:r w:rsidRPr="0046504B">
        <w:rPr>
          <w:b/>
          <w:bCs/>
          <w:color w:val="000000"/>
          <w:sz w:val="28"/>
          <w:szCs w:val="28"/>
          <w:lang w:val="nl-NL"/>
        </w:rPr>
        <w:t>. Chấm dứt hoạt động, giải thể cơ sở giáo dục có vốn đầu tư nước ngoài</w:t>
      </w:r>
    </w:p>
    <w:p w:rsidR="00FF0E69" w:rsidRPr="0046504B" w:rsidRDefault="0062236F" w:rsidP="0093312A">
      <w:pPr>
        <w:spacing w:before="240"/>
        <w:ind w:firstLine="567"/>
        <w:jc w:val="both"/>
        <w:rPr>
          <w:color w:val="000000"/>
          <w:sz w:val="28"/>
          <w:szCs w:val="28"/>
          <w:lang w:val="nl-NL"/>
        </w:rPr>
      </w:pPr>
      <w:r w:rsidRPr="0046504B">
        <w:rPr>
          <w:color w:val="000000"/>
          <w:sz w:val="28"/>
          <w:szCs w:val="28"/>
          <w:lang w:val="nl-NL"/>
        </w:rPr>
        <w:t xml:space="preserve">1. </w:t>
      </w:r>
      <w:r w:rsidR="00394CBE" w:rsidRPr="0046504B">
        <w:rPr>
          <w:color w:val="000000"/>
          <w:sz w:val="28"/>
          <w:szCs w:val="28"/>
          <w:lang w:val="nl-NL"/>
        </w:rPr>
        <w:t xml:space="preserve">Cơ sở giáo dục có </w:t>
      </w:r>
      <w:r w:rsidR="004D3AC2" w:rsidRPr="0046504B">
        <w:rPr>
          <w:color w:val="000000"/>
          <w:sz w:val="28"/>
          <w:szCs w:val="28"/>
          <w:lang w:val="nl-NL"/>
        </w:rPr>
        <w:t xml:space="preserve">vốn đầu tư </w:t>
      </w:r>
      <w:r w:rsidR="00394CBE" w:rsidRPr="0046504B">
        <w:rPr>
          <w:color w:val="000000"/>
          <w:sz w:val="28"/>
          <w:szCs w:val="28"/>
          <w:lang w:val="nl-NL"/>
        </w:rPr>
        <w:t>nước ngoài chấm dứt hoạt động và bị giải thể trong những trường hợp sau</w:t>
      </w:r>
      <w:r w:rsidR="006C0039" w:rsidRPr="0046504B">
        <w:rPr>
          <w:color w:val="000000"/>
          <w:sz w:val="28"/>
          <w:szCs w:val="28"/>
          <w:lang w:val="nl-NL"/>
        </w:rPr>
        <w:t xml:space="preserve"> đây</w:t>
      </w:r>
      <w:r w:rsidR="00394CBE" w:rsidRPr="0046504B">
        <w:rPr>
          <w:color w:val="000000"/>
          <w:sz w:val="28"/>
          <w:szCs w:val="28"/>
          <w:lang w:val="nl-NL"/>
        </w:rPr>
        <w:t>:</w:t>
      </w:r>
    </w:p>
    <w:p w:rsidR="00E87BB0" w:rsidRPr="0046504B" w:rsidRDefault="006B767F" w:rsidP="0093312A">
      <w:pPr>
        <w:spacing w:before="240"/>
        <w:ind w:firstLine="567"/>
        <w:jc w:val="both"/>
        <w:rPr>
          <w:color w:val="000000"/>
          <w:sz w:val="28"/>
          <w:szCs w:val="28"/>
          <w:lang w:val="nl-NL"/>
        </w:rPr>
      </w:pPr>
      <w:r w:rsidRPr="0046504B">
        <w:rPr>
          <w:color w:val="000000"/>
          <w:sz w:val="28"/>
          <w:szCs w:val="28"/>
          <w:lang w:val="nl-NL"/>
        </w:rPr>
        <w:t>a</w:t>
      </w:r>
      <w:r w:rsidR="006272E6" w:rsidRPr="0046504B">
        <w:rPr>
          <w:color w:val="000000"/>
          <w:sz w:val="28"/>
          <w:szCs w:val="28"/>
          <w:lang w:val="nl-NL"/>
        </w:rPr>
        <w:t xml:space="preserve">) </w:t>
      </w:r>
      <w:r w:rsidR="00E87BB0" w:rsidRPr="0046504B">
        <w:rPr>
          <w:color w:val="000000"/>
          <w:sz w:val="28"/>
          <w:szCs w:val="28"/>
          <w:lang w:val="nl-NL"/>
        </w:rPr>
        <w:t>Mục tiêu và nội dung hoạt động</w:t>
      </w:r>
      <w:r w:rsidR="001936B8" w:rsidRPr="0046504B">
        <w:rPr>
          <w:color w:val="000000"/>
          <w:sz w:val="28"/>
          <w:szCs w:val="28"/>
          <w:lang w:val="nl-NL"/>
        </w:rPr>
        <w:t xml:space="preserve"> của cơ sở giáo dục</w:t>
      </w:r>
      <w:r w:rsidR="00E87BB0" w:rsidRPr="0046504B">
        <w:rPr>
          <w:color w:val="000000"/>
          <w:sz w:val="28"/>
          <w:szCs w:val="28"/>
          <w:lang w:val="nl-NL"/>
        </w:rPr>
        <w:t xml:space="preserve"> không còn phù hợp với nhu cầu phát triển kinh tế - xã hội</w:t>
      </w:r>
      <w:r w:rsidR="00824217">
        <w:rPr>
          <w:color w:val="000000"/>
          <w:sz w:val="28"/>
          <w:szCs w:val="28"/>
          <w:lang w:val="nl-NL"/>
        </w:rPr>
        <w:t>;</w:t>
      </w:r>
    </w:p>
    <w:p w:rsidR="006272E6" w:rsidRPr="0046504B" w:rsidRDefault="006B767F" w:rsidP="0093312A">
      <w:pPr>
        <w:spacing w:before="240"/>
        <w:ind w:firstLine="567"/>
        <w:jc w:val="both"/>
        <w:rPr>
          <w:color w:val="000000"/>
          <w:sz w:val="28"/>
          <w:szCs w:val="28"/>
          <w:lang w:val="nl-NL"/>
        </w:rPr>
      </w:pPr>
      <w:r w:rsidRPr="0046504B">
        <w:rPr>
          <w:color w:val="000000"/>
          <w:sz w:val="28"/>
          <w:szCs w:val="28"/>
          <w:lang w:val="nl-NL"/>
        </w:rPr>
        <w:t>b</w:t>
      </w:r>
      <w:r w:rsidR="00E87BB0" w:rsidRPr="0046504B">
        <w:rPr>
          <w:color w:val="000000"/>
          <w:sz w:val="28"/>
          <w:szCs w:val="28"/>
          <w:lang w:val="nl-NL"/>
        </w:rPr>
        <w:t xml:space="preserve">) </w:t>
      </w:r>
      <w:r w:rsidR="006272E6" w:rsidRPr="0046504B">
        <w:rPr>
          <w:color w:val="000000"/>
          <w:sz w:val="28"/>
          <w:szCs w:val="28"/>
          <w:lang w:val="nl-NL"/>
        </w:rPr>
        <w:t>Chấm dứt hoạt động</w:t>
      </w:r>
      <w:r w:rsidR="001C7D68" w:rsidRPr="0046504B">
        <w:rPr>
          <w:color w:val="000000"/>
          <w:sz w:val="28"/>
          <w:szCs w:val="28"/>
          <w:lang w:val="nl-NL"/>
        </w:rPr>
        <w:t xml:space="preserve"> và giải thể </w:t>
      </w:r>
      <w:r w:rsidR="006272E6" w:rsidRPr="0046504B">
        <w:rPr>
          <w:color w:val="000000"/>
          <w:sz w:val="28"/>
          <w:szCs w:val="28"/>
          <w:lang w:val="nl-NL"/>
        </w:rPr>
        <w:t>theo quyết định của cơ quan quản lý nhà nước về giáo dục</w:t>
      </w:r>
      <w:r w:rsidR="00696B09" w:rsidRPr="0046504B">
        <w:rPr>
          <w:color w:val="000000"/>
          <w:sz w:val="28"/>
          <w:szCs w:val="28"/>
          <w:lang w:val="nl-NL"/>
        </w:rPr>
        <w:t>, dạy nghề</w:t>
      </w:r>
      <w:r w:rsidR="006272E6" w:rsidRPr="0046504B">
        <w:rPr>
          <w:color w:val="000000"/>
          <w:sz w:val="28"/>
          <w:szCs w:val="28"/>
          <w:lang w:val="nl-NL"/>
        </w:rPr>
        <w:t xml:space="preserve"> </w:t>
      </w:r>
      <w:r w:rsidR="002F67C3" w:rsidRPr="0046504B">
        <w:rPr>
          <w:color w:val="000000"/>
          <w:sz w:val="28"/>
          <w:szCs w:val="28"/>
          <w:lang w:val="nl-NL"/>
        </w:rPr>
        <w:t xml:space="preserve">do </w:t>
      </w:r>
      <w:r w:rsidR="008B2A03" w:rsidRPr="0046504B">
        <w:rPr>
          <w:color w:val="000000"/>
          <w:sz w:val="28"/>
          <w:szCs w:val="28"/>
          <w:lang w:val="nl-NL"/>
        </w:rPr>
        <w:t>vi phạm quy định về quản lý, tổ chức và hoạt động của cơ sở giáo dục</w:t>
      </w:r>
      <w:r w:rsidR="000E1E1C" w:rsidRPr="0046504B">
        <w:rPr>
          <w:color w:val="000000"/>
          <w:sz w:val="28"/>
          <w:szCs w:val="28"/>
          <w:lang w:val="nl-NL"/>
        </w:rPr>
        <w:t xml:space="preserve"> </w:t>
      </w:r>
      <w:r w:rsidR="006272E6" w:rsidRPr="0046504B">
        <w:rPr>
          <w:color w:val="000000"/>
          <w:sz w:val="28"/>
          <w:szCs w:val="28"/>
          <w:lang w:val="nl-NL"/>
        </w:rPr>
        <w:t>hoặc theo bản án, quyết định của Tòa án</w:t>
      </w:r>
      <w:r w:rsidR="00DC6256">
        <w:rPr>
          <w:color w:val="000000"/>
          <w:sz w:val="28"/>
          <w:szCs w:val="28"/>
          <w:lang w:val="nl-NL"/>
        </w:rPr>
        <w:t>;</w:t>
      </w:r>
    </w:p>
    <w:p w:rsidR="00FF0E69" w:rsidRPr="0046504B" w:rsidRDefault="006B767F" w:rsidP="0093312A">
      <w:pPr>
        <w:spacing w:before="240"/>
        <w:ind w:firstLine="567"/>
        <w:jc w:val="both"/>
        <w:rPr>
          <w:color w:val="000000"/>
          <w:sz w:val="28"/>
          <w:szCs w:val="28"/>
          <w:lang w:val="nl-NL"/>
        </w:rPr>
      </w:pPr>
      <w:r w:rsidRPr="0046504B">
        <w:rPr>
          <w:color w:val="000000"/>
          <w:sz w:val="28"/>
          <w:szCs w:val="28"/>
          <w:lang w:val="nl-NL"/>
        </w:rPr>
        <w:t>c</w:t>
      </w:r>
      <w:r w:rsidR="00394CBE" w:rsidRPr="0046504B">
        <w:rPr>
          <w:color w:val="000000"/>
          <w:sz w:val="28"/>
          <w:szCs w:val="28"/>
          <w:lang w:val="nl-NL"/>
        </w:rPr>
        <w:t xml:space="preserve">) Theo </w:t>
      </w:r>
      <w:r w:rsidR="002F67C3" w:rsidRPr="0046504B">
        <w:rPr>
          <w:color w:val="000000"/>
          <w:sz w:val="28"/>
          <w:szCs w:val="28"/>
          <w:lang w:val="nl-NL"/>
        </w:rPr>
        <w:t xml:space="preserve">đề nghị </w:t>
      </w:r>
      <w:r w:rsidR="003C50AF" w:rsidRPr="0046504B">
        <w:rPr>
          <w:color w:val="000000"/>
          <w:sz w:val="28"/>
          <w:szCs w:val="28"/>
          <w:lang w:val="nl-NL"/>
        </w:rPr>
        <w:t>của tổ chức, cá nhân t</w:t>
      </w:r>
      <w:r w:rsidR="00056DD1" w:rsidRPr="0046504B">
        <w:rPr>
          <w:color w:val="000000"/>
          <w:sz w:val="28"/>
          <w:szCs w:val="28"/>
          <w:lang w:val="nl-NL"/>
        </w:rPr>
        <w:t>hành lập cơ sở giáo dục</w:t>
      </w:r>
      <w:r w:rsidR="00DC6256">
        <w:rPr>
          <w:color w:val="000000"/>
          <w:sz w:val="28"/>
          <w:szCs w:val="28"/>
          <w:lang w:val="nl-NL"/>
        </w:rPr>
        <w:t>;</w:t>
      </w:r>
    </w:p>
    <w:p w:rsidR="007A6BD4" w:rsidRPr="0046504B" w:rsidRDefault="006B767F" w:rsidP="00712DDA">
      <w:pPr>
        <w:spacing w:before="240" w:line="269" w:lineRule="auto"/>
        <w:ind w:firstLine="567"/>
        <w:jc w:val="both"/>
        <w:rPr>
          <w:color w:val="000000"/>
          <w:sz w:val="28"/>
          <w:szCs w:val="28"/>
          <w:lang w:val="nl-NL"/>
        </w:rPr>
      </w:pPr>
      <w:r w:rsidRPr="0046504B">
        <w:rPr>
          <w:color w:val="000000"/>
          <w:sz w:val="28"/>
          <w:szCs w:val="28"/>
          <w:lang w:val="nl-NL"/>
        </w:rPr>
        <w:lastRenderedPageBreak/>
        <w:t>d</w:t>
      </w:r>
      <w:r w:rsidR="00056DD1" w:rsidRPr="0046504B">
        <w:rPr>
          <w:color w:val="000000"/>
          <w:sz w:val="28"/>
          <w:szCs w:val="28"/>
          <w:lang w:val="nl-NL"/>
        </w:rPr>
        <w:t xml:space="preserve">) Hết thời hạn </w:t>
      </w:r>
      <w:r w:rsidR="00170E69" w:rsidRPr="0046504B">
        <w:rPr>
          <w:color w:val="000000"/>
          <w:sz w:val="28"/>
          <w:szCs w:val="28"/>
          <w:lang w:val="nl-NL"/>
        </w:rPr>
        <w:t xml:space="preserve">cho phép </w:t>
      </w:r>
      <w:r w:rsidR="00056DD1" w:rsidRPr="0046504B">
        <w:rPr>
          <w:color w:val="000000"/>
          <w:sz w:val="28"/>
          <w:szCs w:val="28"/>
          <w:lang w:val="nl-NL"/>
        </w:rPr>
        <w:t>hoạt động của cơ sở giáo dục</w:t>
      </w:r>
      <w:r w:rsidR="00DC6256">
        <w:rPr>
          <w:color w:val="000000"/>
          <w:sz w:val="28"/>
          <w:szCs w:val="28"/>
          <w:lang w:val="nl-NL"/>
        </w:rPr>
        <w:t>;</w:t>
      </w:r>
    </w:p>
    <w:p w:rsidR="006B767F" w:rsidRPr="0046504B" w:rsidRDefault="006B767F" w:rsidP="00712DDA">
      <w:pPr>
        <w:spacing w:before="240" w:line="269" w:lineRule="auto"/>
        <w:ind w:firstLine="567"/>
        <w:jc w:val="both"/>
        <w:rPr>
          <w:color w:val="000000"/>
          <w:sz w:val="28"/>
          <w:szCs w:val="28"/>
          <w:lang w:val="nl-NL"/>
        </w:rPr>
      </w:pPr>
      <w:r w:rsidRPr="0046504B">
        <w:rPr>
          <w:color w:val="000000"/>
          <w:sz w:val="28"/>
          <w:szCs w:val="28"/>
          <w:lang w:val="nl-NL"/>
        </w:rPr>
        <w:t>đ</w:t>
      </w:r>
      <w:r w:rsidR="007A6BD4" w:rsidRPr="0046504B">
        <w:rPr>
          <w:color w:val="000000"/>
          <w:sz w:val="28"/>
          <w:szCs w:val="28"/>
          <w:lang w:val="nl-NL"/>
        </w:rPr>
        <w:t xml:space="preserve">) </w:t>
      </w:r>
      <w:r w:rsidRPr="0046504B">
        <w:rPr>
          <w:color w:val="000000"/>
          <w:sz w:val="28"/>
          <w:szCs w:val="28"/>
          <w:lang w:val="nl-NL"/>
        </w:rPr>
        <w:t>Các trường hợp khác theo quy định của pháp luật.</w:t>
      </w:r>
    </w:p>
    <w:p w:rsidR="008C2C7E" w:rsidRPr="0046504B" w:rsidRDefault="0062236F" w:rsidP="00712DDA">
      <w:pPr>
        <w:spacing w:before="240" w:line="269" w:lineRule="auto"/>
        <w:ind w:firstLine="567"/>
        <w:jc w:val="both"/>
        <w:rPr>
          <w:color w:val="000000"/>
          <w:sz w:val="28"/>
          <w:szCs w:val="28"/>
          <w:lang w:val="nl-NL"/>
        </w:rPr>
      </w:pPr>
      <w:r w:rsidRPr="0046504B">
        <w:rPr>
          <w:color w:val="000000"/>
          <w:sz w:val="28"/>
          <w:szCs w:val="28"/>
          <w:lang w:val="nl-NL"/>
        </w:rPr>
        <w:t>2</w:t>
      </w:r>
      <w:r w:rsidR="00DF52E1" w:rsidRPr="0046504B">
        <w:rPr>
          <w:color w:val="000000"/>
          <w:sz w:val="28"/>
          <w:szCs w:val="28"/>
          <w:lang w:val="nl-NL"/>
        </w:rPr>
        <w:t xml:space="preserve">. Cấp có thẩm quyền </w:t>
      </w:r>
      <w:r w:rsidR="00394CBE" w:rsidRPr="0046504B">
        <w:rPr>
          <w:color w:val="000000"/>
          <w:sz w:val="28"/>
          <w:szCs w:val="28"/>
          <w:lang w:val="nl-NL"/>
        </w:rPr>
        <w:t xml:space="preserve">cho phép thành lập cơ sở giáo dục </w:t>
      </w:r>
      <w:r w:rsidR="00E97010" w:rsidRPr="0046504B">
        <w:rPr>
          <w:color w:val="000000"/>
          <w:sz w:val="28"/>
          <w:szCs w:val="28"/>
          <w:lang w:val="nl-NL"/>
        </w:rPr>
        <w:t>có</w:t>
      </w:r>
      <w:r w:rsidR="003C50AF" w:rsidRPr="0046504B">
        <w:rPr>
          <w:color w:val="000000"/>
          <w:sz w:val="28"/>
          <w:szCs w:val="28"/>
          <w:lang w:val="nl-NL"/>
        </w:rPr>
        <w:t xml:space="preserve"> </w:t>
      </w:r>
      <w:r w:rsidR="00FD3DD4" w:rsidRPr="0046504B">
        <w:rPr>
          <w:color w:val="000000"/>
          <w:sz w:val="28"/>
          <w:szCs w:val="28"/>
          <w:lang w:val="nl-NL"/>
        </w:rPr>
        <w:t xml:space="preserve">vốn đầu tư </w:t>
      </w:r>
      <w:r w:rsidR="00E97010" w:rsidRPr="0046504B">
        <w:rPr>
          <w:color w:val="000000"/>
          <w:sz w:val="28"/>
          <w:szCs w:val="28"/>
          <w:lang w:val="nl-NL"/>
        </w:rPr>
        <w:t xml:space="preserve">nước ngoài </w:t>
      </w:r>
      <w:r w:rsidR="00394CBE" w:rsidRPr="0046504B">
        <w:rPr>
          <w:color w:val="000000"/>
          <w:sz w:val="28"/>
          <w:szCs w:val="28"/>
          <w:lang w:val="nl-NL"/>
        </w:rPr>
        <w:t xml:space="preserve">thì có </w:t>
      </w:r>
      <w:r w:rsidR="00DF52E1" w:rsidRPr="0046504B">
        <w:rPr>
          <w:color w:val="000000"/>
          <w:sz w:val="28"/>
          <w:szCs w:val="28"/>
          <w:lang w:val="nl-NL"/>
        </w:rPr>
        <w:t xml:space="preserve">thẩm </w:t>
      </w:r>
      <w:r w:rsidR="00394CBE" w:rsidRPr="0046504B">
        <w:rPr>
          <w:color w:val="000000"/>
          <w:sz w:val="28"/>
          <w:szCs w:val="28"/>
          <w:lang w:val="nl-NL"/>
        </w:rPr>
        <w:t xml:space="preserve">quyền </w:t>
      </w:r>
      <w:r w:rsidR="00DF52E1" w:rsidRPr="0046504B">
        <w:rPr>
          <w:color w:val="000000"/>
          <w:sz w:val="28"/>
          <w:szCs w:val="28"/>
          <w:lang w:val="nl-NL"/>
        </w:rPr>
        <w:t xml:space="preserve">quyết định </w:t>
      </w:r>
      <w:r w:rsidR="00394CBE" w:rsidRPr="0046504B">
        <w:rPr>
          <w:color w:val="000000"/>
          <w:sz w:val="28"/>
          <w:szCs w:val="28"/>
          <w:lang w:val="nl-NL"/>
        </w:rPr>
        <w:t>chấm dứt hoạt động và</w:t>
      </w:r>
      <w:r w:rsidR="00DF52E1" w:rsidRPr="0046504B">
        <w:rPr>
          <w:color w:val="000000"/>
          <w:sz w:val="28"/>
          <w:szCs w:val="28"/>
          <w:lang w:val="nl-NL"/>
        </w:rPr>
        <w:t xml:space="preserve"> </w:t>
      </w:r>
      <w:r w:rsidR="00930CDB" w:rsidRPr="0046504B">
        <w:rPr>
          <w:color w:val="000000"/>
          <w:sz w:val="28"/>
          <w:szCs w:val="28"/>
          <w:lang w:val="nl-NL"/>
        </w:rPr>
        <w:t xml:space="preserve">cho phép </w:t>
      </w:r>
      <w:r w:rsidR="00394CBE" w:rsidRPr="0046504B">
        <w:rPr>
          <w:color w:val="000000"/>
          <w:sz w:val="28"/>
          <w:szCs w:val="28"/>
          <w:lang w:val="nl-NL"/>
        </w:rPr>
        <w:t>cơ sở giáo dục đó</w:t>
      </w:r>
      <w:r w:rsidR="007C4990" w:rsidRPr="0046504B">
        <w:rPr>
          <w:color w:val="000000"/>
          <w:sz w:val="28"/>
          <w:szCs w:val="28"/>
          <w:lang w:val="nl-NL"/>
        </w:rPr>
        <w:t xml:space="preserve"> giải thể</w:t>
      </w:r>
      <w:r w:rsidR="00394CBE" w:rsidRPr="0046504B">
        <w:rPr>
          <w:color w:val="000000"/>
          <w:sz w:val="28"/>
          <w:szCs w:val="28"/>
          <w:lang w:val="nl-NL"/>
        </w:rPr>
        <w:t>.</w:t>
      </w:r>
      <w:r w:rsidR="00A53960" w:rsidRPr="0046504B">
        <w:rPr>
          <w:color w:val="000000"/>
          <w:sz w:val="28"/>
          <w:szCs w:val="28"/>
          <w:lang w:val="nl-NL"/>
        </w:rPr>
        <w:t xml:space="preserve"> </w:t>
      </w:r>
    </w:p>
    <w:p w:rsidR="00FF0E69" w:rsidRPr="0046504B" w:rsidRDefault="0062236F" w:rsidP="00712DDA">
      <w:pPr>
        <w:spacing w:before="240" w:line="269" w:lineRule="auto"/>
        <w:ind w:firstLine="567"/>
        <w:jc w:val="both"/>
        <w:rPr>
          <w:color w:val="000000"/>
          <w:sz w:val="28"/>
          <w:szCs w:val="28"/>
          <w:lang w:val="nl-NL"/>
        </w:rPr>
      </w:pPr>
      <w:r w:rsidRPr="0046504B">
        <w:rPr>
          <w:color w:val="000000"/>
          <w:spacing w:val="-4"/>
          <w:sz w:val="28"/>
          <w:szCs w:val="28"/>
          <w:lang w:val="nl-NL"/>
        </w:rPr>
        <w:t>3</w:t>
      </w:r>
      <w:r w:rsidR="00394CBE" w:rsidRPr="0046504B">
        <w:rPr>
          <w:color w:val="000000"/>
          <w:spacing w:val="-4"/>
          <w:sz w:val="28"/>
          <w:szCs w:val="28"/>
          <w:lang w:val="nl-NL"/>
        </w:rPr>
        <w:t xml:space="preserve">. Hồ sơ </w:t>
      </w:r>
      <w:r w:rsidR="001C5512" w:rsidRPr="0046504B">
        <w:rPr>
          <w:color w:val="000000"/>
          <w:spacing w:val="-4"/>
          <w:sz w:val="28"/>
          <w:szCs w:val="28"/>
          <w:lang w:val="nl-NL"/>
        </w:rPr>
        <w:t xml:space="preserve">đề nghị </w:t>
      </w:r>
      <w:r w:rsidR="00394CBE" w:rsidRPr="0046504B">
        <w:rPr>
          <w:color w:val="000000"/>
          <w:spacing w:val="-4"/>
          <w:sz w:val="28"/>
          <w:szCs w:val="28"/>
          <w:lang w:val="nl-NL"/>
        </w:rPr>
        <w:t>giải thể cơ sở giáo dục</w:t>
      </w:r>
      <w:r w:rsidR="00AB1B18" w:rsidRPr="0046504B">
        <w:rPr>
          <w:color w:val="000000"/>
          <w:spacing w:val="-4"/>
          <w:sz w:val="28"/>
          <w:szCs w:val="28"/>
          <w:lang w:val="nl-NL"/>
        </w:rPr>
        <w:t xml:space="preserve"> có </w:t>
      </w:r>
      <w:r w:rsidR="00FD3DD4" w:rsidRPr="0046504B">
        <w:rPr>
          <w:color w:val="000000"/>
          <w:spacing w:val="-4"/>
          <w:sz w:val="28"/>
          <w:szCs w:val="28"/>
          <w:lang w:val="nl-NL"/>
        </w:rPr>
        <w:t xml:space="preserve">vốn đầu tư </w:t>
      </w:r>
      <w:r w:rsidR="00AB1B18" w:rsidRPr="0046504B">
        <w:rPr>
          <w:color w:val="000000"/>
          <w:spacing w:val="-4"/>
          <w:sz w:val="28"/>
          <w:szCs w:val="28"/>
          <w:lang w:val="nl-NL"/>
        </w:rPr>
        <w:t>nước ngoài</w:t>
      </w:r>
      <w:r w:rsidR="00394CBE" w:rsidRPr="0046504B">
        <w:rPr>
          <w:color w:val="000000"/>
          <w:spacing w:val="-4"/>
          <w:sz w:val="28"/>
          <w:szCs w:val="28"/>
          <w:lang w:val="nl-NL"/>
        </w:rPr>
        <w:t xml:space="preserve"> bao gồm</w:t>
      </w:r>
      <w:r w:rsidR="00394CBE" w:rsidRPr="0046504B">
        <w:rPr>
          <w:color w:val="000000"/>
          <w:sz w:val="28"/>
          <w:szCs w:val="28"/>
          <w:lang w:val="nl-NL"/>
        </w:rPr>
        <w:t>:</w:t>
      </w:r>
    </w:p>
    <w:p w:rsidR="003B00CF"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 xml:space="preserve">a) </w:t>
      </w:r>
      <w:r w:rsidR="00B73BE9" w:rsidRPr="0046504B">
        <w:rPr>
          <w:color w:val="000000"/>
          <w:sz w:val="28"/>
          <w:szCs w:val="28"/>
          <w:lang w:val="nl-NL"/>
        </w:rPr>
        <w:t>V</w:t>
      </w:r>
      <w:r w:rsidRPr="0046504B">
        <w:rPr>
          <w:color w:val="000000"/>
          <w:sz w:val="28"/>
          <w:szCs w:val="28"/>
          <w:lang w:val="nl-NL"/>
        </w:rPr>
        <w:t xml:space="preserve">ăn </w:t>
      </w:r>
      <w:r w:rsidR="00B73BE9" w:rsidRPr="0046504B">
        <w:rPr>
          <w:color w:val="000000"/>
          <w:sz w:val="28"/>
          <w:szCs w:val="28"/>
          <w:lang w:val="nl-NL"/>
        </w:rPr>
        <w:t xml:space="preserve">bản </w:t>
      </w:r>
      <w:r w:rsidRPr="0046504B">
        <w:rPr>
          <w:color w:val="000000"/>
          <w:sz w:val="28"/>
          <w:szCs w:val="28"/>
          <w:lang w:val="nl-NL"/>
        </w:rPr>
        <w:t xml:space="preserve">đề nghị </w:t>
      </w:r>
      <w:r w:rsidR="009F6D30" w:rsidRPr="0046504B">
        <w:rPr>
          <w:color w:val="000000"/>
          <w:sz w:val="28"/>
          <w:szCs w:val="28"/>
          <w:lang w:val="nl-NL"/>
        </w:rPr>
        <w:t xml:space="preserve">giải thể </w:t>
      </w:r>
      <w:r w:rsidRPr="0046504B">
        <w:rPr>
          <w:color w:val="000000"/>
          <w:sz w:val="28"/>
          <w:szCs w:val="28"/>
          <w:lang w:val="nl-NL"/>
        </w:rPr>
        <w:t>cơ sở giáo dục</w:t>
      </w:r>
      <w:r w:rsidR="00712DDA">
        <w:rPr>
          <w:color w:val="000000"/>
          <w:sz w:val="28"/>
          <w:szCs w:val="28"/>
          <w:lang w:val="nl-NL"/>
        </w:rPr>
        <w:t>;</w:t>
      </w:r>
    </w:p>
    <w:p w:rsidR="003B00CF"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b) Quyết định giải thể</w:t>
      </w:r>
      <w:r w:rsidR="003A0A5C" w:rsidRPr="0046504B">
        <w:rPr>
          <w:color w:val="000000"/>
          <w:sz w:val="28"/>
          <w:szCs w:val="28"/>
          <w:lang w:val="nl-NL"/>
        </w:rPr>
        <w:t xml:space="preserve"> cơ sở giáo dục</w:t>
      </w:r>
      <w:r w:rsidRPr="0046504B">
        <w:rPr>
          <w:color w:val="000000"/>
          <w:sz w:val="28"/>
          <w:szCs w:val="28"/>
          <w:lang w:val="nl-NL"/>
        </w:rPr>
        <w:t xml:space="preserve"> bao gồm:</w:t>
      </w:r>
    </w:p>
    <w:p w:rsidR="003B00CF"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 xml:space="preserve">Tên, địa chỉ trụ sở chính </w:t>
      </w:r>
      <w:r w:rsidR="003B00CF" w:rsidRPr="0046504B">
        <w:rPr>
          <w:color w:val="000000"/>
          <w:sz w:val="28"/>
          <w:szCs w:val="28"/>
          <w:lang w:val="nl-NL"/>
        </w:rPr>
        <w:t>của cơ sở giáo dục;</w:t>
      </w:r>
    </w:p>
    <w:p w:rsidR="003B00CF" w:rsidRPr="0046504B" w:rsidRDefault="003B00CF" w:rsidP="00712DDA">
      <w:pPr>
        <w:spacing w:before="240" w:line="269" w:lineRule="auto"/>
        <w:ind w:firstLine="567"/>
        <w:jc w:val="both"/>
        <w:rPr>
          <w:color w:val="000000"/>
          <w:sz w:val="28"/>
          <w:szCs w:val="28"/>
          <w:lang w:val="nl-NL"/>
        </w:rPr>
      </w:pPr>
      <w:r w:rsidRPr="0046504B">
        <w:rPr>
          <w:color w:val="000000"/>
          <w:sz w:val="28"/>
          <w:szCs w:val="28"/>
          <w:lang w:val="nl-NL"/>
        </w:rPr>
        <w:t>Lý do giải thể;</w:t>
      </w:r>
    </w:p>
    <w:p w:rsidR="003C4ED6"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 xml:space="preserve">Thời hạn, thủ tục thanh lý hợp đồng và thanh toán </w:t>
      </w:r>
      <w:r w:rsidR="00566DF7" w:rsidRPr="0046504B">
        <w:rPr>
          <w:color w:val="000000"/>
          <w:sz w:val="28"/>
          <w:szCs w:val="28"/>
          <w:lang w:val="nl-NL"/>
        </w:rPr>
        <w:t xml:space="preserve">các khoản nợ của cơ sở giáo dục; </w:t>
      </w:r>
      <w:r w:rsidR="003C4ED6" w:rsidRPr="0046504B">
        <w:rPr>
          <w:color w:val="000000"/>
          <w:sz w:val="28"/>
          <w:szCs w:val="28"/>
          <w:lang w:val="nl-NL"/>
        </w:rPr>
        <w:t>ưu tiên cho việc thanh toán các khoản nợ lương, trợ cấp thôi việc, bảo hiểm xã hội theo quy định của pháp luật và các quyền lợi khác của người lao động theo thoả ước lao động tập thể và hợp đồng lao động đã ký kết, sau đó là đến nợ thuế và các khoản nợ khác. Sau khi đã thanh toán hết các khoản nợ và chi phí giải thể, phần còn lại thuộc về chủ sở hữu cơ sở gi</w:t>
      </w:r>
      <w:r w:rsidR="006F370C">
        <w:rPr>
          <w:color w:val="000000"/>
          <w:sz w:val="28"/>
          <w:szCs w:val="28"/>
          <w:lang w:val="nl-NL"/>
        </w:rPr>
        <w:t>áo dục có vốn đầu tư nước ngoài;</w:t>
      </w:r>
      <w:r w:rsidR="003C4ED6" w:rsidRPr="0046504B">
        <w:rPr>
          <w:color w:val="000000"/>
          <w:sz w:val="28"/>
          <w:szCs w:val="28"/>
          <w:lang w:val="nl-NL"/>
        </w:rPr>
        <w:t xml:space="preserve"> </w:t>
      </w:r>
    </w:p>
    <w:p w:rsidR="003B00CF"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Phương án xử lý các nghĩa vụ phát sinh từ hợp đồng lao động;</w:t>
      </w:r>
    </w:p>
    <w:p w:rsidR="0044168B" w:rsidRPr="0046504B" w:rsidRDefault="0044168B" w:rsidP="00712DDA">
      <w:pPr>
        <w:spacing w:before="240" w:line="269" w:lineRule="auto"/>
        <w:ind w:firstLine="567"/>
        <w:jc w:val="both"/>
        <w:rPr>
          <w:color w:val="000000"/>
          <w:sz w:val="28"/>
          <w:szCs w:val="28"/>
          <w:lang w:val="nl-NL"/>
        </w:rPr>
      </w:pPr>
      <w:r w:rsidRPr="0046504B">
        <w:rPr>
          <w:color w:val="000000"/>
          <w:sz w:val="28"/>
          <w:szCs w:val="28"/>
          <w:lang w:val="nl-NL"/>
        </w:rPr>
        <w:t>Các biện pháp bảo đảm quyền lợi của người học, cán bộ, giảng viên, giáo viên và những người lao động khác;</w:t>
      </w:r>
    </w:p>
    <w:p w:rsidR="003B00CF" w:rsidRPr="0046504B" w:rsidRDefault="00394CBE" w:rsidP="00712DDA">
      <w:pPr>
        <w:spacing w:before="240" w:line="269" w:lineRule="auto"/>
        <w:ind w:firstLine="567"/>
        <w:jc w:val="both"/>
        <w:rPr>
          <w:color w:val="000000"/>
          <w:sz w:val="28"/>
          <w:szCs w:val="28"/>
          <w:lang w:val="nl-NL"/>
        </w:rPr>
      </w:pPr>
      <w:r w:rsidRPr="0046504B">
        <w:rPr>
          <w:color w:val="000000"/>
          <w:sz w:val="28"/>
          <w:szCs w:val="28"/>
          <w:lang w:val="nl-NL"/>
        </w:rPr>
        <w:t>Họ, tên, chữ ký của người đại diện theo pháp luật của</w:t>
      </w:r>
      <w:r w:rsidR="00F75AFA" w:rsidRPr="0046504B">
        <w:rPr>
          <w:color w:val="000000"/>
          <w:sz w:val="28"/>
          <w:szCs w:val="28"/>
          <w:lang w:val="nl-NL"/>
        </w:rPr>
        <w:t xml:space="preserve"> </w:t>
      </w:r>
      <w:r w:rsidRPr="0046504B">
        <w:rPr>
          <w:color w:val="000000"/>
          <w:sz w:val="28"/>
          <w:szCs w:val="28"/>
          <w:lang w:val="nl-NL"/>
        </w:rPr>
        <w:t>cơ sở giáo dục.</w:t>
      </w:r>
    </w:p>
    <w:p w:rsidR="00D406BB" w:rsidRPr="0046504B" w:rsidRDefault="0037319F" w:rsidP="00712DDA">
      <w:pPr>
        <w:spacing w:before="240" w:line="269" w:lineRule="auto"/>
        <w:ind w:firstLine="567"/>
        <w:jc w:val="both"/>
        <w:rPr>
          <w:color w:val="000000"/>
          <w:sz w:val="28"/>
          <w:szCs w:val="28"/>
          <w:lang w:val="nl-NL"/>
        </w:rPr>
      </w:pPr>
      <w:r w:rsidRPr="0046504B">
        <w:rPr>
          <w:color w:val="000000"/>
          <w:sz w:val="28"/>
          <w:szCs w:val="28"/>
          <w:lang w:val="nl-NL"/>
        </w:rPr>
        <w:t>c</w:t>
      </w:r>
      <w:r w:rsidR="000F1B6E" w:rsidRPr="0046504B">
        <w:rPr>
          <w:color w:val="000000"/>
          <w:sz w:val="28"/>
          <w:szCs w:val="28"/>
          <w:lang w:val="nl-NL"/>
        </w:rPr>
        <w:t xml:space="preserve">) </w:t>
      </w:r>
      <w:r w:rsidR="001C4000" w:rsidRPr="0046504B">
        <w:rPr>
          <w:color w:val="000000"/>
          <w:sz w:val="28"/>
          <w:szCs w:val="28"/>
          <w:lang w:val="nl-NL"/>
        </w:rPr>
        <w:t>C</w:t>
      </w:r>
      <w:r w:rsidR="00D406BB" w:rsidRPr="0046504B">
        <w:rPr>
          <w:color w:val="000000"/>
          <w:sz w:val="28"/>
          <w:szCs w:val="28"/>
          <w:lang w:val="nl-NL"/>
        </w:rPr>
        <w:t>ơ sở giáo dục buộc phải giả</w:t>
      </w:r>
      <w:r w:rsidR="00156936">
        <w:rPr>
          <w:color w:val="000000"/>
          <w:sz w:val="28"/>
          <w:szCs w:val="28"/>
          <w:lang w:val="nl-NL"/>
        </w:rPr>
        <w:t>i thể theo quy định tại Đ</w:t>
      </w:r>
      <w:r w:rsidR="008214A7">
        <w:rPr>
          <w:color w:val="000000"/>
          <w:sz w:val="28"/>
          <w:szCs w:val="28"/>
          <w:lang w:val="nl-NL"/>
        </w:rPr>
        <w:t>iểm b K</w:t>
      </w:r>
      <w:r w:rsidR="00D406BB" w:rsidRPr="0046504B">
        <w:rPr>
          <w:color w:val="000000"/>
          <w:sz w:val="28"/>
          <w:szCs w:val="28"/>
          <w:lang w:val="nl-NL"/>
        </w:rPr>
        <w:t>hoản 1 Điều này</w:t>
      </w:r>
      <w:r w:rsidR="001C4000" w:rsidRPr="0046504B">
        <w:rPr>
          <w:color w:val="000000"/>
          <w:sz w:val="28"/>
          <w:szCs w:val="28"/>
          <w:lang w:val="nl-NL"/>
        </w:rPr>
        <w:t xml:space="preserve"> cần bổ sung </w:t>
      </w:r>
      <w:r w:rsidR="00394CBE" w:rsidRPr="0046504B">
        <w:rPr>
          <w:color w:val="000000"/>
          <w:sz w:val="28"/>
          <w:szCs w:val="28"/>
          <w:lang w:val="nl-NL"/>
        </w:rPr>
        <w:t>Quyết định chấm dứt hoạt động của cơ quan quản lý nhà nước về giáo dục</w:t>
      </w:r>
      <w:r w:rsidR="00AD32E3" w:rsidRPr="0046504B">
        <w:rPr>
          <w:color w:val="000000"/>
          <w:sz w:val="28"/>
          <w:szCs w:val="28"/>
          <w:lang w:val="nl-NL"/>
        </w:rPr>
        <w:t xml:space="preserve">, dạy nghề </w:t>
      </w:r>
      <w:r w:rsidR="00156936">
        <w:rPr>
          <w:color w:val="000000"/>
          <w:sz w:val="28"/>
          <w:szCs w:val="28"/>
          <w:lang w:val="nl-NL"/>
        </w:rPr>
        <w:t>hoặc b</w:t>
      </w:r>
      <w:r w:rsidR="00394CBE" w:rsidRPr="0046504B">
        <w:rPr>
          <w:color w:val="000000"/>
          <w:sz w:val="28"/>
          <w:szCs w:val="28"/>
          <w:lang w:val="nl-NL"/>
        </w:rPr>
        <w:t xml:space="preserve">ản án, </w:t>
      </w:r>
      <w:r w:rsidR="00156936">
        <w:rPr>
          <w:color w:val="000000"/>
          <w:sz w:val="28"/>
          <w:szCs w:val="28"/>
          <w:lang w:val="nl-NL"/>
        </w:rPr>
        <w:t>q</w:t>
      </w:r>
      <w:r w:rsidR="000D4ADE" w:rsidRPr="0046504B">
        <w:rPr>
          <w:color w:val="000000"/>
          <w:sz w:val="28"/>
          <w:szCs w:val="28"/>
          <w:lang w:val="nl-NL"/>
        </w:rPr>
        <w:t>uyết định của Tòa án</w:t>
      </w:r>
      <w:r w:rsidR="00D406BB" w:rsidRPr="0046504B">
        <w:rPr>
          <w:color w:val="000000"/>
          <w:sz w:val="28"/>
          <w:szCs w:val="28"/>
          <w:lang w:val="nl-NL"/>
        </w:rPr>
        <w:t>.</w:t>
      </w:r>
      <w:r w:rsidR="00394CBE" w:rsidRPr="0046504B">
        <w:rPr>
          <w:color w:val="000000"/>
          <w:sz w:val="28"/>
          <w:szCs w:val="28"/>
          <w:lang w:val="nl-NL"/>
        </w:rPr>
        <w:t xml:space="preserve"> </w:t>
      </w:r>
    </w:p>
    <w:p w:rsidR="00BD2BD3" w:rsidRPr="0046504B" w:rsidRDefault="0062236F" w:rsidP="00712DDA">
      <w:pPr>
        <w:spacing w:before="240" w:line="269" w:lineRule="auto"/>
        <w:ind w:firstLine="567"/>
        <w:jc w:val="both"/>
        <w:rPr>
          <w:color w:val="000000"/>
          <w:sz w:val="28"/>
          <w:szCs w:val="28"/>
          <w:lang w:val="nl-NL"/>
        </w:rPr>
      </w:pPr>
      <w:r w:rsidRPr="0046504B">
        <w:rPr>
          <w:color w:val="000000"/>
          <w:sz w:val="28"/>
          <w:szCs w:val="28"/>
          <w:lang w:val="nl-NL"/>
        </w:rPr>
        <w:t>4</w:t>
      </w:r>
      <w:r w:rsidR="00394CBE" w:rsidRPr="0046504B">
        <w:rPr>
          <w:color w:val="000000"/>
          <w:sz w:val="28"/>
          <w:szCs w:val="28"/>
          <w:lang w:val="nl-NL"/>
        </w:rPr>
        <w:t xml:space="preserve">. Trình tự, thủ tục </w:t>
      </w:r>
      <w:r w:rsidR="0022791F" w:rsidRPr="0046504B">
        <w:rPr>
          <w:color w:val="000000"/>
          <w:sz w:val="28"/>
          <w:szCs w:val="28"/>
          <w:lang w:val="nl-NL"/>
        </w:rPr>
        <w:t xml:space="preserve">cho phép </w:t>
      </w:r>
      <w:r w:rsidR="00394CBE" w:rsidRPr="0046504B">
        <w:rPr>
          <w:color w:val="000000"/>
          <w:sz w:val="28"/>
          <w:szCs w:val="28"/>
          <w:lang w:val="nl-NL"/>
        </w:rPr>
        <w:t xml:space="preserve">giải thể cơ sở giáo dục có </w:t>
      </w:r>
      <w:r w:rsidR="002D4D13" w:rsidRPr="0046504B">
        <w:rPr>
          <w:color w:val="000000"/>
          <w:sz w:val="28"/>
          <w:szCs w:val="28"/>
          <w:lang w:val="nl-NL"/>
        </w:rPr>
        <w:t xml:space="preserve">vốn đầu tư </w:t>
      </w:r>
      <w:r w:rsidR="00394CBE" w:rsidRPr="0046504B">
        <w:rPr>
          <w:color w:val="000000"/>
          <w:sz w:val="28"/>
          <w:szCs w:val="28"/>
          <w:lang w:val="nl-NL"/>
        </w:rPr>
        <w:t>nước ngoài được quy định như sau:</w:t>
      </w:r>
    </w:p>
    <w:p w:rsidR="00A6560D" w:rsidRPr="0046504B" w:rsidRDefault="00CC0C28" w:rsidP="00712DDA">
      <w:pPr>
        <w:spacing w:before="240" w:line="269" w:lineRule="auto"/>
        <w:ind w:firstLine="567"/>
        <w:jc w:val="both"/>
        <w:rPr>
          <w:color w:val="000000"/>
          <w:sz w:val="28"/>
          <w:szCs w:val="28"/>
          <w:lang w:val="nl-NL"/>
        </w:rPr>
      </w:pPr>
      <w:r w:rsidRPr="0046504B">
        <w:rPr>
          <w:color w:val="000000"/>
          <w:sz w:val="28"/>
          <w:szCs w:val="28"/>
          <w:lang w:val="nl-NL"/>
        </w:rPr>
        <w:t>a) Hồ</w:t>
      </w:r>
      <w:r w:rsidR="00394CBE" w:rsidRPr="0046504B">
        <w:rPr>
          <w:color w:val="000000"/>
          <w:sz w:val="28"/>
          <w:szCs w:val="28"/>
          <w:lang w:val="nl-NL"/>
        </w:rPr>
        <w:t xml:space="preserve"> sơ </w:t>
      </w:r>
      <w:r w:rsidR="004B2D5C" w:rsidRPr="0046504B">
        <w:rPr>
          <w:color w:val="000000"/>
          <w:sz w:val="28"/>
          <w:szCs w:val="28"/>
          <w:lang w:val="nl-NL"/>
        </w:rPr>
        <w:t xml:space="preserve">đề nghị </w:t>
      </w:r>
      <w:r w:rsidR="00394CBE" w:rsidRPr="0046504B">
        <w:rPr>
          <w:color w:val="000000"/>
          <w:sz w:val="28"/>
          <w:szCs w:val="28"/>
          <w:lang w:val="nl-NL"/>
        </w:rPr>
        <w:t>giải thể cơ sở giáo dục</w:t>
      </w:r>
      <w:r w:rsidR="00A6560D" w:rsidRPr="0046504B">
        <w:rPr>
          <w:color w:val="000000"/>
          <w:sz w:val="28"/>
          <w:szCs w:val="28"/>
          <w:lang w:val="nl-NL"/>
        </w:rPr>
        <w:t xml:space="preserve"> có vốn đầu tư nước ngoài</w:t>
      </w:r>
      <w:r w:rsidR="00394CBE" w:rsidRPr="0046504B">
        <w:rPr>
          <w:color w:val="000000"/>
          <w:sz w:val="28"/>
          <w:szCs w:val="28"/>
          <w:lang w:val="nl-NL"/>
        </w:rPr>
        <w:t xml:space="preserve"> </w:t>
      </w:r>
      <w:r w:rsidR="00A6560D" w:rsidRPr="0046504B">
        <w:rPr>
          <w:color w:val="000000"/>
          <w:sz w:val="28"/>
          <w:szCs w:val="28"/>
          <w:lang w:val="nl-NL"/>
        </w:rPr>
        <w:t xml:space="preserve">được nộp cho cơ quan tiếp nhận hồ sơ </w:t>
      </w:r>
      <w:r w:rsidR="00E22A6B" w:rsidRPr="0046504B">
        <w:rPr>
          <w:color w:val="000000"/>
          <w:sz w:val="28"/>
          <w:szCs w:val="28"/>
          <w:lang w:val="nl-NL"/>
        </w:rPr>
        <w:t xml:space="preserve">đề nghị cho </w:t>
      </w:r>
      <w:r w:rsidR="00A6560D" w:rsidRPr="0046504B">
        <w:rPr>
          <w:color w:val="000000"/>
          <w:sz w:val="28"/>
          <w:szCs w:val="28"/>
          <w:lang w:val="nl-NL"/>
        </w:rPr>
        <w:t xml:space="preserve">phép thành lập cơ sở giáo dục có vốn đầu tư nước ngoài quy định tại </w:t>
      </w:r>
      <w:r w:rsidR="008214A7">
        <w:rPr>
          <w:color w:val="000000"/>
          <w:sz w:val="28"/>
          <w:szCs w:val="28"/>
          <w:lang w:val="nl-NL"/>
        </w:rPr>
        <w:t>K</w:t>
      </w:r>
      <w:r w:rsidR="00D806DB" w:rsidRPr="0046504B">
        <w:rPr>
          <w:color w:val="000000"/>
          <w:sz w:val="28"/>
          <w:szCs w:val="28"/>
          <w:lang w:val="nl-NL"/>
        </w:rPr>
        <w:t xml:space="preserve">hoản 1 </w:t>
      </w:r>
      <w:r w:rsidR="00A6560D" w:rsidRPr="0046504B">
        <w:rPr>
          <w:color w:val="000000"/>
          <w:sz w:val="28"/>
          <w:szCs w:val="28"/>
          <w:lang w:val="nl-NL"/>
        </w:rPr>
        <w:t xml:space="preserve">Điều </w:t>
      </w:r>
      <w:r w:rsidR="0012411E" w:rsidRPr="0046504B">
        <w:rPr>
          <w:color w:val="000000"/>
          <w:sz w:val="28"/>
          <w:szCs w:val="28"/>
          <w:lang w:val="nl-NL"/>
        </w:rPr>
        <w:t>38</w:t>
      </w:r>
      <w:r w:rsidR="00074E9C">
        <w:rPr>
          <w:color w:val="000000"/>
          <w:sz w:val="28"/>
          <w:szCs w:val="28"/>
          <w:lang w:val="nl-NL"/>
        </w:rPr>
        <w:t xml:space="preserve"> của Nghị định này;</w:t>
      </w:r>
    </w:p>
    <w:p w:rsidR="003B00CF" w:rsidRPr="0046504B" w:rsidRDefault="00071A8D" w:rsidP="00F4738B">
      <w:pPr>
        <w:spacing w:before="240" w:line="252" w:lineRule="auto"/>
        <w:ind w:firstLine="567"/>
        <w:jc w:val="both"/>
        <w:rPr>
          <w:color w:val="000000"/>
          <w:sz w:val="28"/>
          <w:szCs w:val="28"/>
          <w:lang w:val="nl-NL"/>
        </w:rPr>
      </w:pPr>
      <w:r w:rsidRPr="0046504B">
        <w:rPr>
          <w:color w:val="000000"/>
          <w:spacing w:val="-4"/>
          <w:sz w:val="28"/>
          <w:szCs w:val="28"/>
          <w:lang w:val="nl-NL"/>
        </w:rPr>
        <w:lastRenderedPageBreak/>
        <w:t xml:space="preserve">b) Trong thời hạn </w:t>
      </w:r>
      <w:r w:rsidR="00F02F7E" w:rsidRPr="0046504B">
        <w:rPr>
          <w:color w:val="000000"/>
          <w:spacing w:val="-4"/>
          <w:sz w:val="28"/>
          <w:szCs w:val="28"/>
          <w:lang w:val="nl-NL"/>
        </w:rPr>
        <w:t>10</w:t>
      </w:r>
      <w:r w:rsidR="00394CBE" w:rsidRPr="0046504B">
        <w:rPr>
          <w:color w:val="000000"/>
          <w:spacing w:val="-4"/>
          <w:sz w:val="28"/>
          <w:szCs w:val="28"/>
          <w:lang w:val="nl-NL"/>
        </w:rPr>
        <w:t xml:space="preserve"> ngày làm việc, cơ quan tiếp nhận hồ sơ phối hợp với các cơ quan, đơn vị có liên quan thẩm </w:t>
      </w:r>
      <w:r w:rsidR="00D406BB" w:rsidRPr="0046504B">
        <w:rPr>
          <w:color w:val="000000"/>
          <w:spacing w:val="-4"/>
          <w:sz w:val="28"/>
          <w:szCs w:val="28"/>
          <w:lang w:val="nl-NL"/>
        </w:rPr>
        <w:t>tra</w:t>
      </w:r>
      <w:r w:rsidR="00394CBE" w:rsidRPr="0046504B">
        <w:rPr>
          <w:color w:val="000000"/>
          <w:spacing w:val="-4"/>
          <w:sz w:val="28"/>
          <w:szCs w:val="28"/>
          <w:lang w:val="nl-NL"/>
        </w:rPr>
        <w:t xml:space="preserve"> hồ sơ, lập báo cáo thẩm </w:t>
      </w:r>
      <w:r w:rsidR="00D406BB" w:rsidRPr="0046504B">
        <w:rPr>
          <w:color w:val="000000"/>
          <w:spacing w:val="-4"/>
          <w:sz w:val="28"/>
          <w:szCs w:val="28"/>
          <w:lang w:val="nl-NL"/>
        </w:rPr>
        <w:t>tra</w:t>
      </w:r>
      <w:r w:rsidR="00394CBE" w:rsidRPr="0046504B">
        <w:rPr>
          <w:color w:val="000000"/>
          <w:spacing w:val="-4"/>
          <w:sz w:val="28"/>
          <w:szCs w:val="28"/>
          <w:lang w:val="nl-NL"/>
        </w:rPr>
        <w:t xml:space="preserve"> trình các cấp có thẩm quyền quy định tại Điều </w:t>
      </w:r>
      <w:r w:rsidR="0012411E" w:rsidRPr="0046504B">
        <w:rPr>
          <w:color w:val="000000"/>
          <w:spacing w:val="-4"/>
          <w:sz w:val="28"/>
          <w:szCs w:val="28"/>
          <w:lang w:val="nl-NL"/>
        </w:rPr>
        <w:t>39</w:t>
      </w:r>
      <w:r w:rsidR="00394CBE" w:rsidRPr="0046504B">
        <w:rPr>
          <w:color w:val="000000"/>
          <w:spacing w:val="-4"/>
          <w:sz w:val="28"/>
          <w:szCs w:val="28"/>
          <w:lang w:val="nl-NL"/>
        </w:rPr>
        <w:t xml:space="preserve"> của Nghị định này xem xét, quyết định</w:t>
      </w:r>
      <w:r w:rsidR="00394CBE" w:rsidRPr="0046504B">
        <w:rPr>
          <w:color w:val="000000"/>
          <w:sz w:val="28"/>
          <w:szCs w:val="28"/>
          <w:lang w:val="nl-NL"/>
        </w:rPr>
        <w:t>.</w:t>
      </w:r>
      <w:r w:rsidR="00817AAF" w:rsidRPr="0046504B">
        <w:rPr>
          <w:color w:val="000000"/>
          <w:sz w:val="28"/>
          <w:szCs w:val="28"/>
          <w:lang w:val="nl-NL"/>
        </w:rPr>
        <w:t xml:space="preserve"> Cơ sở giáo dục chỉ được giải thể khi đảm bảo thanh toán hết các khoản nợ và nghĩa </w:t>
      </w:r>
      <w:r w:rsidR="00074E9C">
        <w:rPr>
          <w:color w:val="000000"/>
          <w:sz w:val="28"/>
          <w:szCs w:val="28"/>
          <w:lang w:val="nl-NL"/>
        </w:rPr>
        <w:t>vụ tài sản khác;</w:t>
      </w:r>
      <w:r w:rsidR="00817AAF" w:rsidRPr="0046504B">
        <w:rPr>
          <w:color w:val="000000"/>
          <w:sz w:val="28"/>
          <w:szCs w:val="28"/>
          <w:lang w:val="nl-NL"/>
        </w:rPr>
        <w:t xml:space="preserve">  </w:t>
      </w:r>
    </w:p>
    <w:p w:rsidR="003B00CF" w:rsidRPr="0046504B" w:rsidRDefault="00071A8D" w:rsidP="00F4738B">
      <w:pPr>
        <w:spacing w:before="240" w:line="252" w:lineRule="auto"/>
        <w:ind w:firstLine="567"/>
        <w:jc w:val="both"/>
        <w:rPr>
          <w:color w:val="000000"/>
          <w:sz w:val="28"/>
          <w:szCs w:val="28"/>
          <w:lang w:val="nl-NL"/>
        </w:rPr>
      </w:pPr>
      <w:r w:rsidRPr="0046504B">
        <w:rPr>
          <w:color w:val="000000"/>
          <w:sz w:val="28"/>
          <w:szCs w:val="28"/>
          <w:lang w:val="nl-NL"/>
        </w:rPr>
        <w:t xml:space="preserve">c) Trong thời hạn </w:t>
      </w:r>
      <w:r w:rsidR="00726234">
        <w:rPr>
          <w:color w:val="000000"/>
          <w:sz w:val="28"/>
          <w:szCs w:val="28"/>
          <w:lang w:val="nl-NL"/>
        </w:rPr>
        <w:t>0</w:t>
      </w:r>
      <w:r w:rsidRPr="0046504B">
        <w:rPr>
          <w:color w:val="000000"/>
          <w:sz w:val="28"/>
          <w:szCs w:val="28"/>
          <w:lang w:val="nl-NL"/>
        </w:rPr>
        <w:t>5</w:t>
      </w:r>
      <w:r w:rsidR="00394CBE" w:rsidRPr="0046504B">
        <w:rPr>
          <w:color w:val="000000"/>
          <w:sz w:val="28"/>
          <w:szCs w:val="28"/>
          <w:lang w:val="nl-NL"/>
        </w:rPr>
        <w:t xml:space="preserve"> ngày làm việc, cấp có thẩm quyền xem xét, quyết định việc đồng ý về nguyên tắc </w:t>
      </w:r>
      <w:r w:rsidR="008A4A21" w:rsidRPr="0046504B">
        <w:rPr>
          <w:color w:val="000000"/>
          <w:sz w:val="28"/>
          <w:szCs w:val="28"/>
          <w:lang w:val="nl-NL"/>
        </w:rPr>
        <w:t xml:space="preserve">cho </w:t>
      </w:r>
      <w:r w:rsidR="00394CBE" w:rsidRPr="0046504B">
        <w:rPr>
          <w:color w:val="000000"/>
          <w:sz w:val="28"/>
          <w:szCs w:val="28"/>
          <w:lang w:val="nl-NL"/>
        </w:rPr>
        <w:t>giải thể cơ sở giáo dục.</w:t>
      </w:r>
      <w:r w:rsidR="00817AAF" w:rsidRPr="0046504B">
        <w:rPr>
          <w:color w:val="000000"/>
          <w:sz w:val="28"/>
          <w:szCs w:val="28"/>
          <w:lang w:val="nl-NL"/>
        </w:rPr>
        <w:t xml:space="preserve"> </w:t>
      </w:r>
    </w:p>
    <w:p w:rsidR="004A4196" w:rsidRPr="0046504B" w:rsidRDefault="0062236F" w:rsidP="00F4738B">
      <w:pPr>
        <w:spacing w:before="240" w:line="252" w:lineRule="auto"/>
        <w:ind w:firstLine="567"/>
        <w:jc w:val="both"/>
        <w:rPr>
          <w:color w:val="000000"/>
          <w:spacing w:val="-4"/>
          <w:sz w:val="28"/>
          <w:szCs w:val="28"/>
          <w:lang w:val="nl-NL"/>
        </w:rPr>
      </w:pPr>
      <w:r w:rsidRPr="0046504B">
        <w:rPr>
          <w:color w:val="000000"/>
          <w:spacing w:val="-4"/>
          <w:sz w:val="28"/>
          <w:szCs w:val="28"/>
          <w:lang w:val="nl-NL"/>
        </w:rPr>
        <w:t>5</w:t>
      </w:r>
      <w:r w:rsidR="00394CBE" w:rsidRPr="0046504B">
        <w:rPr>
          <w:color w:val="000000"/>
          <w:spacing w:val="-4"/>
          <w:sz w:val="28"/>
          <w:szCs w:val="28"/>
          <w:lang w:val="nl-NL"/>
        </w:rPr>
        <w:t>. Sau khi được chấp thuận</w:t>
      </w:r>
      <w:r w:rsidR="00330CBB" w:rsidRPr="0046504B">
        <w:rPr>
          <w:color w:val="000000"/>
          <w:spacing w:val="-4"/>
          <w:sz w:val="28"/>
          <w:szCs w:val="28"/>
          <w:lang w:val="nl-NL"/>
        </w:rPr>
        <w:t xml:space="preserve"> về nguyên tắc</w:t>
      </w:r>
      <w:r w:rsidR="007053D1" w:rsidRPr="0046504B">
        <w:rPr>
          <w:color w:val="000000"/>
          <w:spacing w:val="-4"/>
          <w:sz w:val="28"/>
          <w:szCs w:val="28"/>
          <w:lang w:val="nl-NL"/>
        </w:rPr>
        <w:t xml:space="preserve"> cho giải thể</w:t>
      </w:r>
      <w:r w:rsidR="00330CBB" w:rsidRPr="0046504B">
        <w:rPr>
          <w:color w:val="000000"/>
          <w:spacing w:val="-4"/>
          <w:sz w:val="28"/>
          <w:szCs w:val="28"/>
          <w:lang w:val="nl-NL"/>
        </w:rPr>
        <w:t xml:space="preserve">, </w:t>
      </w:r>
      <w:r w:rsidR="00394CBE" w:rsidRPr="0046504B">
        <w:rPr>
          <w:color w:val="000000"/>
          <w:spacing w:val="-4"/>
          <w:sz w:val="28"/>
          <w:szCs w:val="28"/>
          <w:lang w:val="nl-NL"/>
        </w:rPr>
        <w:t xml:space="preserve">cơ sở giáo dục tổ chức thanh lý hợp đồng, thanh toán các khoản nợ, thanh lý tài sản của cơ sở giáo dục trong thời hạn </w:t>
      </w:r>
      <w:r w:rsidR="004A4196" w:rsidRPr="0046504B">
        <w:rPr>
          <w:color w:val="000000"/>
          <w:spacing w:val="-4"/>
          <w:sz w:val="28"/>
          <w:szCs w:val="28"/>
          <w:lang w:val="nl-NL"/>
        </w:rPr>
        <w:t xml:space="preserve">tối đa là </w:t>
      </w:r>
      <w:r w:rsidR="00726234">
        <w:rPr>
          <w:color w:val="000000"/>
          <w:spacing w:val="-4"/>
          <w:sz w:val="28"/>
          <w:szCs w:val="28"/>
          <w:lang w:val="nl-NL"/>
        </w:rPr>
        <w:t>0</w:t>
      </w:r>
      <w:r w:rsidR="00A262EC" w:rsidRPr="0046504B">
        <w:rPr>
          <w:color w:val="000000"/>
          <w:spacing w:val="-4"/>
          <w:sz w:val="28"/>
          <w:szCs w:val="28"/>
          <w:lang w:val="nl-NL"/>
        </w:rPr>
        <w:t>6</w:t>
      </w:r>
      <w:r w:rsidR="00394CBE" w:rsidRPr="0046504B">
        <w:rPr>
          <w:color w:val="000000"/>
          <w:spacing w:val="-4"/>
          <w:sz w:val="28"/>
          <w:szCs w:val="28"/>
          <w:lang w:val="nl-NL"/>
        </w:rPr>
        <w:t xml:space="preserve"> tháng</w:t>
      </w:r>
      <w:r w:rsidR="00405155" w:rsidRPr="0046504B">
        <w:rPr>
          <w:color w:val="000000"/>
          <w:spacing w:val="-4"/>
          <w:sz w:val="28"/>
          <w:szCs w:val="28"/>
          <w:lang w:val="nl-NL"/>
        </w:rPr>
        <w:t xml:space="preserve">. </w:t>
      </w:r>
    </w:p>
    <w:p w:rsidR="003B00CF" w:rsidRPr="0046504B" w:rsidRDefault="004A4196" w:rsidP="00F4738B">
      <w:pPr>
        <w:spacing w:before="240" w:line="252" w:lineRule="auto"/>
        <w:ind w:firstLine="567"/>
        <w:jc w:val="both"/>
        <w:rPr>
          <w:color w:val="000000"/>
          <w:sz w:val="28"/>
          <w:szCs w:val="28"/>
          <w:lang w:val="nl-NL"/>
        </w:rPr>
      </w:pPr>
      <w:r w:rsidRPr="0046504B">
        <w:rPr>
          <w:color w:val="000000"/>
          <w:spacing w:val="-4"/>
          <w:sz w:val="28"/>
          <w:szCs w:val="28"/>
          <w:lang w:val="nl-NL"/>
        </w:rPr>
        <w:t xml:space="preserve">6. </w:t>
      </w:r>
      <w:r w:rsidR="003E3E62" w:rsidRPr="0046504B">
        <w:rPr>
          <w:color w:val="000000"/>
          <w:spacing w:val="-4"/>
          <w:sz w:val="28"/>
          <w:szCs w:val="28"/>
          <w:lang w:val="nl-NL"/>
        </w:rPr>
        <w:t xml:space="preserve">Trong thời hạn </w:t>
      </w:r>
      <w:r w:rsidR="00726234">
        <w:rPr>
          <w:color w:val="000000"/>
          <w:spacing w:val="-4"/>
          <w:sz w:val="28"/>
          <w:szCs w:val="28"/>
          <w:lang w:val="nl-NL"/>
        </w:rPr>
        <w:t>0</w:t>
      </w:r>
      <w:r w:rsidR="003E3E62" w:rsidRPr="0046504B">
        <w:rPr>
          <w:color w:val="000000"/>
          <w:spacing w:val="-4"/>
          <w:sz w:val="28"/>
          <w:szCs w:val="28"/>
          <w:lang w:val="nl-NL"/>
        </w:rPr>
        <w:t xml:space="preserve">7 ngày làm việc, kể từ ngày kết thúc giải thể và thanh toán hết các </w:t>
      </w:r>
      <w:r w:rsidR="00156936">
        <w:rPr>
          <w:color w:val="000000"/>
          <w:spacing w:val="-4"/>
          <w:sz w:val="28"/>
          <w:szCs w:val="28"/>
          <w:lang w:val="nl-NL"/>
        </w:rPr>
        <w:t xml:space="preserve">khoản </w:t>
      </w:r>
      <w:r w:rsidR="003E3E62" w:rsidRPr="0046504B">
        <w:rPr>
          <w:color w:val="000000"/>
          <w:spacing w:val="-4"/>
          <w:sz w:val="28"/>
          <w:szCs w:val="28"/>
          <w:lang w:val="nl-NL"/>
        </w:rPr>
        <w:t xml:space="preserve">nợ của cơ sở giáo dục, </w:t>
      </w:r>
      <w:r w:rsidR="000812E7" w:rsidRPr="0046504B">
        <w:rPr>
          <w:color w:val="000000"/>
          <w:spacing w:val="-4"/>
          <w:sz w:val="28"/>
          <w:szCs w:val="28"/>
          <w:lang w:val="nl-NL"/>
        </w:rPr>
        <w:t xml:space="preserve">người đại diện theo pháp luật của cơ sở giáo dục gửi </w:t>
      </w:r>
      <w:r w:rsidR="00394CBE" w:rsidRPr="0046504B">
        <w:rPr>
          <w:color w:val="000000"/>
          <w:spacing w:val="-4"/>
          <w:sz w:val="28"/>
          <w:szCs w:val="28"/>
          <w:lang w:val="nl-NL"/>
        </w:rPr>
        <w:t>cho cấp có thẩm quyền</w:t>
      </w:r>
      <w:r w:rsidR="00394CBE" w:rsidRPr="0046504B">
        <w:rPr>
          <w:color w:val="000000"/>
          <w:sz w:val="28"/>
          <w:szCs w:val="28"/>
          <w:lang w:val="nl-NL"/>
        </w:rPr>
        <w:t>:</w:t>
      </w:r>
    </w:p>
    <w:p w:rsidR="003B00CF" w:rsidRPr="0046504B" w:rsidRDefault="00394CBE" w:rsidP="00F4738B">
      <w:pPr>
        <w:spacing w:before="240" w:line="252" w:lineRule="auto"/>
        <w:ind w:firstLine="567"/>
        <w:jc w:val="both"/>
        <w:rPr>
          <w:color w:val="000000"/>
          <w:sz w:val="28"/>
          <w:szCs w:val="28"/>
          <w:lang w:val="nl-NL"/>
        </w:rPr>
      </w:pPr>
      <w:r w:rsidRPr="0046504B">
        <w:rPr>
          <w:color w:val="000000"/>
          <w:sz w:val="28"/>
          <w:szCs w:val="28"/>
          <w:lang w:val="nl-NL"/>
        </w:rPr>
        <w:t xml:space="preserve">a) Báo cáo về việc thực hiện thủ tục giải thể, trong đó có cam </w:t>
      </w:r>
      <w:r w:rsidR="00156936">
        <w:rPr>
          <w:color w:val="000000"/>
          <w:sz w:val="28"/>
          <w:szCs w:val="28"/>
          <w:lang w:val="nl-NL"/>
        </w:rPr>
        <w:t xml:space="preserve">kết đã thanh toán hết các khoản </w:t>
      </w:r>
      <w:r w:rsidRPr="0046504B">
        <w:rPr>
          <w:color w:val="000000"/>
          <w:sz w:val="28"/>
          <w:szCs w:val="28"/>
          <w:lang w:val="nl-NL"/>
        </w:rPr>
        <w:t>nợ, gồm cả nợ thuế, giải quyết các quyền lợi hợp pháp của người lao động</w:t>
      </w:r>
      <w:r w:rsidR="00726234">
        <w:rPr>
          <w:color w:val="000000"/>
          <w:sz w:val="28"/>
          <w:szCs w:val="28"/>
          <w:lang w:val="nl-NL"/>
        </w:rPr>
        <w:t>;</w:t>
      </w:r>
    </w:p>
    <w:p w:rsidR="003B00CF" w:rsidRPr="0046504B" w:rsidRDefault="00394CBE" w:rsidP="00F4738B">
      <w:pPr>
        <w:spacing w:before="240" w:line="252" w:lineRule="auto"/>
        <w:ind w:firstLine="567"/>
        <w:jc w:val="both"/>
        <w:rPr>
          <w:color w:val="000000"/>
          <w:sz w:val="28"/>
          <w:szCs w:val="28"/>
          <w:lang w:val="nl-NL"/>
        </w:rPr>
      </w:pPr>
      <w:r w:rsidRPr="0046504B">
        <w:rPr>
          <w:color w:val="000000"/>
          <w:sz w:val="28"/>
          <w:szCs w:val="28"/>
          <w:lang w:val="nl-NL"/>
        </w:rPr>
        <w:t>b) Danh sách chủ nợ và số nợ đã thanh toán, gồm cả thanh toán hết các khoản nợ về thuế và nợ tiền đóng bảo hiểm xã hội</w:t>
      </w:r>
      <w:r w:rsidR="00726234">
        <w:rPr>
          <w:color w:val="000000"/>
          <w:sz w:val="28"/>
          <w:szCs w:val="28"/>
          <w:lang w:val="nl-NL"/>
        </w:rPr>
        <w:t>;</w:t>
      </w:r>
    </w:p>
    <w:p w:rsidR="003B00CF" w:rsidRPr="0046504B" w:rsidRDefault="00394CBE" w:rsidP="00F4738B">
      <w:pPr>
        <w:spacing w:before="240" w:line="252" w:lineRule="auto"/>
        <w:ind w:firstLine="567"/>
        <w:jc w:val="both"/>
        <w:rPr>
          <w:color w:val="000000"/>
          <w:sz w:val="28"/>
          <w:szCs w:val="28"/>
          <w:lang w:val="nl-NL"/>
        </w:rPr>
      </w:pPr>
      <w:r w:rsidRPr="0046504B">
        <w:rPr>
          <w:color w:val="000000"/>
          <w:sz w:val="28"/>
          <w:szCs w:val="28"/>
          <w:lang w:val="nl-NL"/>
        </w:rPr>
        <w:t>c) Danh sách người lao động hiện có và quyền lợi ng</w:t>
      </w:r>
      <w:r w:rsidR="00726234">
        <w:rPr>
          <w:color w:val="000000"/>
          <w:sz w:val="28"/>
          <w:szCs w:val="28"/>
          <w:lang w:val="nl-NL"/>
        </w:rPr>
        <w:t>ười lao động đã được giải quyết;</w:t>
      </w:r>
    </w:p>
    <w:p w:rsidR="003B00CF" w:rsidRPr="0046504B" w:rsidRDefault="00394CBE" w:rsidP="00F4738B">
      <w:pPr>
        <w:spacing w:before="240" w:line="252" w:lineRule="auto"/>
        <w:ind w:firstLine="567"/>
        <w:jc w:val="both"/>
        <w:rPr>
          <w:color w:val="000000"/>
          <w:sz w:val="28"/>
          <w:szCs w:val="28"/>
          <w:lang w:val="nl-NL"/>
        </w:rPr>
      </w:pPr>
      <w:r w:rsidRPr="0046504B">
        <w:rPr>
          <w:color w:val="000000"/>
          <w:sz w:val="28"/>
          <w:szCs w:val="28"/>
          <w:lang w:val="nl-NL"/>
        </w:rPr>
        <w:t>d) Con dấu, Giấy chứng nhận đăng ký mẫu dấu, Giấy chứng nhận đăng ký mã số thuế</w:t>
      </w:r>
      <w:r w:rsidR="008F5782" w:rsidRPr="0046504B">
        <w:rPr>
          <w:color w:val="000000"/>
          <w:sz w:val="28"/>
          <w:szCs w:val="28"/>
          <w:lang w:val="nl-NL"/>
        </w:rPr>
        <w:t>.</w:t>
      </w:r>
    </w:p>
    <w:p w:rsidR="00C32ADB" w:rsidRPr="0046504B" w:rsidRDefault="000812E7" w:rsidP="00F4738B">
      <w:pPr>
        <w:spacing w:before="240" w:line="252" w:lineRule="auto"/>
        <w:ind w:firstLine="567"/>
        <w:jc w:val="both"/>
        <w:rPr>
          <w:color w:val="000000"/>
          <w:sz w:val="28"/>
          <w:szCs w:val="28"/>
          <w:lang w:val="nl-NL"/>
        </w:rPr>
      </w:pPr>
      <w:r w:rsidRPr="0046504B">
        <w:rPr>
          <w:color w:val="000000"/>
          <w:sz w:val="28"/>
          <w:szCs w:val="28"/>
          <w:lang w:val="nl-NL"/>
        </w:rPr>
        <w:t>7</w:t>
      </w:r>
      <w:r w:rsidR="00394CBE" w:rsidRPr="0046504B">
        <w:rPr>
          <w:color w:val="000000"/>
          <w:sz w:val="28"/>
          <w:szCs w:val="28"/>
          <w:lang w:val="nl-NL"/>
        </w:rPr>
        <w:t xml:space="preserve">. </w:t>
      </w:r>
      <w:r w:rsidR="006435F8" w:rsidRPr="0046504B">
        <w:rPr>
          <w:color w:val="000000"/>
          <w:sz w:val="28"/>
          <w:szCs w:val="28"/>
          <w:lang w:val="nl-NL"/>
        </w:rPr>
        <w:t>Trong thời hạn 10</w:t>
      </w:r>
      <w:r w:rsidR="00394CBE" w:rsidRPr="0046504B">
        <w:rPr>
          <w:color w:val="000000"/>
          <w:sz w:val="28"/>
          <w:szCs w:val="28"/>
          <w:lang w:val="nl-NL"/>
        </w:rPr>
        <w:t xml:space="preserve"> ngày làm việc</w:t>
      </w:r>
      <w:r w:rsidR="00CE5D35" w:rsidRPr="0046504B">
        <w:rPr>
          <w:color w:val="000000"/>
          <w:sz w:val="28"/>
          <w:szCs w:val="28"/>
          <w:lang w:val="nl-NL"/>
        </w:rPr>
        <w:t>,</w:t>
      </w:r>
      <w:r w:rsidR="00394CBE" w:rsidRPr="0046504B">
        <w:rPr>
          <w:color w:val="000000"/>
          <w:sz w:val="28"/>
          <w:szCs w:val="28"/>
          <w:lang w:val="nl-NL"/>
        </w:rPr>
        <w:t xml:space="preserve"> kể từ ngày nhận đủ hồ sơ hợp lệ, cơ quan tiếp nhận hồ sơ </w:t>
      </w:r>
      <w:r w:rsidR="003F64B6" w:rsidRPr="0046504B">
        <w:rPr>
          <w:color w:val="000000"/>
          <w:sz w:val="28"/>
          <w:szCs w:val="28"/>
          <w:lang w:val="nl-NL"/>
        </w:rPr>
        <w:t xml:space="preserve">thông báo với cơ quan thuế, cơ quan công an về việc giải thể cơ sở giáo dục và </w:t>
      </w:r>
      <w:r w:rsidR="00F531AB" w:rsidRPr="0046504B">
        <w:rPr>
          <w:color w:val="000000"/>
          <w:sz w:val="28"/>
          <w:szCs w:val="28"/>
          <w:lang w:val="nl-NL"/>
        </w:rPr>
        <w:t xml:space="preserve">trình cấp có thẩm quyền xác nhận việc giải thể </w:t>
      </w:r>
      <w:r w:rsidR="00120CAA" w:rsidRPr="0046504B">
        <w:rPr>
          <w:color w:val="000000"/>
          <w:sz w:val="28"/>
          <w:szCs w:val="28"/>
          <w:lang w:val="nl-NL"/>
        </w:rPr>
        <w:t xml:space="preserve">cơ sở giáo dục có vốn đầu tư nước ngoài nếu cơ quan thuế và </w:t>
      </w:r>
      <w:r w:rsidR="00F531AB" w:rsidRPr="0046504B">
        <w:rPr>
          <w:color w:val="000000"/>
          <w:sz w:val="28"/>
          <w:szCs w:val="28"/>
          <w:lang w:val="nl-NL"/>
        </w:rPr>
        <w:t xml:space="preserve">cơ quan công an không có ý kiến </w:t>
      </w:r>
      <w:r w:rsidR="00120CAA" w:rsidRPr="0046504B">
        <w:rPr>
          <w:color w:val="000000"/>
          <w:sz w:val="28"/>
          <w:szCs w:val="28"/>
          <w:lang w:val="nl-NL"/>
        </w:rPr>
        <w:t xml:space="preserve">khác. </w:t>
      </w:r>
    </w:p>
    <w:p w:rsidR="00394CBE" w:rsidRPr="0046504B" w:rsidRDefault="00A96756" w:rsidP="00F4738B">
      <w:pPr>
        <w:spacing w:before="240" w:line="252" w:lineRule="auto"/>
        <w:ind w:firstLine="567"/>
        <w:jc w:val="both"/>
        <w:rPr>
          <w:color w:val="000000"/>
          <w:sz w:val="28"/>
          <w:szCs w:val="28"/>
          <w:lang w:val="nl-NL"/>
        </w:rPr>
      </w:pPr>
      <w:r w:rsidRPr="0046504B">
        <w:rPr>
          <w:color w:val="000000"/>
          <w:sz w:val="28"/>
          <w:szCs w:val="28"/>
          <w:lang w:val="nl-NL"/>
        </w:rPr>
        <w:t>8</w:t>
      </w:r>
      <w:r w:rsidR="00C32ADB" w:rsidRPr="0046504B">
        <w:rPr>
          <w:color w:val="000000"/>
          <w:sz w:val="28"/>
          <w:szCs w:val="28"/>
          <w:lang w:val="nl-NL"/>
        </w:rPr>
        <w:t xml:space="preserve">. </w:t>
      </w:r>
      <w:r w:rsidR="00246C4B" w:rsidRPr="0046504B">
        <w:rPr>
          <w:color w:val="000000"/>
          <w:sz w:val="28"/>
          <w:szCs w:val="28"/>
          <w:lang w:val="nl-NL"/>
        </w:rPr>
        <w:t>Chủ sở hữu c</w:t>
      </w:r>
      <w:r w:rsidR="00394CBE" w:rsidRPr="0046504B">
        <w:rPr>
          <w:color w:val="000000"/>
          <w:sz w:val="28"/>
          <w:szCs w:val="28"/>
          <w:lang w:val="nl-NL"/>
        </w:rPr>
        <w:t xml:space="preserve">ơ sở giáo dục có </w:t>
      </w:r>
      <w:r w:rsidR="00A262EC" w:rsidRPr="0046504B">
        <w:rPr>
          <w:color w:val="000000"/>
          <w:sz w:val="28"/>
          <w:szCs w:val="28"/>
          <w:lang w:val="nl-NL"/>
        </w:rPr>
        <w:t xml:space="preserve">vốn đầu tư </w:t>
      </w:r>
      <w:r w:rsidR="00394CBE" w:rsidRPr="0046504B">
        <w:rPr>
          <w:color w:val="000000"/>
          <w:sz w:val="28"/>
          <w:szCs w:val="28"/>
          <w:lang w:val="nl-NL"/>
        </w:rPr>
        <w:t>nước ngoài chịu trách nhiệm về tính trung thực, chính xác của hồ sơ giải thể cơ sở giáo dục</w:t>
      </w:r>
      <w:r w:rsidR="004B2D5C" w:rsidRPr="0046504B">
        <w:rPr>
          <w:color w:val="000000"/>
          <w:sz w:val="28"/>
          <w:szCs w:val="28"/>
          <w:lang w:val="nl-NL"/>
        </w:rPr>
        <w:t xml:space="preserve"> có vốn đầu tư nước ngoài</w:t>
      </w:r>
      <w:r w:rsidR="00394CBE" w:rsidRPr="0046504B">
        <w:rPr>
          <w:color w:val="000000"/>
          <w:sz w:val="28"/>
          <w:szCs w:val="28"/>
          <w:lang w:val="nl-NL"/>
        </w:rPr>
        <w:t>.</w:t>
      </w:r>
      <w:r w:rsidR="00246C4B" w:rsidRPr="0046504B">
        <w:rPr>
          <w:color w:val="000000"/>
          <w:sz w:val="28"/>
          <w:szCs w:val="28"/>
          <w:lang w:val="nl-NL"/>
        </w:rPr>
        <w:t xml:space="preserve"> </w:t>
      </w:r>
      <w:r w:rsidR="00394CBE" w:rsidRPr="0046504B">
        <w:rPr>
          <w:color w:val="000000"/>
          <w:sz w:val="28"/>
          <w:szCs w:val="28"/>
          <w:lang w:val="nl-NL"/>
        </w:rPr>
        <w:t>Trường hợp hồ sơ giải thể không chính xá</w:t>
      </w:r>
      <w:r w:rsidR="00330CBB" w:rsidRPr="0046504B">
        <w:rPr>
          <w:color w:val="000000"/>
          <w:sz w:val="28"/>
          <w:szCs w:val="28"/>
          <w:lang w:val="nl-NL"/>
        </w:rPr>
        <w:t xml:space="preserve">c, giả mạo thì </w:t>
      </w:r>
      <w:r w:rsidR="0037371E" w:rsidRPr="0046504B">
        <w:rPr>
          <w:color w:val="000000"/>
          <w:sz w:val="28"/>
          <w:szCs w:val="28"/>
          <w:lang w:val="nl-NL"/>
        </w:rPr>
        <w:t xml:space="preserve">những người này </w:t>
      </w:r>
      <w:r w:rsidR="00394CBE" w:rsidRPr="0046504B">
        <w:rPr>
          <w:color w:val="000000"/>
          <w:sz w:val="28"/>
          <w:szCs w:val="28"/>
          <w:lang w:val="nl-NL"/>
        </w:rPr>
        <w:t>phải liên đới chịu trách nhiệm thanh toán số nợ chưa thanh toán, số thuế chưa nộp, quyền lợi của người lao động chưa được giải quyết và chịu trách nhiệm cá nhân trước pháp luật về những h</w:t>
      </w:r>
      <w:r w:rsidR="00726234">
        <w:rPr>
          <w:color w:val="000000"/>
          <w:sz w:val="28"/>
          <w:szCs w:val="28"/>
          <w:lang w:val="nl-NL"/>
        </w:rPr>
        <w:t xml:space="preserve">ệ quả phát sinh trong thời hạn </w:t>
      </w:r>
      <w:r w:rsidR="00477814">
        <w:rPr>
          <w:color w:val="000000"/>
          <w:sz w:val="28"/>
          <w:szCs w:val="28"/>
          <w:lang w:val="nl-NL"/>
        </w:rPr>
        <w:t>b</w:t>
      </w:r>
      <w:r w:rsidR="00726234">
        <w:rPr>
          <w:color w:val="000000"/>
          <w:sz w:val="28"/>
          <w:szCs w:val="28"/>
          <w:lang w:val="nl-NL"/>
        </w:rPr>
        <w:t>a</w:t>
      </w:r>
      <w:r w:rsidR="00477814">
        <w:rPr>
          <w:color w:val="000000"/>
          <w:sz w:val="28"/>
          <w:szCs w:val="28"/>
          <w:lang w:val="nl-NL"/>
        </w:rPr>
        <w:t xml:space="preserve"> năm (đủ 36 tháng)</w:t>
      </w:r>
      <w:r w:rsidR="00394CBE" w:rsidRPr="0046504B">
        <w:rPr>
          <w:color w:val="000000"/>
          <w:sz w:val="28"/>
          <w:szCs w:val="28"/>
          <w:lang w:val="nl-NL"/>
        </w:rPr>
        <w:t xml:space="preserve"> kể từ ngày nộp hồ sơ giải thể cơ sở giáo dục đến cơ quan có thẩm quyền.</w:t>
      </w:r>
      <w:r w:rsidR="00201EAF" w:rsidRPr="0046504B">
        <w:rPr>
          <w:color w:val="000000"/>
          <w:sz w:val="28"/>
          <w:szCs w:val="28"/>
          <w:lang w:val="nl-NL"/>
        </w:rPr>
        <w:t xml:space="preserve"> </w:t>
      </w:r>
    </w:p>
    <w:p w:rsidR="00201EAF" w:rsidRPr="0046504B" w:rsidRDefault="00201EAF" w:rsidP="000D0DD7">
      <w:pPr>
        <w:spacing w:before="240" w:line="262" w:lineRule="auto"/>
        <w:ind w:firstLine="567"/>
        <w:jc w:val="both"/>
        <w:rPr>
          <w:color w:val="000000"/>
          <w:sz w:val="28"/>
          <w:szCs w:val="28"/>
          <w:lang w:val="nl-NL"/>
        </w:rPr>
      </w:pPr>
      <w:r w:rsidRPr="0046504B">
        <w:rPr>
          <w:color w:val="000000"/>
          <w:sz w:val="28"/>
          <w:szCs w:val="28"/>
          <w:lang w:val="nl-NL"/>
        </w:rPr>
        <w:lastRenderedPageBreak/>
        <w:t xml:space="preserve">9. </w:t>
      </w:r>
      <w:r w:rsidR="00F71A2D" w:rsidRPr="0046504B">
        <w:rPr>
          <w:color w:val="000000"/>
          <w:sz w:val="28"/>
          <w:szCs w:val="28"/>
          <w:lang w:val="nl-NL"/>
        </w:rPr>
        <w:t xml:space="preserve">Trường hợp nhà đầu tư </w:t>
      </w:r>
      <w:r w:rsidR="007D6C10" w:rsidRPr="0046504B">
        <w:rPr>
          <w:color w:val="000000"/>
          <w:sz w:val="28"/>
          <w:szCs w:val="28"/>
          <w:lang w:val="nl-NL"/>
        </w:rPr>
        <w:t xml:space="preserve">có tranh chấp </w:t>
      </w:r>
      <w:r w:rsidR="002F69B3">
        <w:rPr>
          <w:color w:val="000000"/>
          <w:sz w:val="28"/>
          <w:szCs w:val="28"/>
          <w:lang w:val="nl-NL"/>
        </w:rPr>
        <w:t>trong</w:t>
      </w:r>
      <w:r w:rsidR="007D6C10" w:rsidRPr="0046504B">
        <w:rPr>
          <w:color w:val="000000"/>
          <w:sz w:val="28"/>
          <w:szCs w:val="28"/>
          <w:lang w:val="nl-NL"/>
        </w:rPr>
        <w:t xml:space="preserve"> </w:t>
      </w:r>
      <w:r w:rsidR="00F71A2D" w:rsidRPr="0046504B">
        <w:rPr>
          <w:color w:val="000000"/>
          <w:sz w:val="28"/>
          <w:szCs w:val="28"/>
          <w:lang w:val="nl-NL"/>
        </w:rPr>
        <w:t xml:space="preserve">việc thanh lý cơ sở giáo dục </w:t>
      </w:r>
      <w:r w:rsidR="007D6C10" w:rsidRPr="0046504B">
        <w:rPr>
          <w:color w:val="000000"/>
          <w:sz w:val="28"/>
          <w:szCs w:val="28"/>
          <w:lang w:val="nl-NL"/>
        </w:rPr>
        <w:t>thì tranh chấp đư</w:t>
      </w:r>
      <w:r w:rsidR="002F69B3">
        <w:rPr>
          <w:color w:val="000000"/>
          <w:sz w:val="28"/>
          <w:szCs w:val="28"/>
          <w:lang w:val="nl-NL"/>
        </w:rPr>
        <w:t>ợc đưa ra giải quyết tại tòa án hoặc</w:t>
      </w:r>
      <w:r w:rsidR="007D6C10" w:rsidRPr="0046504B">
        <w:rPr>
          <w:color w:val="000000"/>
          <w:sz w:val="28"/>
          <w:szCs w:val="28"/>
          <w:lang w:val="nl-NL"/>
        </w:rPr>
        <w:t xml:space="preserve"> trọng tài theo quy định của pháp luật. </w:t>
      </w:r>
    </w:p>
    <w:p w:rsidR="007D6C10" w:rsidRPr="0046504B" w:rsidRDefault="007D6C10" w:rsidP="000D0DD7">
      <w:pPr>
        <w:spacing w:before="240" w:line="262" w:lineRule="auto"/>
        <w:ind w:firstLine="567"/>
        <w:jc w:val="both"/>
        <w:rPr>
          <w:color w:val="000000"/>
          <w:sz w:val="28"/>
          <w:szCs w:val="28"/>
          <w:lang w:val="nl-NL"/>
        </w:rPr>
      </w:pPr>
      <w:r w:rsidRPr="0046504B">
        <w:rPr>
          <w:color w:val="000000"/>
          <w:sz w:val="28"/>
          <w:szCs w:val="28"/>
          <w:lang w:val="nl-NL"/>
        </w:rPr>
        <w:t xml:space="preserve">10. </w:t>
      </w:r>
      <w:r w:rsidR="008A3634" w:rsidRPr="0046504B">
        <w:rPr>
          <w:color w:val="000000"/>
          <w:sz w:val="28"/>
          <w:szCs w:val="28"/>
          <w:lang w:val="nl-NL"/>
        </w:rPr>
        <w:t xml:space="preserve">Trong quá trình thanh lý, nếu cơ sở giáo dục không có khả năng thanh toán các khoản nợ thì việc thanh lý sẽ chấm dứt và được xử lý theo quy định của pháp luật về phá sản. </w:t>
      </w:r>
    </w:p>
    <w:p w:rsidR="008578BC" w:rsidRPr="0046504B" w:rsidRDefault="00394CBE" w:rsidP="000D0DD7">
      <w:pPr>
        <w:spacing w:before="240" w:line="262" w:lineRule="auto"/>
        <w:ind w:firstLine="567"/>
        <w:jc w:val="both"/>
        <w:rPr>
          <w:b/>
          <w:bCs/>
          <w:color w:val="000000"/>
          <w:sz w:val="28"/>
          <w:szCs w:val="28"/>
          <w:lang w:val="nl-NL"/>
        </w:rPr>
      </w:pPr>
      <w:r w:rsidRPr="0046504B">
        <w:rPr>
          <w:b/>
          <w:bCs/>
          <w:color w:val="000000"/>
          <w:sz w:val="28"/>
          <w:szCs w:val="28"/>
          <w:lang w:val="nl-NL"/>
        </w:rPr>
        <w:t>Điều</w:t>
      </w:r>
      <w:r w:rsidR="004F1907" w:rsidRPr="0046504B">
        <w:rPr>
          <w:b/>
          <w:bCs/>
          <w:color w:val="000000"/>
          <w:sz w:val="28"/>
          <w:szCs w:val="28"/>
          <w:lang w:val="nl-NL"/>
        </w:rPr>
        <w:t xml:space="preserve"> 5</w:t>
      </w:r>
      <w:r w:rsidR="006825F2" w:rsidRPr="0046504B">
        <w:rPr>
          <w:b/>
          <w:bCs/>
          <w:color w:val="000000"/>
          <w:sz w:val="28"/>
          <w:szCs w:val="28"/>
          <w:lang w:val="nl-NL"/>
        </w:rPr>
        <w:t>4</w:t>
      </w:r>
      <w:r w:rsidRPr="0046504B">
        <w:rPr>
          <w:b/>
          <w:bCs/>
          <w:color w:val="000000"/>
          <w:sz w:val="28"/>
          <w:szCs w:val="28"/>
          <w:lang w:val="nl-NL"/>
        </w:rPr>
        <w:t xml:space="preserve">. Chia, tách, sáp nhập, hợp nhất cơ sở giáo dục có </w:t>
      </w:r>
      <w:r w:rsidR="00A67F72" w:rsidRPr="0046504B">
        <w:rPr>
          <w:b/>
          <w:bCs/>
          <w:color w:val="000000"/>
          <w:sz w:val="28"/>
          <w:szCs w:val="28"/>
          <w:lang w:val="nl-NL"/>
        </w:rPr>
        <w:t xml:space="preserve">vốn đầu tư </w:t>
      </w:r>
      <w:r w:rsidRPr="0046504B">
        <w:rPr>
          <w:b/>
          <w:bCs/>
          <w:color w:val="000000"/>
          <w:sz w:val="28"/>
          <w:szCs w:val="28"/>
          <w:lang w:val="nl-NL"/>
        </w:rPr>
        <w:t>nước ngoài</w:t>
      </w:r>
    </w:p>
    <w:p w:rsidR="008578BC" w:rsidRPr="0046504B" w:rsidRDefault="008578BC" w:rsidP="000D0DD7">
      <w:pPr>
        <w:spacing w:before="240" w:line="262" w:lineRule="auto"/>
        <w:ind w:firstLine="567"/>
        <w:jc w:val="both"/>
        <w:rPr>
          <w:b/>
          <w:bCs/>
          <w:color w:val="000000"/>
          <w:sz w:val="28"/>
          <w:szCs w:val="28"/>
          <w:lang w:val="nl-NL"/>
        </w:rPr>
      </w:pPr>
      <w:r w:rsidRPr="0046504B">
        <w:rPr>
          <w:bCs/>
          <w:color w:val="000000"/>
          <w:sz w:val="28"/>
          <w:szCs w:val="28"/>
          <w:lang w:val="nl-NL"/>
        </w:rPr>
        <w:t xml:space="preserve">1. </w:t>
      </w:r>
      <w:r w:rsidR="007D1DB9" w:rsidRPr="0046504B">
        <w:rPr>
          <w:color w:val="000000"/>
          <w:sz w:val="28"/>
          <w:szCs w:val="28"/>
          <w:lang w:val="nl-NL"/>
        </w:rPr>
        <w:t xml:space="preserve">Việc chia, tách, sáp nhập, hợp nhất cơ sở giáo dục có </w:t>
      </w:r>
      <w:r w:rsidR="002F5570" w:rsidRPr="0046504B">
        <w:rPr>
          <w:color w:val="000000"/>
          <w:sz w:val="28"/>
          <w:szCs w:val="28"/>
          <w:lang w:val="nl-NL"/>
        </w:rPr>
        <w:t xml:space="preserve">vốn đầu tư </w:t>
      </w:r>
      <w:r w:rsidR="007D1DB9" w:rsidRPr="0046504B">
        <w:rPr>
          <w:color w:val="000000"/>
          <w:sz w:val="28"/>
          <w:szCs w:val="28"/>
          <w:lang w:val="nl-NL"/>
        </w:rPr>
        <w:t>nước ngoài phải đảm bảo các nguyên tắc sau đây:</w:t>
      </w:r>
    </w:p>
    <w:p w:rsidR="008578BC" w:rsidRPr="0046504B" w:rsidRDefault="00087EC1" w:rsidP="000D0DD7">
      <w:pPr>
        <w:spacing w:before="240" w:line="262" w:lineRule="auto"/>
        <w:ind w:firstLine="567"/>
        <w:jc w:val="both"/>
        <w:rPr>
          <w:color w:val="000000"/>
          <w:sz w:val="28"/>
          <w:szCs w:val="28"/>
          <w:lang w:val="nl-NL"/>
        </w:rPr>
      </w:pPr>
      <w:r w:rsidRPr="0046504B">
        <w:rPr>
          <w:bCs/>
          <w:color w:val="000000"/>
          <w:sz w:val="28"/>
          <w:szCs w:val="28"/>
          <w:lang w:val="nl-NL"/>
        </w:rPr>
        <w:t>a</w:t>
      </w:r>
      <w:r w:rsidR="008578BC" w:rsidRPr="0046504B">
        <w:rPr>
          <w:bCs/>
          <w:color w:val="000000"/>
          <w:sz w:val="28"/>
          <w:szCs w:val="28"/>
          <w:lang w:val="nl-NL"/>
        </w:rPr>
        <w:t xml:space="preserve">) </w:t>
      </w:r>
      <w:r w:rsidR="007D1DB9" w:rsidRPr="0046504B">
        <w:rPr>
          <w:color w:val="000000"/>
          <w:sz w:val="28"/>
          <w:szCs w:val="28"/>
          <w:lang w:val="nl-NL"/>
        </w:rPr>
        <w:t>Đáp ứng các yêu cầu phát triển kinh tế, xã hội của Việt Nam</w:t>
      </w:r>
      <w:r w:rsidR="000D0DD7">
        <w:rPr>
          <w:color w:val="000000"/>
          <w:sz w:val="28"/>
          <w:szCs w:val="28"/>
          <w:lang w:val="nl-NL"/>
        </w:rPr>
        <w:t>;</w:t>
      </w:r>
    </w:p>
    <w:p w:rsidR="00087EC1" w:rsidRPr="0046504B" w:rsidRDefault="00087EC1" w:rsidP="000D0DD7">
      <w:pPr>
        <w:spacing w:before="240" w:line="262" w:lineRule="auto"/>
        <w:ind w:firstLine="567"/>
        <w:jc w:val="both"/>
        <w:rPr>
          <w:color w:val="000000"/>
          <w:sz w:val="28"/>
          <w:szCs w:val="28"/>
          <w:lang w:val="nl-NL"/>
        </w:rPr>
      </w:pPr>
      <w:r w:rsidRPr="0046504B">
        <w:rPr>
          <w:color w:val="000000"/>
          <w:sz w:val="28"/>
          <w:szCs w:val="28"/>
          <w:lang w:val="nl-NL"/>
        </w:rPr>
        <w:t>b) Phù hợp với quy hoạch mạng lưới các c</w:t>
      </w:r>
      <w:r w:rsidR="000D0DD7">
        <w:rPr>
          <w:color w:val="000000"/>
          <w:sz w:val="28"/>
          <w:szCs w:val="28"/>
          <w:lang w:val="nl-NL"/>
        </w:rPr>
        <w:t>ơ sở giáo dục;</w:t>
      </w:r>
    </w:p>
    <w:p w:rsidR="00087EC1" w:rsidRPr="0046504B" w:rsidRDefault="00087EC1" w:rsidP="000D0DD7">
      <w:pPr>
        <w:spacing w:before="240" w:line="262" w:lineRule="auto"/>
        <w:ind w:firstLine="567"/>
        <w:jc w:val="both"/>
        <w:rPr>
          <w:color w:val="000000"/>
          <w:sz w:val="28"/>
          <w:szCs w:val="28"/>
          <w:lang w:val="nl-NL"/>
        </w:rPr>
      </w:pPr>
      <w:r w:rsidRPr="0046504B">
        <w:rPr>
          <w:bCs/>
          <w:color w:val="000000"/>
          <w:sz w:val="28"/>
          <w:szCs w:val="28"/>
          <w:lang w:val="nl-NL"/>
        </w:rPr>
        <w:t>c)</w:t>
      </w:r>
      <w:r w:rsidRPr="0046504B">
        <w:rPr>
          <w:b/>
          <w:bCs/>
          <w:color w:val="000000"/>
          <w:sz w:val="28"/>
          <w:szCs w:val="28"/>
          <w:lang w:val="nl-NL"/>
        </w:rPr>
        <w:t xml:space="preserve"> </w:t>
      </w:r>
      <w:r w:rsidRPr="0046504B">
        <w:rPr>
          <w:color w:val="000000"/>
          <w:sz w:val="28"/>
          <w:szCs w:val="28"/>
          <w:lang w:val="nl-NL"/>
        </w:rPr>
        <w:t xml:space="preserve">Góp phần nâng cao </w:t>
      </w:r>
      <w:r w:rsidR="000D0DD7">
        <w:rPr>
          <w:color w:val="000000"/>
          <w:sz w:val="28"/>
          <w:szCs w:val="28"/>
          <w:lang w:val="nl-NL"/>
        </w:rPr>
        <w:t>chất lượng và hiệu quả giáo dục;</w:t>
      </w:r>
    </w:p>
    <w:p w:rsidR="00044629" w:rsidRPr="0046504B" w:rsidRDefault="00087EC1" w:rsidP="000D0DD7">
      <w:pPr>
        <w:spacing w:before="240" w:line="262" w:lineRule="auto"/>
        <w:ind w:firstLine="567"/>
        <w:jc w:val="both"/>
        <w:rPr>
          <w:color w:val="000000"/>
          <w:sz w:val="28"/>
          <w:szCs w:val="28"/>
          <w:lang w:val="nl-NL"/>
        </w:rPr>
      </w:pPr>
      <w:r w:rsidRPr="0046504B">
        <w:rPr>
          <w:bCs/>
          <w:color w:val="000000"/>
          <w:sz w:val="28"/>
          <w:szCs w:val="28"/>
          <w:lang w:val="nl-NL"/>
        </w:rPr>
        <w:t>d</w:t>
      </w:r>
      <w:r w:rsidR="008578BC" w:rsidRPr="0046504B">
        <w:rPr>
          <w:bCs/>
          <w:color w:val="000000"/>
          <w:sz w:val="28"/>
          <w:szCs w:val="28"/>
          <w:lang w:val="nl-NL"/>
        </w:rPr>
        <w:t>)</w:t>
      </w:r>
      <w:r w:rsidR="008578BC" w:rsidRPr="0046504B">
        <w:rPr>
          <w:b/>
          <w:bCs/>
          <w:color w:val="000000"/>
          <w:sz w:val="28"/>
          <w:szCs w:val="28"/>
          <w:lang w:val="nl-NL"/>
        </w:rPr>
        <w:t xml:space="preserve"> </w:t>
      </w:r>
      <w:r w:rsidR="007D1DB9" w:rsidRPr="0046504B">
        <w:rPr>
          <w:color w:val="000000"/>
          <w:sz w:val="28"/>
          <w:szCs w:val="28"/>
          <w:lang w:val="nl-NL"/>
        </w:rPr>
        <w:t xml:space="preserve">Đảm bảo quyền lợi của cán bộ, viên chức, </w:t>
      </w:r>
      <w:r w:rsidR="000B4A41" w:rsidRPr="0046504B">
        <w:rPr>
          <w:color w:val="000000"/>
          <w:sz w:val="28"/>
          <w:szCs w:val="28"/>
          <w:lang w:val="nl-NL"/>
        </w:rPr>
        <w:t xml:space="preserve">người lao động, </w:t>
      </w:r>
      <w:r w:rsidR="007D1DB9" w:rsidRPr="0046504B">
        <w:rPr>
          <w:color w:val="000000"/>
          <w:sz w:val="28"/>
          <w:szCs w:val="28"/>
          <w:lang w:val="nl-NL"/>
        </w:rPr>
        <w:t>nhà giáo và người học của</w:t>
      </w:r>
      <w:r w:rsidR="00845F19" w:rsidRPr="0046504B">
        <w:rPr>
          <w:color w:val="000000"/>
          <w:sz w:val="28"/>
          <w:szCs w:val="28"/>
          <w:lang w:val="nl-NL"/>
        </w:rPr>
        <w:t xml:space="preserve"> cơ sở giáo dục</w:t>
      </w:r>
      <w:r w:rsidR="000D0DD7">
        <w:rPr>
          <w:color w:val="000000"/>
          <w:sz w:val="28"/>
          <w:szCs w:val="28"/>
          <w:lang w:val="nl-NL"/>
        </w:rPr>
        <w:t>;</w:t>
      </w:r>
    </w:p>
    <w:p w:rsidR="00377FDF" w:rsidRPr="0046504B" w:rsidRDefault="00377FDF" w:rsidP="000D0DD7">
      <w:pPr>
        <w:spacing w:before="240" w:line="262" w:lineRule="auto"/>
        <w:ind w:firstLine="567"/>
        <w:jc w:val="both"/>
        <w:rPr>
          <w:b/>
          <w:bCs/>
          <w:color w:val="000000"/>
          <w:sz w:val="28"/>
          <w:szCs w:val="28"/>
          <w:lang w:val="nl-NL"/>
        </w:rPr>
      </w:pPr>
      <w:r w:rsidRPr="0046504B">
        <w:rPr>
          <w:color w:val="000000"/>
          <w:sz w:val="28"/>
          <w:szCs w:val="28"/>
          <w:lang w:val="nl-NL"/>
        </w:rPr>
        <w:t>đ) Cơ sở giáo dục mới được hình thành sau quá trình chia, tách, sáp nhập, hợp nhất cơ sở giáo dục phải đáp ứng đầy đủ các điều kiện quy định tại các Điều 28, 29, 30, 31 của Nghị định này.</w:t>
      </w:r>
    </w:p>
    <w:p w:rsidR="007D1DB9" w:rsidRPr="0046504B" w:rsidRDefault="007D1DB9" w:rsidP="000D0DD7">
      <w:pPr>
        <w:spacing w:before="240" w:line="262" w:lineRule="auto"/>
        <w:ind w:firstLine="567"/>
        <w:jc w:val="both"/>
        <w:rPr>
          <w:color w:val="000000"/>
          <w:sz w:val="28"/>
          <w:szCs w:val="28"/>
          <w:lang w:val="nl-NL"/>
        </w:rPr>
      </w:pPr>
      <w:r w:rsidRPr="0046504B">
        <w:rPr>
          <w:color w:val="000000"/>
          <w:sz w:val="28"/>
          <w:szCs w:val="28"/>
          <w:lang w:val="nl-NL"/>
        </w:rPr>
        <w:t xml:space="preserve">2. Cấp </w:t>
      </w:r>
      <w:r w:rsidR="00D0726D" w:rsidRPr="0046504B">
        <w:rPr>
          <w:color w:val="000000"/>
          <w:sz w:val="28"/>
          <w:szCs w:val="28"/>
          <w:lang w:val="nl-NL"/>
        </w:rPr>
        <w:t xml:space="preserve">có thẩm quyền </w:t>
      </w:r>
      <w:r w:rsidRPr="0046504B">
        <w:rPr>
          <w:color w:val="000000"/>
          <w:sz w:val="28"/>
          <w:szCs w:val="28"/>
          <w:lang w:val="nl-NL"/>
        </w:rPr>
        <w:t xml:space="preserve">cho phép thành lập cơ sở giáo dục có </w:t>
      </w:r>
      <w:r w:rsidR="00DD707E" w:rsidRPr="0046504B">
        <w:rPr>
          <w:color w:val="000000"/>
          <w:sz w:val="28"/>
          <w:szCs w:val="28"/>
          <w:lang w:val="nl-NL"/>
        </w:rPr>
        <w:t xml:space="preserve">vốn đầu tư </w:t>
      </w:r>
      <w:r w:rsidRPr="0046504B">
        <w:rPr>
          <w:color w:val="000000"/>
          <w:sz w:val="28"/>
          <w:szCs w:val="28"/>
          <w:lang w:val="nl-NL"/>
        </w:rPr>
        <w:t xml:space="preserve">nước ngoài thì có thẩm quyền </w:t>
      </w:r>
      <w:r w:rsidR="00D0726D" w:rsidRPr="0046504B">
        <w:rPr>
          <w:color w:val="000000"/>
          <w:sz w:val="28"/>
          <w:szCs w:val="28"/>
          <w:lang w:val="nl-NL"/>
        </w:rPr>
        <w:t xml:space="preserve">cho phép </w:t>
      </w:r>
      <w:r w:rsidRPr="0046504B">
        <w:rPr>
          <w:color w:val="000000"/>
          <w:sz w:val="28"/>
          <w:szCs w:val="28"/>
          <w:lang w:val="nl-NL"/>
        </w:rPr>
        <w:t>chia, tách, sáp nhập, hợp nhất cơ sở giáo dục.</w:t>
      </w:r>
    </w:p>
    <w:p w:rsidR="007D1DB9" w:rsidRPr="0046504B" w:rsidRDefault="007D1DB9" w:rsidP="000D0DD7">
      <w:pPr>
        <w:spacing w:before="240" w:line="262" w:lineRule="auto"/>
        <w:ind w:firstLine="567"/>
        <w:jc w:val="both"/>
        <w:rPr>
          <w:color w:val="000000"/>
          <w:sz w:val="28"/>
          <w:szCs w:val="28"/>
          <w:lang w:val="nl-NL"/>
        </w:rPr>
      </w:pPr>
      <w:r w:rsidRPr="0046504B">
        <w:rPr>
          <w:color w:val="000000"/>
          <w:sz w:val="28"/>
          <w:szCs w:val="28"/>
          <w:lang w:val="nl-NL"/>
        </w:rPr>
        <w:t xml:space="preserve">3. Hồ sơ chia, tách, sáp nhập, hợp nhất cơ sở giáo dục có </w:t>
      </w:r>
      <w:r w:rsidR="00DD707E" w:rsidRPr="0046504B">
        <w:rPr>
          <w:color w:val="000000"/>
          <w:sz w:val="28"/>
          <w:szCs w:val="28"/>
          <w:lang w:val="nl-NL"/>
        </w:rPr>
        <w:t xml:space="preserve">vốn đầu tư </w:t>
      </w:r>
      <w:r w:rsidRPr="0046504B">
        <w:rPr>
          <w:color w:val="000000"/>
          <w:sz w:val="28"/>
          <w:szCs w:val="28"/>
          <w:lang w:val="nl-NL"/>
        </w:rPr>
        <w:t>nước ngoài bao gồm:</w:t>
      </w:r>
    </w:p>
    <w:p w:rsidR="007D1DB9" w:rsidRPr="0046504B" w:rsidRDefault="005B3D0B" w:rsidP="000D0DD7">
      <w:pPr>
        <w:spacing w:before="240" w:line="262" w:lineRule="auto"/>
        <w:ind w:firstLine="567"/>
        <w:jc w:val="both"/>
        <w:rPr>
          <w:color w:val="000000"/>
          <w:sz w:val="28"/>
          <w:szCs w:val="28"/>
          <w:lang w:val="nl-NL"/>
        </w:rPr>
      </w:pPr>
      <w:r w:rsidRPr="0046504B">
        <w:rPr>
          <w:color w:val="000000"/>
          <w:sz w:val="28"/>
          <w:szCs w:val="28"/>
          <w:lang w:val="nl-NL"/>
        </w:rPr>
        <w:t>a) V</w:t>
      </w:r>
      <w:r w:rsidR="007D1DB9" w:rsidRPr="0046504B">
        <w:rPr>
          <w:color w:val="000000"/>
          <w:sz w:val="28"/>
          <w:szCs w:val="28"/>
          <w:lang w:val="nl-NL"/>
        </w:rPr>
        <w:t>ăn</w:t>
      </w:r>
      <w:r w:rsidRPr="0046504B">
        <w:rPr>
          <w:color w:val="000000"/>
          <w:sz w:val="28"/>
          <w:szCs w:val="28"/>
          <w:lang w:val="nl-NL"/>
        </w:rPr>
        <w:t xml:space="preserve"> bản</w:t>
      </w:r>
      <w:r w:rsidR="007D1DB9" w:rsidRPr="0046504B">
        <w:rPr>
          <w:color w:val="000000"/>
          <w:sz w:val="28"/>
          <w:szCs w:val="28"/>
          <w:lang w:val="nl-NL"/>
        </w:rPr>
        <w:t xml:space="preserve"> đề nghị chia, tách, sáp nhập, hợp nhất cơ sở giáo dục</w:t>
      </w:r>
      <w:r w:rsidR="00535BB3">
        <w:rPr>
          <w:color w:val="000000"/>
          <w:sz w:val="28"/>
          <w:szCs w:val="28"/>
          <w:lang w:val="nl-NL"/>
        </w:rPr>
        <w:t>;</w:t>
      </w:r>
    </w:p>
    <w:p w:rsidR="007D1DB9" w:rsidRPr="0046504B" w:rsidRDefault="007D1DB9" w:rsidP="000D0DD7">
      <w:pPr>
        <w:spacing w:before="240" w:line="262" w:lineRule="auto"/>
        <w:ind w:firstLine="567"/>
        <w:jc w:val="both"/>
        <w:rPr>
          <w:color w:val="000000"/>
          <w:sz w:val="28"/>
          <w:szCs w:val="28"/>
          <w:lang w:val="nl-NL"/>
        </w:rPr>
      </w:pPr>
      <w:r w:rsidRPr="0046504B">
        <w:rPr>
          <w:color w:val="000000"/>
          <w:sz w:val="28"/>
          <w:szCs w:val="28"/>
          <w:lang w:val="nl-NL"/>
        </w:rPr>
        <w:t xml:space="preserve">b) Một trong các loại giấy tờ </w:t>
      </w:r>
      <w:r w:rsidR="00AC53D4" w:rsidRPr="0046504B">
        <w:rPr>
          <w:color w:val="000000"/>
          <w:sz w:val="28"/>
          <w:szCs w:val="28"/>
          <w:lang w:val="nl-NL"/>
        </w:rPr>
        <w:t xml:space="preserve">tương ứng </w:t>
      </w:r>
      <w:r w:rsidRPr="0046504B">
        <w:rPr>
          <w:color w:val="000000"/>
          <w:sz w:val="28"/>
          <w:szCs w:val="28"/>
          <w:lang w:val="nl-NL"/>
        </w:rPr>
        <w:t>sau đây:</w:t>
      </w:r>
    </w:p>
    <w:p w:rsidR="007D1DB9" w:rsidRPr="0046504B" w:rsidRDefault="007D1DB9" w:rsidP="000D0DD7">
      <w:pPr>
        <w:spacing w:before="240" w:line="262" w:lineRule="auto"/>
        <w:ind w:firstLine="567"/>
        <w:jc w:val="both"/>
        <w:rPr>
          <w:color w:val="000000"/>
          <w:sz w:val="28"/>
          <w:szCs w:val="28"/>
          <w:lang w:val="nl-NL"/>
        </w:rPr>
      </w:pPr>
      <w:r w:rsidRPr="0046504B">
        <w:rPr>
          <w:color w:val="000000"/>
          <w:sz w:val="28"/>
          <w:szCs w:val="28"/>
          <w:lang w:val="nl-NL"/>
        </w:rPr>
        <w:t>Quyết định chia cơ sở giáo dục có</w:t>
      </w:r>
      <w:r w:rsidR="00F20332" w:rsidRPr="0046504B">
        <w:rPr>
          <w:color w:val="000000"/>
          <w:sz w:val="28"/>
          <w:szCs w:val="28"/>
          <w:lang w:val="nl-NL"/>
        </w:rPr>
        <w:t xml:space="preserve"> </w:t>
      </w:r>
      <w:r w:rsidR="00D10AB4" w:rsidRPr="0046504B">
        <w:rPr>
          <w:color w:val="000000"/>
          <w:sz w:val="28"/>
          <w:szCs w:val="28"/>
          <w:lang w:val="nl-NL"/>
        </w:rPr>
        <w:t xml:space="preserve">vốn đầu tư </w:t>
      </w:r>
      <w:r w:rsidR="00F20332" w:rsidRPr="0046504B">
        <w:rPr>
          <w:color w:val="000000"/>
          <w:sz w:val="28"/>
          <w:szCs w:val="28"/>
          <w:lang w:val="nl-NL"/>
        </w:rPr>
        <w:t>n</w:t>
      </w:r>
      <w:r w:rsidR="0088168E" w:rsidRPr="0046504B">
        <w:rPr>
          <w:color w:val="000000"/>
          <w:sz w:val="28"/>
          <w:szCs w:val="28"/>
          <w:lang w:val="nl-NL"/>
        </w:rPr>
        <w:t xml:space="preserve">ước ngoài </w:t>
      </w:r>
      <w:r w:rsidR="008F341F" w:rsidRPr="0046504B">
        <w:rPr>
          <w:color w:val="000000"/>
          <w:sz w:val="28"/>
          <w:szCs w:val="28"/>
          <w:lang w:val="nl-NL"/>
        </w:rPr>
        <w:t xml:space="preserve">đã được </w:t>
      </w:r>
      <w:r w:rsidR="005B3D0B" w:rsidRPr="0046504B">
        <w:rPr>
          <w:color w:val="000000"/>
          <w:sz w:val="28"/>
          <w:szCs w:val="28"/>
          <w:lang w:val="nl-NL"/>
        </w:rPr>
        <w:t xml:space="preserve">chủ sở hữu </w:t>
      </w:r>
      <w:r w:rsidRPr="0046504B">
        <w:rPr>
          <w:color w:val="000000"/>
          <w:sz w:val="28"/>
          <w:szCs w:val="28"/>
          <w:lang w:val="nl-NL"/>
        </w:rPr>
        <w:t>cơ sở g</w:t>
      </w:r>
      <w:r w:rsidR="0088168E" w:rsidRPr="0046504B">
        <w:rPr>
          <w:color w:val="000000"/>
          <w:sz w:val="28"/>
          <w:szCs w:val="28"/>
          <w:lang w:val="nl-NL"/>
        </w:rPr>
        <w:t>iáo dục</w:t>
      </w:r>
      <w:r w:rsidR="008F341F" w:rsidRPr="0046504B">
        <w:rPr>
          <w:color w:val="000000"/>
          <w:sz w:val="28"/>
          <w:szCs w:val="28"/>
          <w:lang w:val="nl-NL"/>
        </w:rPr>
        <w:t xml:space="preserve"> thông qua</w:t>
      </w:r>
      <w:r w:rsidRPr="0046504B">
        <w:rPr>
          <w:color w:val="000000"/>
          <w:sz w:val="28"/>
          <w:szCs w:val="28"/>
          <w:lang w:val="nl-NL"/>
        </w:rPr>
        <w:t>. Quyết định chia cơ sở giáo dục</w:t>
      </w:r>
      <w:r w:rsidR="007A002E" w:rsidRPr="0046504B">
        <w:rPr>
          <w:color w:val="000000"/>
          <w:sz w:val="28"/>
          <w:szCs w:val="28"/>
          <w:lang w:val="nl-NL"/>
        </w:rPr>
        <w:t xml:space="preserve"> </w:t>
      </w:r>
      <w:r w:rsidRPr="0046504B">
        <w:rPr>
          <w:color w:val="000000"/>
          <w:sz w:val="28"/>
          <w:szCs w:val="28"/>
          <w:lang w:val="nl-NL"/>
        </w:rPr>
        <w:t xml:space="preserve">phải tuân thủ các quy định của pháp luật hiện hành và phải có các nội dung về tên, địa điểm của cơ sở giáo dục bị chia; tên và địa điểm của cơ sở giáo dục sẽ thành lập; nguyên tắc và thủ tục chia tài sản; phương án sử dụng lao động; thời hạn và thủ tục chuyển đổi phần vốn góp của cơ sở giáo dục bị chia sang cơ sở giáo </w:t>
      </w:r>
      <w:r w:rsidRPr="0046504B">
        <w:rPr>
          <w:color w:val="000000"/>
          <w:sz w:val="28"/>
          <w:szCs w:val="28"/>
          <w:lang w:val="nl-NL"/>
        </w:rPr>
        <w:lastRenderedPageBreak/>
        <w:t>dục mới thành lập; nguyên tắc giải quyết các nghĩa vụ của cơ sở giáo dục bị chia; thời hạn</w:t>
      </w:r>
      <w:r w:rsidR="00A32AF7" w:rsidRPr="0046504B">
        <w:rPr>
          <w:color w:val="000000"/>
          <w:sz w:val="28"/>
          <w:szCs w:val="28"/>
          <w:lang w:val="nl-NL"/>
        </w:rPr>
        <w:t xml:space="preserve"> thực hiện chia cơ sở giáo dục. </w:t>
      </w:r>
      <w:r w:rsidRPr="0046504B">
        <w:rPr>
          <w:color w:val="000000"/>
          <w:sz w:val="28"/>
          <w:szCs w:val="28"/>
          <w:lang w:val="nl-NL"/>
        </w:rPr>
        <w:t xml:space="preserve">Quyết định chia phải được gửi đến tất cả các chủ nợ và thông báo cho người lao động biết trong thời hạn </w:t>
      </w:r>
      <w:r w:rsidR="003E2ED9">
        <w:rPr>
          <w:color w:val="000000"/>
          <w:sz w:val="28"/>
          <w:szCs w:val="28"/>
          <w:lang w:val="nl-NL"/>
        </w:rPr>
        <w:t>0</w:t>
      </w:r>
      <w:r w:rsidRPr="0046504B">
        <w:rPr>
          <w:color w:val="000000"/>
          <w:sz w:val="28"/>
          <w:szCs w:val="28"/>
          <w:lang w:val="nl-NL"/>
        </w:rPr>
        <w:t>1 tháng</w:t>
      </w:r>
      <w:r w:rsidR="00EE664C" w:rsidRPr="0046504B">
        <w:rPr>
          <w:color w:val="000000"/>
          <w:sz w:val="28"/>
          <w:szCs w:val="28"/>
          <w:lang w:val="nl-NL"/>
        </w:rPr>
        <w:t>,</w:t>
      </w:r>
      <w:r w:rsidRPr="0046504B">
        <w:rPr>
          <w:color w:val="000000"/>
          <w:sz w:val="28"/>
          <w:szCs w:val="28"/>
          <w:lang w:val="nl-NL"/>
        </w:rPr>
        <w:t xml:space="preserve"> kể từ ngày thông qua quyết định</w:t>
      </w:r>
      <w:r w:rsidR="00A57550" w:rsidRPr="0046504B">
        <w:rPr>
          <w:color w:val="000000"/>
          <w:sz w:val="28"/>
          <w:szCs w:val="28"/>
          <w:lang w:val="nl-NL"/>
        </w:rPr>
        <w:t>;</w:t>
      </w:r>
    </w:p>
    <w:p w:rsidR="007D1DB9" w:rsidRPr="0046504B" w:rsidRDefault="007D1DB9" w:rsidP="0093312A">
      <w:pPr>
        <w:spacing w:before="240"/>
        <w:ind w:firstLine="567"/>
        <w:jc w:val="both"/>
        <w:rPr>
          <w:color w:val="000000"/>
          <w:sz w:val="28"/>
          <w:szCs w:val="28"/>
          <w:lang w:val="nl-NL"/>
        </w:rPr>
      </w:pPr>
      <w:r w:rsidRPr="0046504B">
        <w:rPr>
          <w:color w:val="000000"/>
          <w:sz w:val="28"/>
          <w:szCs w:val="28"/>
          <w:lang w:val="nl-NL"/>
        </w:rPr>
        <w:t xml:space="preserve">Quyết định tách cơ sở giáo dục có </w:t>
      </w:r>
      <w:r w:rsidR="00134170" w:rsidRPr="0046504B">
        <w:rPr>
          <w:color w:val="000000"/>
          <w:sz w:val="28"/>
          <w:szCs w:val="28"/>
          <w:lang w:val="nl-NL"/>
        </w:rPr>
        <w:t xml:space="preserve">vốn đầu tư </w:t>
      </w:r>
      <w:r w:rsidRPr="0046504B">
        <w:rPr>
          <w:color w:val="000000"/>
          <w:sz w:val="28"/>
          <w:szCs w:val="28"/>
          <w:lang w:val="nl-NL"/>
        </w:rPr>
        <w:t xml:space="preserve">nước ngoài </w:t>
      </w:r>
      <w:r w:rsidR="00772624" w:rsidRPr="0046504B">
        <w:rPr>
          <w:color w:val="000000"/>
          <w:sz w:val="28"/>
          <w:szCs w:val="28"/>
          <w:lang w:val="nl-NL"/>
        </w:rPr>
        <w:t xml:space="preserve">đã được </w:t>
      </w:r>
      <w:r w:rsidR="005B3D0B" w:rsidRPr="0046504B">
        <w:rPr>
          <w:color w:val="000000"/>
          <w:sz w:val="28"/>
          <w:szCs w:val="28"/>
          <w:lang w:val="nl-NL"/>
        </w:rPr>
        <w:t xml:space="preserve">chủ sở hữu </w:t>
      </w:r>
      <w:r w:rsidR="00824DCD" w:rsidRPr="0046504B">
        <w:rPr>
          <w:color w:val="000000"/>
          <w:sz w:val="28"/>
          <w:szCs w:val="28"/>
          <w:lang w:val="nl-NL"/>
        </w:rPr>
        <w:t>cơ sở giáo dục</w:t>
      </w:r>
      <w:r w:rsidR="00772624" w:rsidRPr="0046504B">
        <w:rPr>
          <w:color w:val="000000"/>
          <w:sz w:val="28"/>
          <w:szCs w:val="28"/>
          <w:lang w:val="nl-NL"/>
        </w:rPr>
        <w:t xml:space="preserve"> thông qua</w:t>
      </w:r>
      <w:r w:rsidRPr="0046504B">
        <w:rPr>
          <w:color w:val="000000"/>
          <w:sz w:val="28"/>
          <w:szCs w:val="28"/>
          <w:lang w:val="nl-NL"/>
        </w:rPr>
        <w:t>. Quyết định tách cơ sở giáo dục phải tuân thủ các quy định của pháp luật hiện hành và phải có các nội dung về tên, địa điểm của cơ s</w:t>
      </w:r>
      <w:r w:rsidR="00134170" w:rsidRPr="0046504B">
        <w:rPr>
          <w:color w:val="000000"/>
          <w:sz w:val="28"/>
          <w:szCs w:val="28"/>
          <w:lang w:val="nl-NL"/>
        </w:rPr>
        <w:t>ở giáo dục bị tách; tên và địa đ</w:t>
      </w:r>
      <w:r w:rsidRPr="0046504B">
        <w:rPr>
          <w:color w:val="000000"/>
          <w:sz w:val="28"/>
          <w:szCs w:val="28"/>
          <w:lang w:val="nl-NL"/>
        </w:rPr>
        <w:t>iểm của cơ sở giáo dục sẽ thành lập; giá trị tài sản, các quyền và nghĩa vụ được chuyển từ cơ sở giáo dục bị tách sang cơ sở giáo dục</w:t>
      </w:r>
      <w:r w:rsidR="008C7FD9" w:rsidRPr="0046504B">
        <w:rPr>
          <w:color w:val="000000"/>
          <w:sz w:val="28"/>
          <w:szCs w:val="28"/>
          <w:lang w:val="nl-NL"/>
        </w:rPr>
        <w:t xml:space="preserve"> sẽ thành lập</w:t>
      </w:r>
      <w:r w:rsidRPr="0046504B">
        <w:rPr>
          <w:color w:val="000000"/>
          <w:sz w:val="28"/>
          <w:szCs w:val="28"/>
          <w:lang w:val="nl-NL"/>
        </w:rPr>
        <w:t>; phương án sử dụng lao động; thời hạn thực hiện tách cơ sở giáo dục. Quyết định tách phải được gửi đến tất cả các chủ nợ và thông báo cho người lao động biết trong thời hạn 1 tháng</w:t>
      </w:r>
      <w:r w:rsidR="00A57550" w:rsidRPr="0046504B">
        <w:rPr>
          <w:color w:val="000000"/>
          <w:sz w:val="28"/>
          <w:szCs w:val="28"/>
          <w:lang w:val="nl-NL"/>
        </w:rPr>
        <w:t>,</w:t>
      </w:r>
      <w:r w:rsidRPr="0046504B">
        <w:rPr>
          <w:color w:val="000000"/>
          <w:sz w:val="28"/>
          <w:szCs w:val="28"/>
          <w:lang w:val="nl-NL"/>
        </w:rPr>
        <w:t xml:space="preserve"> kể từ ngày thông qua quyết định</w:t>
      </w:r>
      <w:r w:rsidR="00A57550" w:rsidRPr="0046504B">
        <w:rPr>
          <w:color w:val="000000"/>
          <w:sz w:val="28"/>
          <w:szCs w:val="28"/>
          <w:lang w:val="nl-NL"/>
        </w:rPr>
        <w:t>;</w:t>
      </w:r>
    </w:p>
    <w:p w:rsidR="00283347" w:rsidRPr="0046504B" w:rsidRDefault="00283347" w:rsidP="0093312A">
      <w:pPr>
        <w:spacing w:before="240"/>
        <w:ind w:firstLine="567"/>
        <w:jc w:val="both"/>
        <w:rPr>
          <w:color w:val="000000"/>
          <w:sz w:val="28"/>
          <w:szCs w:val="28"/>
          <w:lang w:val="nl-NL"/>
        </w:rPr>
      </w:pPr>
      <w:r w:rsidRPr="0046504B">
        <w:rPr>
          <w:color w:val="000000"/>
          <w:sz w:val="28"/>
          <w:szCs w:val="28"/>
          <w:lang w:val="nl-NL"/>
        </w:rPr>
        <w:t xml:space="preserve">Hợp đồng sáp nhập do </w:t>
      </w:r>
      <w:r w:rsidR="00131CB2" w:rsidRPr="0046504B">
        <w:rPr>
          <w:color w:val="000000"/>
          <w:sz w:val="28"/>
          <w:szCs w:val="28"/>
          <w:lang w:val="nl-NL"/>
        </w:rPr>
        <w:t xml:space="preserve">người đại diện theo pháp luật của các </w:t>
      </w:r>
      <w:r w:rsidR="005B3D0B" w:rsidRPr="0046504B">
        <w:rPr>
          <w:color w:val="000000"/>
          <w:sz w:val="28"/>
          <w:szCs w:val="28"/>
          <w:lang w:val="nl-NL"/>
        </w:rPr>
        <w:t>c</w:t>
      </w:r>
      <w:r w:rsidRPr="0046504B">
        <w:rPr>
          <w:color w:val="000000"/>
          <w:sz w:val="28"/>
          <w:szCs w:val="28"/>
          <w:lang w:val="nl-NL"/>
        </w:rPr>
        <w:t>ơ sở giáo dục có liên quan soạn thảo. Hợp đồng sáp nhập phải có các nội dung chủ yếu về tên, địa chỉ trụ sở chính của cơ sở giáo dục nhận sáp nhập; tên, địa chỉ trụ sở chính của cơ sở giáo dục bị sáp nhập; thủ tục và điều kiện sáp nhập; phương án sử dụng lao động; thời hạn, thủ tục và điều kiện chuyển đổi tài sản, chuyển đổi phần vốn góp của cơ sở giáo dục bị sáp nhập thành phần vốn góp</w:t>
      </w:r>
      <w:r w:rsidR="00014E8E" w:rsidRPr="0046504B">
        <w:rPr>
          <w:color w:val="000000"/>
          <w:sz w:val="28"/>
          <w:szCs w:val="28"/>
          <w:lang w:val="nl-NL"/>
        </w:rPr>
        <w:t xml:space="preserve"> </w:t>
      </w:r>
      <w:r w:rsidRPr="0046504B">
        <w:rPr>
          <w:color w:val="000000"/>
          <w:sz w:val="28"/>
          <w:szCs w:val="28"/>
          <w:lang w:val="nl-NL"/>
        </w:rPr>
        <w:t>của cơ sở giáo dục nhận sáp nhập, thời hạn thực hiện sáp nhập</w:t>
      </w:r>
      <w:r w:rsidR="00A57550" w:rsidRPr="0046504B">
        <w:rPr>
          <w:color w:val="000000"/>
          <w:sz w:val="28"/>
          <w:szCs w:val="28"/>
          <w:lang w:val="nl-NL"/>
        </w:rPr>
        <w:t>;</w:t>
      </w:r>
    </w:p>
    <w:p w:rsidR="001B1704" w:rsidRPr="0046504B" w:rsidRDefault="00850B5E" w:rsidP="0093312A">
      <w:pPr>
        <w:spacing w:before="240"/>
        <w:ind w:firstLine="567"/>
        <w:jc w:val="both"/>
        <w:rPr>
          <w:color w:val="000000"/>
          <w:sz w:val="28"/>
          <w:szCs w:val="28"/>
          <w:lang w:val="nl-NL"/>
        </w:rPr>
      </w:pPr>
      <w:r w:rsidRPr="0046504B">
        <w:rPr>
          <w:color w:val="000000"/>
          <w:sz w:val="28"/>
          <w:szCs w:val="28"/>
          <w:lang w:val="nl-NL"/>
        </w:rPr>
        <w:t xml:space="preserve">Hợp đồng hợp nhất do </w:t>
      </w:r>
      <w:r w:rsidR="00131CB2" w:rsidRPr="0046504B">
        <w:rPr>
          <w:color w:val="000000"/>
          <w:sz w:val="28"/>
          <w:szCs w:val="28"/>
          <w:lang w:val="nl-NL"/>
        </w:rPr>
        <w:t>người đại diện theo pháp luật của các</w:t>
      </w:r>
      <w:r w:rsidR="005B3D0B" w:rsidRPr="0046504B">
        <w:rPr>
          <w:color w:val="000000"/>
          <w:sz w:val="28"/>
          <w:szCs w:val="28"/>
          <w:lang w:val="nl-NL"/>
        </w:rPr>
        <w:t xml:space="preserve"> </w:t>
      </w:r>
      <w:r w:rsidR="001B1704" w:rsidRPr="0046504B">
        <w:rPr>
          <w:color w:val="000000"/>
          <w:sz w:val="28"/>
          <w:szCs w:val="28"/>
          <w:lang w:val="nl-NL"/>
        </w:rPr>
        <w:t xml:space="preserve">cơ sở giáo dục </w:t>
      </w:r>
      <w:r w:rsidR="00087EC1" w:rsidRPr="0046504B">
        <w:rPr>
          <w:color w:val="000000"/>
          <w:sz w:val="28"/>
          <w:szCs w:val="28"/>
          <w:lang w:val="nl-NL"/>
        </w:rPr>
        <w:t xml:space="preserve">có liên quan </w:t>
      </w:r>
      <w:r w:rsidRPr="0046504B">
        <w:rPr>
          <w:color w:val="000000"/>
          <w:sz w:val="28"/>
          <w:szCs w:val="28"/>
          <w:lang w:val="nl-NL"/>
        </w:rPr>
        <w:t>soạn thảo. Hợp đồng hợp nhất phải có các nội</w:t>
      </w:r>
      <w:r w:rsidR="00A57550" w:rsidRPr="0046504B">
        <w:rPr>
          <w:color w:val="000000"/>
          <w:sz w:val="28"/>
          <w:szCs w:val="28"/>
          <w:lang w:val="nl-NL"/>
        </w:rPr>
        <w:t xml:space="preserve"> </w:t>
      </w:r>
      <w:r w:rsidRPr="0046504B">
        <w:rPr>
          <w:color w:val="000000"/>
          <w:sz w:val="28"/>
          <w:szCs w:val="28"/>
          <w:lang w:val="nl-NL"/>
        </w:rPr>
        <w:t xml:space="preserve">dung chủ yếu về tên, địa chỉ trụ sở chính của các cơ sở giáo dục bị hợp nhất; tên, địa chỉ trụ sở chính của </w:t>
      </w:r>
      <w:r w:rsidR="00B92C00" w:rsidRPr="0046504B">
        <w:rPr>
          <w:color w:val="000000"/>
          <w:sz w:val="28"/>
          <w:szCs w:val="28"/>
          <w:lang w:val="nl-NL"/>
        </w:rPr>
        <w:t>cơ sở giáo dục hợp nhất; thủ tục và điều kiện hợp nhất; phương án sử dụng lao động; thời hạn, thủ tục và điều kiện chuyển đổi tài sản, chuyển đổi phần vốn góp</w:t>
      </w:r>
      <w:r w:rsidR="0030324A" w:rsidRPr="0046504B">
        <w:rPr>
          <w:color w:val="000000"/>
          <w:sz w:val="28"/>
          <w:szCs w:val="28"/>
          <w:lang w:val="nl-NL"/>
        </w:rPr>
        <w:t xml:space="preserve"> </w:t>
      </w:r>
      <w:r w:rsidR="002F0212" w:rsidRPr="0046504B">
        <w:rPr>
          <w:color w:val="000000"/>
          <w:sz w:val="28"/>
          <w:szCs w:val="28"/>
          <w:lang w:val="nl-NL"/>
        </w:rPr>
        <w:t>của cơ sở giáo dục bị hợp nhất thành phần vốn góp</w:t>
      </w:r>
      <w:r w:rsidR="0030324A" w:rsidRPr="0046504B">
        <w:rPr>
          <w:color w:val="000000"/>
          <w:sz w:val="28"/>
          <w:szCs w:val="28"/>
          <w:lang w:val="nl-NL"/>
        </w:rPr>
        <w:t xml:space="preserve"> </w:t>
      </w:r>
      <w:r w:rsidR="002F0212" w:rsidRPr="0046504B">
        <w:rPr>
          <w:color w:val="000000"/>
          <w:sz w:val="28"/>
          <w:szCs w:val="28"/>
          <w:lang w:val="nl-NL"/>
        </w:rPr>
        <w:t>của cơ sở giáo dục hợp nhất, thời hạn thực hiện hợp nhất; dự thảo quy chế hoạt động của cơ sở giáo dục hợp nhất.</w:t>
      </w:r>
    </w:p>
    <w:p w:rsidR="00855192" w:rsidRPr="0046504B" w:rsidRDefault="00905BFF" w:rsidP="0093312A">
      <w:pPr>
        <w:spacing w:before="240"/>
        <w:ind w:firstLine="567"/>
        <w:jc w:val="both"/>
        <w:rPr>
          <w:color w:val="000000"/>
          <w:sz w:val="28"/>
          <w:szCs w:val="28"/>
          <w:lang w:val="nl-NL"/>
        </w:rPr>
      </w:pPr>
      <w:r>
        <w:rPr>
          <w:color w:val="000000"/>
          <w:sz w:val="28"/>
          <w:szCs w:val="28"/>
          <w:lang w:val="nl-NL"/>
        </w:rPr>
        <w:t>4</w:t>
      </w:r>
      <w:r w:rsidR="007D1DB9" w:rsidRPr="0046504B">
        <w:rPr>
          <w:color w:val="000000"/>
          <w:sz w:val="28"/>
          <w:szCs w:val="28"/>
          <w:lang w:val="nl-NL"/>
        </w:rPr>
        <w:t xml:space="preserve">. Trình tự, thủ tục chia, tách, sáp nhập, hợp nhất cơ sở giáo dục có </w:t>
      </w:r>
      <w:r w:rsidR="003B4A92" w:rsidRPr="0046504B">
        <w:rPr>
          <w:color w:val="000000"/>
          <w:sz w:val="28"/>
          <w:szCs w:val="28"/>
          <w:lang w:val="nl-NL"/>
        </w:rPr>
        <w:t xml:space="preserve">vốn đầu tư </w:t>
      </w:r>
      <w:r w:rsidR="007D1DB9" w:rsidRPr="0046504B">
        <w:rPr>
          <w:color w:val="000000"/>
          <w:sz w:val="28"/>
          <w:szCs w:val="28"/>
          <w:lang w:val="nl-NL"/>
        </w:rPr>
        <w:t>nước ngoài</w:t>
      </w:r>
      <w:r w:rsidR="003E2ED9">
        <w:rPr>
          <w:color w:val="000000"/>
          <w:sz w:val="28"/>
          <w:szCs w:val="28"/>
          <w:lang w:val="nl-NL"/>
        </w:rPr>
        <w:t xml:space="preserve"> thực hiện theo quy định sau đây:</w:t>
      </w:r>
    </w:p>
    <w:p w:rsidR="00FE1DA6" w:rsidRPr="0046504B" w:rsidRDefault="007D1DB9" w:rsidP="0093312A">
      <w:pPr>
        <w:spacing w:before="240"/>
        <w:ind w:firstLine="567"/>
        <w:jc w:val="both"/>
        <w:rPr>
          <w:color w:val="000000"/>
          <w:sz w:val="28"/>
          <w:szCs w:val="28"/>
          <w:lang w:val="nl-NL"/>
        </w:rPr>
      </w:pPr>
      <w:r w:rsidRPr="0046504B">
        <w:rPr>
          <w:color w:val="000000"/>
          <w:spacing w:val="-4"/>
          <w:sz w:val="28"/>
          <w:szCs w:val="28"/>
          <w:lang w:val="nl-NL"/>
        </w:rPr>
        <w:t xml:space="preserve">a) Hồ sơ </w:t>
      </w:r>
      <w:r w:rsidR="00240F7B" w:rsidRPr="0046504B">
        <w:rPr>
          <w:color w:val="000000"/>
          <w:spacing w:val="-4"/>
          <w:sz w:val="28"/>
          <w:szCs w:val="28"/>
          <w:lang w:val="nl-NL"/>
        </w:rPr>
        <w:t>đề nghị cho phép</w:t>
      </w:r>
      <w:r w:rsidR="00FE1DA6" w:rsidRPr="0046504B">
        <w:rPr>
          <w:color w:val="000000"/>
          <w:spacing w:val="-4"/>
          <w:sz w:val="28"/>
          <w:szCs w:val="28"/>
          <w:lang w:val="nl-NL"/>
        </w:rPr>
        <w:t xml:space="preserve"> chia, tách, sáp nhập, hợp nhất cơ sở giáo dục có vốn đầu tư nước ngoài </w:t>
      </w:r>
      <w:r w:rsidR="00A6560D" w:rsidRPr="0046504B">
        <w:rPr>
          <w:color w:val="000000"/>
          <w:spacing w:val="-4"/>
          <w:sz w:val="28"/>
          <w:szCs w:val="28"/>
          <w:lang w:val="nl-NL"/>
        </w:rPr>
        <w:t xml:space="preserve">được nộp cho cơ quan tiếp nhận hồ sơ xin phép thành lập cơ sở giáo dục có vốn đầu tư nước ngoài quy định tại </w:t>
      </w:r>
      <w:r w:rsidR="008214A7">
        <w:rPr>
          <w:color w:val="000000"/>
          <w:spacing w:val="-4"/>
          <w:sz w:val="28"/>
          <w:szCs w:val="28"/>
          <w:lang w:val="nl-NL"/>
        </w:rPr>
        <w:t>K</w:t>
      </w:r>
      <w:r w:rsidR="008A5C98" w:rsidRPr="0046504B">
        <w:rPr>
          <w:color w:val="000000"/>
          <w:spacing w:val="-4"/>
          <w:sz w:val="28"/>
          <w:szCs w:val="28"/>
          <w:lang w:val="nl-NL"/>
        </w:rPr>
        <w:t xml:space="preserve">hoản 1 </w:t>
      </w:r>
      <w:r w:rsidR="00A6560D" w:rsidRPr="0046504B">
        <w:rPr>
          <w:color w:val="000000"/>
          <w:spacing w:val="-4"/>
          <w:sz w:val="28"/>
          <w:szCs w:val="28"/>
          <w:lang w:val="nl-NL"/>
        </w:rPr>
        <w:t xml:space="preserve">Điều </w:t>
      </w:r>
      <w:r w:rsidR="00CA0E50" w:rsidRPr="0046504B">
        <w:rPr>
          <w:color w:val="000000"/>
          <w:spacing w:val="-4"/>
          <w:sz w:val="28"/>
          <w:szCs w:val="28"/>
          <w:lang w:val="nl-NL"/>
        </w:rPr>
        <w:t>38</w:t>
      </w:r>
      <w:r w:rsidR="00A6560D" w:rsidRPr="0046504B">
        <w:rPr>
          <w:color w:val="000000"/>
          <w:spacing w:val="-4"/>
          <w:sz w:val="28"/>
          <w:szCs w:val="28"/>
          <w:lang w:val="nl-NL"/>
        </w:rPr>
        <w:t xml:space="preserve"> của Nghị</w:t>
      </w:r>
      <w:r w:rsidR="00E87859" w:rsidRPr="0046504B">
        <w:rPr>
          <w:color w:val="000000"/>
          <w:spacing w:val="-4"/>
          <w:sz w:val="28"/>
          <w:szCs w:val="28"/>
          <w:lang w:val="nl-NL"/>
        </w:rPr>
        <w:t xml:space="preserve"> định này</w:t>
      </w:r>
      <w:r w:rsidR="003E2ED9">
        <w:rPr>
          <w:color w:val="000000"/>
          <w:sz w:val="28"/>
          <w:szCs w:val="28"/>
          <w:lang w:val="nl-NL"/>
        </w:rPr>
        <w:t>;</w:t>
      </w:r>
    </w:p>
    <w:p w:rsidR="00855192" w:rsidRPr="0046504B" w:rsidRDefault="00A011E6" w:rsidP="0093312A">
      <w:pPr>
        <w:spacing w:before="240"/>
        <w:ind w:firstLine="567"/>
        <w:jc w:val="both"/>
        <w:rPr>
          <w:color w:val="000000"/>
          <w:sz w:val="28"/>
          <w:szCs w:val="28"/>
          <w:lang w:val="nl-NL"/>
        </w:rPr>
      </w:pPr>
      <w:r w:rsidRPr="0046504B">
        <w:rPr>
          <w:color w:val="000000"/>
          <w:sz w:val="28"/>
          <w:szCs w:val="28"/>
          <w:lang w:val="nl-NL"/>
        </w:rPr>
        <w:t>b) Trong thời gian 30</w:t>
      </w:r>
      <w:r w:rsidR="007D1DB9" w:rsidRPr="0046504B">
        <w:rPr>
          <w:color w:val="000000"/>
          <w:sz w:val="28"/>
          <w:szCs w:val="28"/>
          <w:lang w:val="nl-NL"/>
        </w:rPr>
        <w:t xml:space="preserve"> ngày làm việc</w:t>
      </w:r>
      <w:r w:rsidR="00CE5D35" w:rsidRPr="0046504B">
        <w:rPr>
          <w:color w:val="000000"/>
          <w:sz w:val="28"/>
          <w:szCs w:val="28"/>
          <w:lang w:val="nl-NL"/>
        </w:rPr>
        <w:t>,</w:t>
      </w:r>
      <w:r w:rsidR="004A75AE" w:rsidRPr="0046504B">
        <w:rPr>
          <w:color w:val="000000"/>
          <w:sz w:val="28"/>
          <w:szCs w:val="28"/>
          <w:lang w:val="nl-NL"/>
        </w:rPr>
        <w:t xml:space="preserve"> kể từ ngày nhận được hồ sơ hợp lệ</w:t>
      </w:r>
      <w:r w:rsidR="007D1DB9" w:rsidRPr="0046504B">
        <w:rPr>
          <w:color w:val="000000"/>
          <w:sz w:val="28"/>
          <w:szCs w:val="28"/>
          <w:lang w:val="nl-NL"/>
        </w:rPr>
        <w:t xml:space="preserve">, cơ quan tiếp nhận hồ sơ tổ chức thẩm định và trình cấp có thẩm quyền quy định tại Điều </w:t>
      </w:r>
      <w:r w:rsidR="00CA0E50" w:rsidRPr="0046504B">
        <w:rPr>
          <w:color w:val="000000"/>
          <w:sz w:val="28"/>
          <w:szCs w:val="28"/>
          <w:lang w:val="nl-NL"/>
        </w:rPr>
        <w:t>39</w:t>
      </w:r>
      <w:r w:rsidR="007D1DB9" w:rsidRPr="0046504B">
        <w:rPr>
          <w:color w:val="000000"/>
          <w:sz w:val="28"/>
          <w:szCs w:val="28"/>
          <w:lang w:val="nl-NL"/>
        </w:rPr>
        <w:t xml:space="preserve"> của Nghị định này xem xét, quyết định.</w:t>
      </w:r>
    </w:p>
    <w:p w:rsidR="00AC53D4" w:rsidRPr="0046504B" w:rsidRDefault="00AC53D4" w:rsidP="00A74064">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p>
    <w:p w:rsidR="00377FDF" w:rsidRPr="0046504B" w:rsidRDefault="00377FDF" w:rsidP="00377FDF">
      <w:pPr>
        <w:rPr>
          <w:color w:val="000000"/>
          <w:lang w:val="nl-NL"/>
        </w:rPr>
      </w:pPr>
    </w:p>
    <w:p w:rsidR="007D1DB9" w:rsidRPr="0046504B" w:rsidRDefault="007D1DB9" w:rsidP="00A74064">
      <w:pPr>
        <w:pStyle w:val="Heading1"/>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color w:val="000000"/>
          <w:sz w:val="28"/>
          <w:szCs w:val="28"/>
          <w:lang w:val="nl-NL"/>
        </w:rPr>
      </w:pPr>
      <w:r w:rsidRPr="0046504B">
        <w:rPr>
          <w:b/>
          <w:bCs/>
          <w:color w:val="000000"/>
          <w:sz w:val="28"/>
          <w:szCs w:val="28"/>
          <w:lang w:val="nl-NL"/>
        </w:rPr>
        <w:lastRenderedPageBreak/>
        <w:t>Chương IV</w:t>
      </w:r>
    </w:p>
    <w:p w:rsidR="007D1DB9" w:rsidRPr="0046504B" w:rsidRDefault="007D1DB9" w:rsidP="00A74064">
      <w:pPr>
        <w:pStyle w:val="Heading5"/>
        <w:spacing w:before="0" w:after="0"/>
        <w:jc w:val="center"/>
        <w:rPr>
          <w:b w:val="0"/>
          <w:bCs w:val="0"/>
          <w:color w:val="000000"/>
          <w:szCs w:val="28"/>
          <w:lang w:val="nl-NL"/>
        </w:rPr>
      </w:pPr>
      <w:r w:rsidRPr="0046504B">
        <w:rPr>
          <w:i w:val="0"/>
          <w:color w:val="000000"/>
          <w:szCs w:val="28"/>
          <w:lang w:val="nl-NL"/>
        </w:rPr>
        <w:t>VĂN PHÒNG ĐẠI DIỆN GIÁO DỤC NƯỚC NGOÀI</w:t>
      </w:r>
    </w:p>
    <w:p w:rsidR="00912170" w:rsidRPr="0046504B" w:rsidRDefault="00237D0F" w:rsidP="00A61166">
      <w:pPr>
        <w:spacing w:before="240" w:line="252" w:lineRule="auto"/>
        <w:ind w:firstLine="567"/>
        <w:jc w:val="both"/>
        <w:rPr>
          <w:bCs/>
          <w:color w:val="000000"/>
          <w:sz w:val="28"/>
          <w:szCs w:val="28"/>
          <w:lang w:val="nl-NL"/>
        </w:rPr>
      </w:pPr>
      <w:r w:rsidRPr="0046504B">
        <w:rPr>
          <w:rFonts w:ascii="Times New Roman Bold" w:hAnsi="Times New Roman Bold"/>
          <w:b/>
          <w:bCs/>
          <w:color w:val="000000"/>
          <w:sz w:val="28"/>
          <w:szCs w:val="28"/>
          <w:lang w:val="nl-NL"/>
        </w:rPr>
        <w:t xml:space="preserve">Điều </w:t>
      </w:r>
      <w:r w:rsidR="00A67E18" w:rsidRPr="0046504B">
        <w:rPr>
          <w:rFonts w:ascii="Times New Roman Bold" w:hAnsi="Times New Roman Bold"/>
          <w:b/>
          <w:bCs/>
          <w:color w:val="000000"/>
          <w:sz w:val="28"/>
          <w:szCs w:val="28"/>
          <w:lang w:val="nl-NL"/>
        </w:rPr>
        <w:t>5</w:t>
      </w:r>
      <w:r w:rsidR="006825F2" w:rsidRPr="0046504B">
        <w:rPr>
          <w:rFonts w:ascii="Times New Roman Bold" w:hAnsi="Times New Roman Bold"/>
          <w:b/>
          <w:bCs/>
          <w:color w:val="000000"/>
          <w:sz w:val="28"/>
          <w:szCs w:val="28"/>
          <w:lang w:val="nl-NL"/>
        </w:rPr>
        <w:t>5</w:t>
      </w:r>
      <w:r w:rsidR="00E95A98" w:rsidRPr="0046504B">
        <w:rPr>
          <w:rFonts w:ascii="Times New Roman Bold" w:hAnsi="Times New Roman Bold"/>
          <w:b/>
          <w:bCs/>
          <w:color w:val="000000"/>
          <w:sz w:val="28"/>
          <w:szCs w:val="28"/>
          <w:lang w:val="nl-NL"/>
        </w:rPr>
        <w:t xml:space="preserve">. </w:t>
      </w:r>
      <w:r w:rsidR="00273310" w:rsidRPr="0046504B">
        <w:rPr>
          <w:rFonts w:ascii="Times New Roman Bold" w:hAnsi="Times New Roman Bold"/>
          <w:b/>
          <w:bCs/>
          <w:color w:val="000000"/>
          <w:sz w:val="28"/>
          <w:szCs w:val="28"/>
          <w:lang w:val="nl-NL"/>
        </w:rPr>
        <w:t>Chức năng</w:t>
      </w:r>
      <w:r w:rsidR="00A36F06" w:rsidRPr="0046504B">
        <w:rPr>
          <w:rFonts w:ascii="Times New Roman Bold" w:hAnsi="Times New Roman Bold"/>
          <w:b/>
          <w:bCs/>
          <w:color w:val="000000"/>
          <w:sz w:val="28"/>
          <w:szCs w:val="28"/>
          <w:lang w:val="nl-NL"/>
        </w:rPr>
        <w:t>, nhiệm vụ</w:t>
      </w:r>
      <w:r w:rsidR="00273310" w:rsidRPr="0046504B">
        <w:rPr>
          <w:rFonts w:ascii="Times New Roman Bold" w:hAnsi="Times New Roman Bold"/>
          <w:b/>
          <w:bCs/>
          <w:color w:val="000000"/>
          <w:sz w:val="28"/>
          <w:szCs w:val="28"/>
          <w:lang w:val="nl-NL"/>
        </w:rPr>
        <w:t xml:space="preserve"> </w:t>
      </w:r>
    </w:p>
    <w:p w:rsidR="00E95A98" w:rsidRPr="0046504B" w:rsidRDefault="00A36F06" w:rsidP="00A61166">
      <w:pPr>
        <w:spacing w:before="240" w:line="252" w:lineRule="auto"/>
        <w:ind w:firstLine="567"/>
        <w:jc w:val="both"/>
        <w:rPr>
          <w:bCs/>
          <w:color w:val="000000"/>
          <w:sz w:val="28"/>
          <w:szCs w:val="28"/>
          <w:lang w:val="nl-NL"/>
        </w:rPr>
      </w:pPr>
      <w:r w:rsidRPr="0046504B">
        <w:rPr>
          <w:bCs/>
          <w:color w:val="000000"/>
          <w:sz w:val="28"/>
          <w:szCs w:val="28"/>
          <w:lang w:val="nl-NL"/>
        </w:rPr>
        <w:t xml:space="preserve">1. </w:t>
      </w:r>
      <w:r w:rsidR="00E95A98" w:rsidRPr="0046504B">
        <w:rPr>
          <w:bCs/>
          <w:color w:val="000000"/>
          <w:sz w:val="28"/>
          <w:szCs w:val="28"/>
          <w:lang w:val="nl-NL"/>
        </w:rPr>
        <w:t xml:space="preserve">Văn phòng đại diện của tổ </w:t>
      </w:r>
      <w:r w:rsidR="00F71685" w:rsidRPr="0046504B">
        <w:rPr>
          <w:bCs/>
          <w:color w:val="000000"/>
          <w:sz w:val="28"/>
          <w:szCs w:val="28"/>
          <w:lang w:val="nl-NL"/>
        </w:rPr>
        <w:t>chức, cơ sở giáo dục nước ngoài</w:t>
      </w:r>
      <w:r w:rsidR="00273310" w:rsidRPr="0046504B">
        <w:rPr>
          <w:bCs/>
          <w:color w:val="000000"/>
          <w:sz w:val="28"/>
          <w:szCs w:val="28"/>
          <w:lang w:val="nl-NL"/>
        </w:rPr>
        <w:t xml:space="preserve"> </w:t>
      </w:r>
      <w:r w:rsidR="0020541D" w:rsidRPr="0046504B">
        <w:rPr>
          <w:bCs/>
          <w:color w:val="000000"/>
          <w:sz w:val="28"/>
          <w:szCs w:val="28"/>
          <w:lang w:val="nl-NL"/>
        </w:rPr>
        <w:t>(</w:t>
      </w:r>
      <w:r w:rsidR="00273310" w:rsidRPr="0046504B">
        <w:rPr>
          <w:color w:val="000000"/>
          <w:sz w:val="28"/>
          <w:szCs w:val="28"/>
          <w:lang w:val="nl-NL"/>
        </w:rPr>
        <w:t xml:space="preserve">gọi tắt là </w:t>
      </w:r>
      <w:r w:rsidR="00141565" w:rsidRPr="0046504B">
        <w:rPr>
          <w:color w:val="000000"/>
          <w:sz w:val="28"/>
          <w:szCs w:val="28"/>
          <w:lang w:val="nl-NL"/>
        </w:rPr>
        <w:t>v</w:t>
      </w:r>
      <w:r w:rsidR="00273310" w:rsidRPr="0046504B">
        <w:rPr>
          <w:color w:val="000000"/>
          <w:sz w:val="28"/>
          <w:szCs w:val="28"/>
          <w:lang w:val="nl-NL"/>
        </w:rPr>
        <w:t>ăn phòng đại diện giáo dục nước ngoài</w:t>
      </w:r>
      <w:r w:rsidR="0020541D" w:rsidRPr="0046504B">
        <w:rPr>
          <w:color w:val="000000"/>
          <w:sz w:val="28"/>
          <w:szCs w:val="28"/>
          <w:lang w:val="nl-NL"/>
        </w:rPr>
        <w:t>)</w:t>
      </w:r>
      <w:r w:rsidR="00FC216A" w:rsidRPr="0046504B">
        <w:rPr>
          <w:color w:val="000000"/>
          <w:sz w:val="28"/>
          <w:szCs w:val="28"/>
          <w:lang w:val="nl-NL"/>
        </w:rPr>
        <w:t xml:space="preserve"> </w:t>
      </w:r>
      <w:r w:rsidR="00774765" w:rsidRPr="0046504B">
        <w:rPr>
          <w:color w:val="000000"/>
          <w:sz w:val="28"/>
          <w:szCs w:val="28"/>
          <w:lang w:val="nl-NL"/>
        </w:rPr>
        <w:t xml:space="preserve">có </w:t>
      </w:r>
      <w:r w:rsidRPr="0046504B">
        <w:rPr>
          <w:color w:val="000000"/>
          <w:sz w:val="28"/>
          <w:szCs w:val="28"/>
          <w:lang w:val="nl-NL"/>
        </w:rPr>
        <w:t xml:space="preserve">chức năng </w:t>
      </w:r>
      <w:r w:rsidR="00774765" w:rsidRPr="0046504B">
        <w:rPr>
          <w:color w:val="000000"/>
          <w:sz w:val="28"/>
          <w:szCs w:val="28"/>
          <w:lang w:val="nl-NL"/>
        </w:rPr>
        <w:t xml:space="preserve">đại diện cho tổ chức, cơ sở </w:t>
      </w:r>
      <w:r w:rsidR="00173CD2" w:rsidRPr="0046504B">
        <w:rPr>
          <w:color w:val="000000"/>
          <w:sz w:val="28"/>
          <w:szCs w:val="28"/>
          <w:lang w:val="nl-NL"/>
        </w:rPr>
        <w:t xml:space="preserve">giáo dục nước ngoài </w:t>
      </w:r>
      <w:r w:rsidR="00774765" w:rsidRPr="0046504B">
        <w:rPr>
          <w:color w:val="000000"/>
          <w:sz w:val="28"/>
          <w:szCs w:val="28"/>
          <w:lang w:val="nl-NL"/>
        </w:rPr>
        <w:t>đó thực hiện các nhiệm vụ</w:t>
      </w:r>
      <w:r w:rsidR="00FC216A" w:rsidRPr="0046504B">
        <w:rPr>
          <w:color w:val="000000"/>
          <w:sz w:val="28"/>
          <w:szCs w:val="28"/>
          <w:lang w:val="nl-NL"/>
        </w:rPr>
        <w:t xml:space="preserve"> sau</w:t>
      </w:r>
      <w:r w:rsidR="0026559B">
        <w:rPr>
          <w:color w:val="000000"/>
          <w:sz w:val="28"/>
          <w:szCs w:val="28"/>
          <w:lang w:val="nl-NL"/>
        </w:rPr>
        <w:t xml:space="preserve"> đây</w:t>
      </w:r>
      <w:r w:rsidR="00FC216A" w:rsidRPr="0046504B">
        <w:rPr>
          <w:color w:val="000000"/>
          <w:sz w:val="28"/>
          <w:szCs w:val="28"/>
          <w:lang w:val="nl-NL"/>
        </w:rPr>
        <w:t>:</w:t>
      </w:r>
    </w:p>
    <w:p w:rsidR="00273310" w:rsidRPr="0046504B" w:rsidRDefault="00A36F06" w:rsidP="00A61166">
      <w:pPr>
        <w:spacing w:before="240" w:line="252" w:lineRule="auto"/>
        <w:ind w:firstLine="567"/>
        <w:jc w:val="both"/>
        <w:rPr>
          <w:color w:val="000000"/>
          <w:sz w:val="28"/>
          <w:szCs w:val="28"/>
          <w:lang w:val="nl-NL"/>
        </w:rPr>
      </w:pPr>
      <w:r w:rsidRPr="0046504B">
        <w:rPr>
          <w:color w:val="000000"/>
          <w:sz w:val="28"/>
          <w:szCs w:val="28"/>
          <w:lang w:val="nl-NL"/>
        </w:rPr>
        <w:t xml:space="preserve">a) </w:t>
      </w:r>
      <w:r w:rsidR="00173CD2" w:rsidRPr="0046504B">
        <w:rPr>
          <w:color w:val="000000"/>
          <w:sz w:val="28"/>
          <w:szCs w:val="28"/>
          <w:lang w:val="nl-NL"/>
        </w:rPr>
        <w:t>T</w:t>
      </w:r>
      <w:r w:rsidR="00E95A98" w:rsidRPr="0046504B">
        <w:rPr>
          <w:color w:val="000000"/>
          <w:sz w:val="28"/>
          <w:szCs w:val="28"/>
          <w:lang w:val="nl-NL"/>
        </w:rPr>
        <w:t>húc đẩy hợp tác vớ</w:t>
      </w:r>
      <w:r w:rsidR="00F71685" w:rsidRPr="0046504B">
        <w:rPr>
          <w:color w:val="000000"/>
          <w:sz w:val="28"/>
          <w:szCs w:val="28"/>
          <w:lang w:val="nl-NL"/>
        </w:rPr>
        <w:t>i cơ sở giáo dục</w:t>
      </w:r>
      <w:r w:rsidR="00E95A98" w:rsidRPr="0046504B">
        <w:rPr>
          <w:color w:val="000000"/>
          <w:sz w:val="28"/>
          <w:szCs w:val="28"/>
          <w:lang w:val="nl-NL"/>
        </w:rPr>
        <w:t xml:space="preserve"> Việt Nam thông qua xúc tiến xây dựng chương trình</w:t>
      </w:r>
      <w:r w:rsidR="00774765" w:rsidRPr="0046504B">
        <w:rPr>
          <w:color w:val="000000"/>
          <w:sz w:val="28"/>
          <w:szCs w:val="28"/>
          <w:lang w:val="nl-NL"/>
        </w:rPr>
        <w:t xml:space="preserve">, dự án </w:t>
      </w:r>
      <w:r w:rsidR="00E95A98" w:rsidRPr="0046504B">
        <w:rPr>
          <w:color w:val="000000"/>
          <w:sz w:val="28"/>
          <w:szCs w:val="28"/>
          <w:lang w:val="nl-NL"/>
        </w:rPr>
        <w:t>hợp tác trong lĩnh vực giáo dục</w:t>
      </w:r>
      <w:r w:rsidR="00E95A98" w:rsidRPr="0046504B">
        <w:rPr>
          <w:b/>
          <w:bCs/>
          <w:iCs/>
          <w:color w:val="000000"/>
          <w:sz w:val="28"/>
          <w:szCs w:val="28"/>
          <w:lang w:val="nl-NL"/>
        </w:rPr>
        <w:t xml:space="preserve"> </w:t>
      </w:r>
      <w:r w:rsidR="00273310" w:rsidRPr="0046504B">
        <w:rPr>
          <w:color w:val="000000"/>
          <w:sz w:val="28"/>
          <w:szCs w:val="28"/>
          <w:lang w:val="nl-NL"/>
        </w:rPr>
        <w:t>được phía Việt Nam quan tâm</w:t>
      </w:r>
      <w:r w:rsidR="0026559B">
        <w:rPr>
          <w:color w:val="000000"/>
          <w:sz w:val="28"/>
          <w:szCs w:val="28"/>
          <w:lang w:val="nl-NL"/>
        </w:rPr>
        <w:t>;</w:t>
      </w:r>
    </w:p>
    <w:p w:rsidR="00FC216A" w:rsidRPr="0046504B" w:rsidRDefault="00FC216A" w:rsidP="00A61166">
      <w:pPr>
        <w:spacing w:before="240" w:line="252" w:lineRule="auto"/>
        <w:ind w:firstLine="567"/>
        <w:jc w:val="both"/>
        <w:rPr>
          <w:color w:val="000000"/>
          <w:sz w:val="28"/>
          <w:szCs w:val="28"/>
          <w:lang w:val="nl-NL"/>
        </w:rPr>
      </w:pPr>
      <w:r w:rsidRPr="0046504B">
        <w:rPr>
          <w:color w:val="000000"/>
          <w:sz w:val="28"/>
          <w:szCs w:val="28"/>
          <w:lang w:val="nl-NL"/>
        </w:rPr>
        <w:t xml:space="preserve">b) </w:t>
      </w:r>
      <w:r w:rsidR="00E95A98" w:rsidRPr="0046504B">
        <w:rPr>
          <w:color w:val="000000"/>
          <w:sz w:val="28"/>
          <w:szCs w:val="28"/>
          <w:lang w:val="nl-NL"/>
        </w:rPr>
        <w:t>T</w:t>
      </w:r>
      <w:r w:rsidR="00E95A98" w:rsidRPr="0046504B">
        <w:rPr>
          <w:bCs/>
          <w:iCs/>
          <w:color w:val="000000"/>
          <w:sz w:val="28"/>
          <w:szCs w:val="28"/>
          <w:lang w:val="nl-NL"/>
        </w:rPr>
        <w:t>ổ chức các hoạt động giao lưu, tư vấn, trao đổi thông tin, hội thảo, triển lãm trong lĩnh vực giáo dục</w:t>
      </w:r>
      <w:r w:rsidR="00E95A98" w:rsidRPr="0046504B">
        <w:rPr>
          <w:color w:val="000000"/>
          <w:sz w:val="28"/>
          <w:szCs w:val="28"/>
          <w:lang w:val="nl-NL"/>
        </w:rPr>
        <w:t xml:space="preserve"> </w:t>
      </w:r>
      <w:r w:rsidR="00E95A98" w:rsidRPr="0046504B">
        <w:rPr>
          <w:bCs/>
          <w:iCs/>
          <w:color w:val="000000"/>
          <w:sz w:val="28"/>
          <w:szCs w:val="28"/>
          <w:lang w:val="nl-NL"/>
        </w:rPr>
        <w:t xml:space="preserve">nhằm giới thiệu về tổ chức, cơ sở giáo dục </w:t>
      </w:r>
      <w:r w:rsidR="00845A61" w:rsidRPr="0046504B">
        <w:rPr>
          <w:bCs/>
          <w:iCs/>
          <w:color w:val="000000"/>
          <w:sz w:val="28"/>
          <w:szCs w:val="28"/>
          <w:lang w:val="nl-NL"/>
        </w:rPr>
        <w:t>nước ngoài</w:t>
      </w:r>
      <w:r w:rsidR="0026559B">
        <w:rPr>
          <w:bCs/>
          <w:iCs/>
          <w:color w:val="000000"/>
          <w:sz w:val="28"/>
          <w:szCs w:val="28"/>
          <w:lang w:val="nl-NL"/>
        </w:rPr>
        <w:t>;</w:t>
      </w:r>
    </w:p>
    <w:p w:rsidR="00E95A98" w:rsidRPr="0046504B" w:rsidRDefault="00FC216A" w:rsidP="00A61166">
      <w:pPr>
        <w:spacing w:before="240" w:line="252" w:lineRule="auto"/>
        <w:ind w:firstLine="567"/>
        <w:jc w:val="both"/>
        <w:rPr>
          <w:color w:val="000000"/>
          <w:sz w:val="28"/>
          <w:szCs w:val="28"/>
          <w:lang w:val="nl-NL"/>
        </w:rPr>
      </w:pPr>
      <w:r w:rsidRPr="0046504B">
        <w:rPr>
          <w:color w:val="000000"/>
          <w:sz w:val="28"/>
          <w:szCs w:val="28"/>
          <w:lang w:val="nl-NL"/>
        </w:rPr>
        <w:t xml:space="preserve">c) </w:t>
      </w:r>
      <w:r w:rsidR="00E95A98" w:rsidRPr="0046504B">
        <w:rPr>
          <w:color w:val="000000"/>
          <w:sz w:val="28"/>
          <w:szCs w:val="28"/>
          <w:lang w:val="nl-NL"/>
        </w:rPr>
        <w:t>Đôn đốc, giám sát v</w:t>
      </w:r>
      <w:r w:rsidR="00F71685" w:rsidRPr="0046504B">
        <w:rPr>
          <w:color w:val="000000"/>
          <w:sz w:val="28"/>
          <w:szCs w:val="28"/>
          <w:lang w:val="nl-NL"/>
        </w:rPr>
        <w:t>iệc thực hiện các thỏa thuận hợp tác giáo dục</w:t>
      </w:r>
      <w:r w:rsidR="00E95A98" w:rsidRPr="0046504B">
        <w:rPr>
          <w:color w:val="000000"/>
          <w:sz w:val="28"/>
          <w:szCs w:val="28"/>
          <w:lang w:val="nl-NL"/>
        </w:rPr>
        <w:t xml:space="preserve"> đã ký kết với các tổ ch</w:t>
      </w:r>
      <w:r w:rsidR="00F71685" w:rsidRPr="0046504B">
        <w:rPr>
          <w:color w:val="000000"/>
          <w:sz w:val="28"/>
          <w:szCs w:val="28"/>
          <w:lang w:val="nl-NL"/>
        </w:rPr>
        <w:t>ức, cơ sở giáo dục</w:t>
      </w:r>
      <w:r w:rsidR="00E95A98" w:rsidRPr="0046504B">
        <w:rPr>
          <w:color w:val="000000"/>
          <w:sz w:val="28"/>
          <w:szCs w:val="28"/>
          <w:lang w:val="nl-NL"/>
        </w:rPr>
        <w:t xml:space="preserve"> Việt Nam.</w:t>
      </w:r>
    </w:p>
    <w:p w:rsidR="00480EF9" w:rsidRPr="0046504B" w:rsidRDefault="00AF4D07" w:rsidP="00A61166">
      <w:pPr>
        <w:spacing w:before="240" w:line="252" w:lineRule="auto"/>
        <w:ind w:firstLine="567"/>
        <w:jc w:val="both"/>
        <w:rPr>
          <w:color w:val="000000"/>
          <w:sz w:val="28"/>
          <w:szCs w:val="28"/>
          <w:lang w:val="nl-NL"/>
        </w:rPr>
      </w:pPr>
      <w:r w:rsidRPr="0046504B">
        <w:rPr>
          <w:color w:val="000000"/>
          <w:sz w:val="28"/>
          <w:szCs w:val="28"/>
          <w:lang w:val="nl-NL"/>
        </w:rPr>
        <w:t>2</w:t>
      </w:r>
      <w:r w:rsidR="00480EF9" w:rsidRPr="0046504B">
        <w:rPr>
          <w:color w:val="000000"/>
          <w:sz w:val="28"/>
          <w:szCs w:val="28"/>
          <w:lang w:val="nl-NL"/>
        </w:rPr>
        <w:t xml:space="preserve">. </w:t>
      </w:r>
      <w:r w:rsidR="00890E41" w:rsidRPr="0046504B">
        <w:rPr>
          <w:color w:val="000000"/>
          <w:sz w:val="28"/>
          <w:szCs w:val="28"/>
          <w:lang w:val="nl-NL"/>
        </w:rPr>
        <w:t xml:space="preserve">Văn phòng đại diện giáo dục nước ngoài không được </w:t>
      </w:r>
      <w:r w:rsidR="00D53C52" w:rsidRPr="0046504B">
        <w:rPr>
          <w:color w:val="000000"/>
          <w:sz w:val="28"/>
          <w:szCs w:val="28"/>
          <w:lang w:val="nl-NL"/>
        </w:rPr>
        <w:t xml:space="preserve">thực hiện </w:t>
      </w:r>
      <w:r w:rsidR="00382C5B" w:rsidRPr="0046504B">
        <w:rPr>
          <w:color w:val="000000"/>
          <w:sz w:val="28"/>
          <w:szCs w:val="28"/>
          <w:lang w:val="nl-NL"/>
        </w:rPr>
        <w:t xml:space="preserve">hoạt động </w:t>
      </w:r>
      <w:r w:rsidR="00CE41DC" w:rsidRPr="0046504B">
        <w:rPr>
          <w:color w:val="000000"/>
          <w:sz w:val="28"/>
          <w:szCs w:val="28"/>
          <w:lang w:val="nl-NL"/>
        </w:rPr>
        <w:t>giáo dục</w:t>
      </w:r>
      <w:r w:rsidR="00A36F06" w:rsidRPr="0046504B">
        <w:rPr>
          <w:color w:val="000000"/>
          <w:sz w:val="28"/>
          <w:szCs w:val="28"/>
          <w:lang w:val="nl-NL"/>
        </w:rPr>
        <w:t xml:space="preserve"> sinh lợi trực tiếp tại Việt Nam</w:t>
      </w:r>
      <w:r w:rsidR="00382C5B" w:rsidRPr="0046504B">
        <w:rPr>
          <w:color w:val="000000"/>
          <w:sz w:val="28"/>
          <w:szCs w:val="28"/>
          <w:lang w:val="nl-NL"/>
        </w:rPr>
        <w:t>.</w:t>
      </w:r>
    </w:p>
    <w:p w:rsidR="00E95A98" w:rsidRPr="0046504B" w:rsidRDefault="00AF4D07" w:rsidP="00A61166">
      <w:pPr>
        <w:spacing w:before="240" w:line="252" w:lineRule="auto"/>
        <w:ind w:firstLine="567"/>
        <w:jc w:val="both"/>
        <w:rPr>
          <w:bCs/>
          <w:iCs/>
          <w:color w:val="000000"/>
          <w:sz w:val="28"/>
          <w:szCs w:val="28"/>
          <w:lang w:val="nl-NL"/>
        </w:rPr>
      </w:pPr>
      <w:r w:rsidRPr="0046504B">
        <w:rPr>
          <w:color w:val="000000"/>
          <w:sz w:val="28"/>
          <w:szCs w:val="28"/>
          <w:lang w:val="nl-NL"/>
        </w:rPr>
        <w:t>3</w:t>
      </w:r>
      <w:r w:rsidR="00E95A98" w:rsidRPr="0046504B">
        <w:rPr>
          <w:color w:val="000000"/>
          <w:sz w:val="28"/>
          <w:szCs w:val="28"/>
          <w:lang w:val="nl-NL"/>
        </w:rPr>
        <w:t xml:space="preserve">. Văn phòng đại diện giáo dục </w:t>
      </w:r>
      <w:r w:rsidR="00737A4F" w:rsidRPr="0046504B">
        <w:rPr>
          <w:color w:val="000000"/>
          <w:sz w:val="28"/>
          <w:szCs w:val="28"/>
          <w:lang w:val="nl-NL"/>
        </w:rPr>
        <w:t xml:space="preserve">nước ngoài </w:t>
      </w:r>
      <w:r w:rsidR="00E95A98" w:rsidRPr="0046504B">
        <w:rPr>
          <w:color w:val="000000"/>
          <w:sz w:val="28"/>
          <w:szCs w:val="28"/>
          <w:lang w:val="nl-NL"/>
        </w:rPr>
        <w:t xml:space="preserve">không được phép thành lập </w:t>
      </w:r>
      <w:r w:rsidR="00141565" w:rsidRPr="0046504B">
        <w:rPr>
          <w:color w:val="000000"/>
          <w:sz w:val="28"/>
          <w:szCs w:val="28"/>
          <w:lang w:val="nl-NL"/>
        </w:rPr>
        <w:t>v</w:t>
      </w:r>
      <w:r w:rsidR="00E95A98" w:rsidRPr="0046504B">
        <w:rPr>
          <w:color w:val="000000"/>
          <w:sz w:val="28"/>
          <w:szCs w:val="28"/>
          <w:lang w:val="nl-NL"/>
        </w:rPr>
        <w:t>ăn phòng đại diện</w:t>
      </w:r>
      <w:r w:rsidR="00173CD2" w:rsidRPr="0046504B">
        <w:rPr>
          <w:color w:val="000000"/>
          <w:sz w:val="28"/>
          <w:szCs w:val="28"/>
          <w:lang w:val="nl-NL"/>
        </w:rPr>
        <w:t xml:space="preserve">, </w:t>
      </w:r>
      <w:r w:rsidR="00E95A98" w:rsidRPr="0046504B">
        <w:rPr>
          <w:color w:val="000000"/>
          <w:sz w:val="28"/>
          <w:szCs w:val="28"/>
          <w:lang w:val="nl-NL"/>
        </w:rPr>
        <w:t xml:space="preserve">chi nhánh </w:t>
      </w:r>
      <w:r w:rsidR="00173CD2" w:rsidRPr="0046504B">
        <w:rPr>
          <w:color w:val="000000"/>
          <w:sz w:val="28"/>
          <w:szCs w:val="28"/>
          <w:lang w:val="nl-NL"/>
        </w:rPr>
        <w:t xml:space="preserve">trực thuộc </w:t>
      </w:r>
      <w:r w:rsidR="00141565" w:rsidRPr="0046504B">
        <w:rPr>
          <w:color w:val="000000"/>
          <w:sz w:val="28"/>
          <w:szCs w:val="28"/>
          <w:lang w:val="nl-NL"/>
        </w:rPr>
        <w:t>v</w:t>
      </w:r>
      <w:r w:rsidR="00E95A98" w:rsidRPr="0046504B">
        <w:rPr>
          <w:color w:val="000000"/>
          <w:sz w:val="28"/>
          <w:szCs w:val="28"/>
          <w:lang w:val="nl-NL"/>
        </w:rPr>
        <w:t>ăn phòng đại diện</w:t>
      </w:r>
      <w:r w:rsidR="00173CD2" w:rsidRPr="0046504B">
        <w:rPr>
          <w:color w:val="000000"/>
          <w:sz w:val="28"/>
          <w:szCs w:val="28"/>
          <w:lang w:val="nl-NL"/>
        </w:rPr>
        <w:t xml:space="preserve"> </w:t>
      </w:r>
      <w:r w:rsidR="00590318" w:rsidRPr="0046504B">
        <w:rPr>
          <w:color w:val="000000"/>
          <w:sz w:val="28"/>
          <w:szCs w:val="28"/>
          <w:lang w:val="nl-NL"/>
        </w:rPr>
        <w:t xml:space="preserve">giáo dục nước ngoài tại </w:t>
      </w:r>
      <w:r w:rsidR="00E95A98" w:rsidRPr="0046504B">
        <w:rPr>
          <w:color w:val="000000"/>
          <w:sz w:val="28"/>
          <w:szCs w:val="28"/>
          <w:lang w:val="nl-NL"/>
        </w:rPr>
        <w:t>Việt Nam.</w:t>
      </w:r>
    </w:p>
    <w:p w:rsidR="000C275B" w:rsidRPr="0046504B" w:rsidRDefault="00237D0F" w:rsidP="00A61166">
      <w:pPr>
        <w:spacing w:before="240" w:line="252" w:lineRule="auto"/>
        <w:ind w:firstLine="567"/>
        <w:jc w:val="both"/>
        <w:rPr>
          <w:b/>
          <w:bCs/>
          <w:color w:val="000000"/>
          <w:sz w:val="28"/>
          <w:szCs w:val="28"/>
          <w:lang w:val="nl-NL"/>
        </w:rPr>
      </w:pPr>
      <w:r w:rsidRPr="0046504B">
        <w:rPr>
          <w:b/>
          <w:bCs/>
          <w:color w:val="000000"/>
          <w:sz w:val="28"/>
          <w:szCs w:val="28"/>
          <w:lang w:val="nl-NL"/>
        </w:rPr>
        <w:t xml:space="preserve">Điều </w:t>
      </w:r>
      <w:r w:rsidR="000E7C9F" w:rsidRPr="0046504B">
        <w:rPr>
          <w:b/>
          <w:bCs/>
          <w:color w:val="000000"/>
          <w:sz w:val="28"/>
          <w:szCs w:val="28"/>
          <w:lang w:val="nl-NL"/>
        </w:rPr>
        <w:t>56</w:t>
      </w:r>
      <w:r w:rsidR="000C275B" w:rsidRPr="0046504B">
        <w:rPr>
          <w:b/>
          <w:bCs/>
          <w:color w:val="000000"/>
          <w:sz w:val="28"/>
          <w:szCs w:val="28"/>
          <w:lang w:val="nl-NL"/>
        </w:rPr>
        <w:t xml:space="preserve">. </w:t>
      </w:r>
      <w:r w:rsidR="00040E0B" w:rsidRPr="0046504B">
        <w:rPr>
          <w:b/>
          <w:bCs/>
          <w:color w:val="000000"/>
          <w:sz w:val="28"/>
          <w:szCs w:val="28"/>
          <w:lang w:val="nl-NL"/>
        </w:rPr>
        <w:t>Đặt tên v</w:t>
      </w:r>
      <w:r w:rsidR="000C275B" w:rsidRPr="0046504B">
        <w:rPr>
          <w:b/>
          <w:bCs/>
          <w:color w:val="000000"/>
          <w:sz w:val="28"/>
          <w:szCs w:val="28"/>
          <w:lang w:val="nl-NL"/>
        </w:rPr>
        <w:t>ăn phòng đại diện giáo dục nước ngoài</w:t>
      </w:r>
    </w:p>
    <w:p w:rsidR="000C275B" w:rsidRPr="0046504B" w:rsidRDefault="000C275B" w:rsidP="00A61166">
      <w:pPr>
        <w:spacing w:before="240" w:line="252" w:lineRule="auto"/>
        <w:ind w:firstLine="567"/>
        <w:jc w:val="both"/>
        <w:rPr>
          <w:color w:val="000000"/>
          <w:sz w:val="28"/>
          <w:szCs w:val="28"/>
          <w:lang w:val="nl-NL"/>
        </w:rPr>
      </w:pPr>
      <w:r w:rsidRPr="0046504B">
        <w:rPr>
          <w:bCs/>
          <w:color w:val="000000"/>
          <w:sz w:val="28"/>
          <w:szCs w:val="28"/>
          <w:lang w:val="nl-NL"/>
        </w:rPr>
        <w:t xml:space="preserve">Tên của </w:t>
      </w:r>
      <w:r w:rsidR="00141565" w:rsidRPr="0046504B">
        <w:rPr>
          <w:bCs/>
          <w:color w:val="000000"/>
          <w:sz w:val="28"/>
          <w:szCs w:val="28"/>
          <w:lang w:val="nl-NL"/>
        </w:rPr>
        <w:t>v</w:t>
      </w:r>
      <w:r w:rsidRPr="0046504B">
        <w:rPr>
          <w:bCs/>
          <w:color w:val="000000"/>
          <w:sz w:val="28"/>
          <w:szCs w:val="28"/>
          <w:lang w:val="nl-NL"/>
        </w:rPr>
        <w:t xml:space="preserve">ăn phòng đại diện giáo dục nước ngoài </w:t>
      </w:r>
      <w:r w:rsidRPr="0046504B">
        <w:rPr>
          <w:color w:val="000000"/>
          <w:sz w:val="28"/>
          <w:szCs w:val="28"/>
          <w:lang w:val="nl-NL"/>
        </w:rPr>
        <w:t xml:space="preserve">gồm </w:t>
      </w:r>
      <w:r w:rsidR="00E403BA" w:rsidRPr="0046504B">
        <w:rPr>
          <w:color w:val="000000"/>
          <w:sz w:val="28"/>
          <w:szCs w:val="28"/>
          <w:lang w:val="nl-NL"/>
        </w:rPr>
        <w:t xml:space="preserve">các </w:t>
      </w:r>
      <w:r w:rsidR="00040E0B" w:rsidRPr="0046504B">
        <w:rPr>
          <w:color w:val="000000"/>
          <w:sz w:val="28"/>
          <w:szCs w:val="28"/>
          <w:lang w:val="nl-NL"/>
        </w:rPr>
        <w:t xml:space="preserve">yếu tố cấu </w:t>
      </w:r>
      <w:r w:rsidR="004E2372">
        <w:rPr>
          <w:color w:val="000000"/>
          <w:sz w:val="28"/>
          <w:szCs w:val="28"/>
          <w:lang w:val="nl-NL"/>
        </w:rPr>
        <w:t>thành được sắp xếp theo trật tự</w:t>
      </w:r>
      <w:r w:rsidR="0026559B">
        <w:rPr>
          <w:color w:val="000000"/>
          <w:sz w:val="28"/>
          <w:szCs w:val="28"/>
          <w:lang w:val="nl-NL"/>
        </w:rPr>
        <w:t xml:space="preserve">: </w:t>
      </w:r>
      <w:r w:rsidR="00040E0B" w:rsidRPr="0046504B">
        <w:rPr>
          <w:color w:val="000000"/>
          <w:sz w:val="28"/>
          <w:szCs w:val="28"/>
          <w:lang w:val="nl-NL"/>
        </w:rPr>
        <w:t>“</w:t>
      </w:r>
      <w:r w:rsidRPr="0046504B">
        <w:rPr>
          <w:color w:val="000000"/>
          <w:sz w:val="28"/>
          <w:szCs w:val="28"/>
          <w:lang w:val="nl-NL"/>
        </w:rPr>
        <w:t>Văn phòng đại diện</w:t>
      </w:r>
      <w:r w:rsidR="00040E0B" w:rsidRPr="0046504B">
        <w:rPr>
          <w:color w:val="000000"/>
          <w:sz w:val="28"/>
          <w:szCs w:val="28"/>
          <w:lang w:val="nl-NL"/>
        </w:rPr>
        <w:t>”, “T</w:t>
      </w:r>
      <w:r w:rsidRPr="0046504B">
        <w:rPr>
          <w:color w:val="000000"/>
          <w:sz w:val="28"/>
          <w:szCs w:val="28"/>
          <w:lang w:val="nl-NL"/>
        </w:rPr>
        <w:t>ên của tổ chức, cơ sở giáo dục nước ngoài</w:t>
      </w:r>
      <w:r w:rsidR="00040E0B" w:rsidRPr="0046504B">
        <w:rPr>
          <w:color w:val="000000"/>
          <w:sz w:val="28"/>
          <w:szCs w:val="28"/>
          <w:lang w:val="nl-NL"/>
        </w:rPr>
        <w:t>” và “</w:t>
      </w:r>
      <w:r w:rsidRPr="0046504B">
        <w:rPr>
          <w:color w:val="000000"/>
          <w:sz w:val="28"/>
          <w:szCs w:val="28"/>
          <w:lang w:val="nl-NL"/>
        </w:rPr>
        <w:t>tại Việt Nam</w:t>
      </w:r>
      <w:r w:rsidR="006A3425" w:rsidRPr="0046504B">
        <w:rPr>
          <w:color w:val="000000"/>
          <w:sz w:val="28"/>
          <w:szCs w:val="28"/>
          <w:lang w:val="nl-NL"/>
        </w:rPr>
        <w:t>.</w:t>
      </w:r>
      <w:r w:rsidR="00040E0B" w:rsidRPr="0046504B">
        <w:rPr>
          <w:color w:val="000000"/>
          <w:sz w:val="28"/>
          <w:szCs w:val="28"/>
          <w:lang w:val="nl-NL"/>
        </w:rPr>
        <w:t>”</w:t>
      </w:r>
    </w:p>
    <w:p w:rsidR="00622FC3" w:rsidRPr="0046504B" w:rsidRDefault="00622FC3" w:rsidP="00A61166">
      <w:pPr>
        <w:spacing w:before="240" w:line="252" w:lineRule="auto"/>
        <w:ind w:firstLine="567"/>
        <w:jc w:val="both"/>
        <w:rPr>
          <w:b/>
          <w:color w:val="000000"/>
          <w:sz w:val="28"/>
          <w:szCs w:val="28"/>
          <w:lang w:val="nl-NL"/>
        </w:rPr>
      </w:pPr>
      <w:r w:rsidRPr="0046504B">
        <w:rPr>
          <w:b/>
          <w:color w:val="000000"/>
          <w:sz w:val="28"/>
          <w:szCs w:val="28"/>
          <w:lang w:val="nl-NL"/>
        </w:rPr>
        <w:t>Đi</w:t>
      </w:r>
      <w:r w:rsidR="00FD76A6" w:rsidRPr="0046504B">
        <w:rPr>
          <w:b/>
          <w:color w:val="000000"/>
          <w:sz w:val="28"/>
          <w:szCs w:val="28"/>
          <w:lang w:val="nl-NL"/>
        </w:rPr>
        <w:t xml:space="preserve">ều </w:t>
      </w:r>
      <w:r w:rsidR="000E7C9F" w:rsidRPr="0046504B">
        <w:rPr>
          <w:b/>
          <w:color w:val="000000"/>
          <w:sz w:val="28"/>
          <w:szCs w:val="28"/>
          <w:lang w:val="nl-NL"/>
        </w:rPr>
        <w:t>57</w:t>
      </w:r>
      <w:r w:rsidR="00FD76A6" w:rsidRPr="0046504B">
        <w:rPr>
          <w:b/>
          <w:color w:val="000000"/>
          <w:sz w:val="28"/>
          <w:szCs w:val="28"/>
          <w:lang w:val="nl-NL"/>
        </w:rPr>
        <w:t>. Thời hạn hoạt động</w:t>
      </w:r>
    </w:p>
    <w:p w:rsidR="00FD76A6" w:rsidRPr="0046504B" w:rsidRDefault="00FD76A6" w:rsidP="00A61166">
      <w:pPr>
        <w:spacing w:before="240" w:line="252" w:lineRule="auto"/>
        <w:ind w:firstLine="567"/>
        <w:jc w:val="both"/>
        <w:rPr>
          <w:color w:val="000000"/>
          <w:sz w:val="28"/>
          <w:szCs w:val="28"/>
          <w:lang w:val="nl-NL"/>
        </w:rPr>
      </w:pPr>
      <w:r w:rsidRPr="0046504B">
        <w:rPr>
          <w:color w:val="000000"/>
          <w:sz w:val="28"/>
          <w:szCs w:val="28"/>
          <w:lang w:val="nl-NL"/>
        </w:rPr>
        <w:t xml:space="preserve">Thời hạn hoạt động của văn phòng đại diện giáo dục nước ngoài không quá </w:t>
      </w:r>
      <w:r w:rsidR="00087EC1" w:rsidRPr="0046504B">
        <w:rPr>
          <w:color w:val="000000"/>
          <w:sz w:val="28"/>
          <w:szCs w:val="28"/>
          <w:lang w:val="nl-NL"/>
        </w:rPr>
        <w:t>năm</w:t>
      </w:r>
      <w:r w:rsidRPr="0046504B">
        <w:rPr>
          <w:color w:val="000000"/>
          <w:sz w:val="28"/>
          <w:szCs w:val="28"/>
          <w:lang w:val="nl-NL"/>
        </w:rPr>
        <w:t xml:space="preserve"> năm tính từ ngày được</w:t>
      </w:r>
      <w:r w:rsidR="00157C1D" w:rsidRPr="0046504B">
        <w:rPr>
          <w:color w:val="000000"/>
          <w:sz w:val="28"/>
          <w:szCs w:val="28"/>
          <w:lang w:val="nl-NL"/>
        </w:rPr>
        <w:t xml:space="preserve"> cấp</w:t>
      </w:r>
      <w:r w:rsidRPr="0046504B">
        <w:rPr>
          <w:color w:val="000000"/>
          <w:sz w:val="28"/>
          <w:szCs w:val="28"/>
          <w:lang w:val="nl-NL"/>
        </w:rPr>
        <w:t xml:space="preserve"> </w:t>
      </w:r>
      <w:r w:rsidR="003A00AE" w:rsidRPr="0046504B">
        <w:rPr>
          <w:color w:val="000000"/>
          <w:sz w:val="28"/>
          <w:szCs w:val="28"/>
          <w:lang w:val="nl-NL"/>
        </w:rPr>
        <w:t xml:space="preserve">Giấy </w:t>
      </w:r>
      <w:r w:rsidRPr="0046504B">
        <w:rPr>
          <w:color w:val="000000"/>
          <w:sz w:val="28"/>
          <w:szCs w:val="28"/>
          <w:lang w:val="nl-NL"/>
        </w:rPr>
        <w:t>phép</w:t>
      </w:r>
      <w:r w:rsidR="00A630F0" w:rsidRPr="0046504B">
        <w:rPr>
          <w:color w:val="000000"/>
          <w:sz w:val="28"/>
          <w:szCs w:val="28"/>
          <w:lang w:val="nl-NL"/>
        </w:rPr>
        <w:t xml:space="preserve"> thành lập</w:t>
      </w:r>
      <w:r w:rsidR="00157C1D" w:rsidRPr="0046504B">
        <w:rPr>
          <w:color w:val="000000"/>
          <w:sz w:val="28"/>
          <w:szCs w:val="28"/>
          <w:lang w:val="nl-NL"/>
        </w:rPr>
        <w:t xml:space="preserve"> </w:t>
      </w:r>
      <w:r w:rsidRPr="0046504B">
        <w:rPr>
          <w:color w:val="000000"/>
          <w:sz w:val="28"/>
          <w:szCs w:val="28"/>
          <w:lang w:val="nl-NL"/>
        </w:rPr>
        <w:t xml:space="preserve">và có thể được gia hạn, mỗi lần gia hạn không quá </w:t>
      </w:r>
      <w:r w:rsidR="00FF579E" w:rsidRPr="0046504B">
        <w:rPr>
          <w:color w:val="000000"/>
          <w:sz w:val="28"/>
          <w:szCs w:val="28"/>
          <w:lang w:val="nl-NL"/>
        </w:rPr>
        <w:t>năm</w:t>
      </w:r>
      <w:r w:rsidRPr="0046504B">
        <w:rPr>
          <w:color w:val="000000"/>
          <w:sz w:val="28"/>
          <w:szCs w:val="28"/>
          <w:lang w:val="nl-NL"/>
        </w:rPr>
        <w:t xml:space="preserve"> năm.</w:t>
      </w:r>
    </w:p>
    <w:p w:rsidR="00912170" w:rsidRPr="0046504B" w:rsidRDefault="00912170" w:rsidP="00A61166">
      <w:pPr>
        <w:spacing w:before="240" w:line="252" w:lineRule="auto"/>
        <w:ind w:firstLine="567"/>
        <w:jc w:val="both"/>
        <w:rPr>
          <w:b/>
          <w:bCs/>
          <w:color w:val="000000"/>
          <w:sz w:val="28"/>
          <w:szCs w:val="28"/>
          <w:lang w:val="nl-NL"/>
        </w:rPr>
      </w:pPr>
      <w:r w:rsidRPr="0046504B">
        <w:rPr>
          <w:b/>
          <w:bCs/>
          <w:color w:val="000000"/>
          <w:sz w:val="28"/>
          <w:szCs w:val="28"/>
          <w:lang w:val="nl-NL"/>
        </w:rPr>
        <w:t xml:space="preserve">Điều 58. Điều kiện </w:t>
      </w:r>
      <w:r w:rsidR="00BD7603" w:rsidRPr="0046504B">
        <w:rPr>
          <w:b/>
          <w:bCs/>
          <w:color w:val="000000"/>
          <w:sz w:val="28"/>
          <w:szCs w:val="28"/>
          <w:lang w:val="nl-NL"/>
        </w:rPr>
        <w:t xml:space="preserve">cho </w:t>
      </w:r>
      <w:r w:rsidRPr="0046504B">
        <w:rPr>
          <w:b/>
          <w:bCs/>
          <w:color w:val="000000"/>
          <w:sz w:val="28"/>
          <w:szCs w:val="28"/>
          <w:lang w:val="nl-NL"/>
        </w:rPr>
        <w:t xml:space="preserve">phép thành lập </w:t>
      </w:r>
    </w:p>
    <w:p w:rsidR="00912170" w:rsidRPr="0046504B" w:rsidRDefault="00912170" w:rsidP="00A61166">
      <w:pPr>
        <w:spacing w:before="240" w:line="252" w:lineRule="auto"/>
        <w:ind w:firstLine="567"/>
        <w:jc w:val="both"/>
        <w:rPr>
          <w:color w:val="000000"/>
          <w:sz w:val="28"/>
          <w:szCs w:val="28"/>
          <w:lang w:val="nl-NL"/>
        </w:rPr>
      </w:pPr>
      <w:r w:rsidRPr="0046504B">
        <w:rPr>
          <w:color w:val="000000"/>
          <w:spacing w:val="-8"/>
          <w:sz w:val="28"/>
          <w:szCs w:val="28"/>
          <w:lang w:val="nl-NL"/>
        </w:rPr>
        <w:t>1. Có tư cách pháp nhân theo quy định của pháp luật nước, vùng lãnh thổ (sau đây gọi chung là nước) nơi tổ chức, cơ sở giáo dục nước ngoài đặt trụ sở chính</w:t>
      </w:r>
      <w:r w:rsidRPr="0046504B">
        <w:rPr>
          <w:color w:val="000000"/>
          <w:sz w:val="28"/>
          <w:szCs w:val="28"/>
          <w:lang w:val="nl-NL"/>
        </w:rPr>
        <w:t>.</w:t>
      </w:r>
    </w:p>
    <w:p w:rsidR="00912170" w:rsidRPr="0046504B" w:rsidRDefault="00912170" w:rsidP="00A61166">
      <w:pPr>
        <w:spacing w:before="240" w:line="252" w:lineRule="auto"/>
        <w:ind w:firstLine="567"/>
        <w:jc w:val="both"/>
        <w:rPr>
          <w:color w:val="000000"/>
          <w:sz w:val="28"/>
          <w:szCs w:val="28"/>
          <w:lang w:val="nl-NL"/>
        </w:rPr>
      </w:pPr>
      <w:r w:rsidRPr="0046504B">
        <w:rPr>
          <w:color w:val="000000"/>
          <w:sz w:val="28"/>
          <w:szCs w:val="28"/>
          <w:lang w:val="nl-NL"/>
        </w:rPr>
        <w:t xml:space="preserve">2. Có thời gian hoạt động ít nhất </w:t>
      </w:r>
      <w:r w:rsidR="00CD1A52">
        <w:rPr>
          <w:color w:val="000000"/>
          <w:sz w:val="28"/>
          <w:szCs w:val="28"/>
          <w:lang w:val="nl-NL"/>
        </w:rPr>
        <w:t>năm</w:t>
      </w:r>
      <w:r w:rsidRPr="0046504B">
        <w:rPr>
          <w:color w:val="000000"/>
          <w:sz w:val="28"/>
          <w:szCs w:val="28"/>
          <w:lang w:val="nl-NL"/>
        </w:rPr>
        <w:t xml:space="preserve"> năm tại nước sở tại.</w:t>
      </w:r>
    </w:p>
    <w:p w:rsidR="00912170" w:rsidRPr="0046504B" w:rsidRDefault="00912170"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3. Là tổ chức, cơ sở giáo dục đã được kiểm định chất lượng hoặc đã được cơ quan có thẩm quyền công nhận về chất lượng.</w:t>
      </w:r>
    </w:p>
    <w:p w:rsidR="00912170" w:rsidRPr="0046504B" w:rsidRDefault="00912170" w:rsidP="00F4738B">
      <w:pPr>
        <w:spacing w:before="240" w:line="252" w:lineRule="auto"/>
        <w:ind w:firstLine="567"/>
        <w:jc w:val="both"/>
        <w:rPr>
          <w:color w:val="000000"/>
          <w:sz w:val="28"/>
          <w:szCs w:val="28"/>
          <w:lang w:val="nl-NL"/>
        </w:rPr>
      </w:pPr>
      <w:r w:rsidRPr="0046504B">
        <w:rPr>
          <w:color w:val="000000"/>
          <w:sz w:val="28"/>
          <w:szCs w:val="28"/>
          <w:lang w:val="nl-NL"/>
        </w:rPr>
        <w:t>4. Có điều lệ, tôn chỉ, mục đích hoạt động rõ ràng.</w:t>
      </w:r>
    </w:p>
    <w:p w:rsidR="00912170" w:rsidRPr="0046504B" w:rsidRDefault="00912170" w:rsidP="00F4738B">
      <w:pPr>
        <w:spacing w:before="240" w:line="252" w:lineRule="auto"/>
        <w:ind w:firstLine="567"/>
        <w:jc w:val="both"/>
        <w:rPr>
          <w:color w:val="000000"/>
          <w:sz w:val="28"/>
          <w:szCs w:val="28"/>
          <w:lang w:val="nl-NL"/>
        </w:rPr>
      </w:pPr>
      <w:r w:rsidRPr="0046504B">
        <w:rPr>
          <w:color w:val="000000"/>
          <w:sz w:val="28"/>
          <w:szCs w:val="28"/>
          <w:lang w:val="nl-NL"/>
        </w:rPr>
        <w:t>5. Có quy chế tổ chức, hoạt động của văn phòng đại diện dự kiến thành lập tại Việt Nam phù hợp với quy định của pháp luật Việt Nam.</w:t>
      </w:r>
    </w:p>
    <w:p w:rsidR="00912170" w:rsidRPr="0046504B" w:rsidRDefault="00912170" w:rsidP="00F4738B">
      <w:pPr>
        <w:spacing w:before="240" w:line="252" w:lineRule="auto"/>
        <w:ind w:firstLine="567"/>
        <w:jc w:val="both"/>
        <w:rPr>
          <w:bCs/>
          <w:color w:val="000000"/>
          <w:sz w:val="28"/>
          <w:szCs w:val="28"/>
          <w:lang w:val="nl-NL"/>
        </w:rPr>
      </w:pPr>
      <w:r w:rsidRPr="0046504B">
        <w:rPr>
          <w:color w:val="000000"/>
          <w:sz w:val="28"/>
          <w:szCs w:val="28"/>
          <w:lang w:val="nl-NL"/>
        </w:rPr>
        <w:t xml:space="preserve">6. </w:t>
      </w:r>
      <w:r w:rsidRPr="0046504B">
        <w:rPr>
          <w:bCs/>
          <w:color w:val="000000"/>
          <w:sz w:val="28"/>
          <w:szCs w:val="28"/>
          <w:lang w:val="nl-NL"/>
        </w:rPr>
        <w:t>Chức năng, nhiệm vụ của văn phòng đại diện giáo dục dự kiến thành lập tại Việt Nam phù hợp với quy định tại Điều 55 của Nghị định này.</w:t>
      </w:r>
    </w:p>
    <w:p w:rsidR="00A439E6" w:rsidRPr="0046504B" w:rsidRDefault="00237D0F" w:rsidP="00F4738B">
      <w:pPr>
        <w:spacing w:before="240" w:line="252" w:lineRule="auto"/>
        <w:ind w:firstLine="567"/>
        <w:jc w:val="both"/>
        <w:rPr>
          <w:color w:val="000000"/>
          <w:sz w:val="28"/>
          <w:szCs w:val="28"/>
          <w:lang w:val="nl-NL"/>
        </w:rPr>
      </w:pPr>
      <w:r w:rsidRPr="0046504B">
        <w:rPr>
          <w:b/>
          <w:bCs/>
          <w:color w:val="000000"/>
          <w:sz w:val="28"/>
          <w:szCs w:val="28"/>
          <w:lang w:val="nl-NL"/>
        </w:rPr>
        <w:t xml:space="preserve">Điều </w:t>
      </w:r>
      <w:r w:rsidR="000E7C9F" w:rsidRPr="0046504B">
        <w:rPr>
          <w:b/>
          <w:bCs/>
          <w:color w:val="000000"/>
          <w:sz w:val="28"/>
          <w:szCs w:val="28"/>
          <w:lang w:val="nl-NL"/>
        </w:rPr>
        <w:t>5</w:t>
      </w:r>
      <w:r w:rsidR="00912170" w:rsidRPr="0046504B">
        <w:rPr>
          <w:b/>
          <w:bCs/>
          <w:color w:val="000000"/>
          <w:sz w:val="28"/>
          <w:szCs w:val="28"/>
          <w:lang w:val="nl-NL"/>
        </w:rPr>
        <w:t>9</w:t>
      </w:r>
      <w:r w:rsidR="00660D48" w:rsidRPr="0046504B">
        <w:rPr>
          <w:b/>
          <w:bCs/>
          <w:color w:val="000000"/>
          <w:sz w:val="28"/>
          <w:szCs w:val="28"/>
          <w:lang w:val="nl-NL"/>
        </w:rPr>
        <w:t xml:space="preserve">. Hồ sơ </w:t>
      </w:r>
      <w:r w:rsidR="004053FE" w:rsidRPr="0046504B">
        <w:rPr>
          <w:b/>
          <w:bCs/>
          <w:color w:val="000000"/>
          <w:sz w:val="28"/>
          <w:szCs w:val="28"/>
          <w:lang w:val="nl-NL"/>
        </w:rPr>
        <w:t xml:space="preserve">đề nghị </w:t>
      </w:r>
      <w:r w:rsidR="0065698C" w:rsidRPr="0046504B">
        <w:rPr>
          <w:b/>
          <w:bCs/>
          <w:color w:val="000000"/>
          <w:sz w:val="28"/>
          <w:szCs w:val="28"/>
          <w:lang w:val="nl-NL"/>
        </w:rPr>
        <w:t xml:space="preserve">cho </w:t>
      </w:r>
      <w:r w:rsidR="00157C1D" w:rsidRPr="0046504B">
        <w:rPr>
          <w:b/>
          <w:bCs/>
          <w:color w:val="000000"/>
          <w:sz w:val="28"/>
          <w:szCs w:val="28"/>
          <w:lang w:val="nl-NL"/>
        </w:rPr>
        <w:t xml:space="preserve">phép </w:t>
      </w:r>
      <w:r w:rsidR="00A7734D" w:rsidRPr="0046504B">
        <w:rPr>
          <w:b/>
          <w:bCs/>
          <w:color w:val="000000"/>
          <w:sz w:val="28"/>
          <w:szCs w:val="28"/>
          <w:lang w:val="nl-NL"/>
        </w:rPr>
        <w:t xml:space="preserve">thành lập </w:t>
      </w:r>
    </w:p>
    <w:p w:rsidR="00660D48" w:rsidRPr="0046504B" w:rsidRDefault="00660D48" w:rsidP="00F4738B">
      <w:pPr>
        <w:spacing w:before="240" w:line="252" w:lineRule="auto"/>
        <w:ind w:firstLine="567"/>
        <w:jc w:val="both"/>
        <w:rPr>
          <w:color w:val="000000"/>
          <w:sz w:val="28"/>
          <w:szCs w:val="28"/>
          <w:lang w:val="nl-NL"/>
        </w:rPr>
      </w:pPr>
      <w:r w:rsidRPr="0046504B">
        <w:rPr>
          <w:color w:val="000000"/>
          <w:sz w:val="28"/>
          <w:szCs w:val="28"/>
          <w:lang w:val="nl-NL"/>
        </w:rPr>
        <w:t xml:space="preserve">1. Hồ sơ </w:t>
      </w:r>
      <w:r w:rsidR="004053FE" w:rsidRPr="0046504B">
        <w:rPr>
          <w:color w:val="000000"/>
          <w:sz w:val="28"/>
          <w:szCs w:val="28"/>
          <w:lang w:val="nl-NL"/>
        </w:rPr>
        <w:t xml:space="preserve">đề nghị </w:t>
      </w:r>
      <w:r w:rsidR="0065698C" w:rsidRPr="0046504B">
        <w:rPr>
          <w:color w:val="000000"/>
          <w:sz w:val="28"/>
          <w:szCs w:val="28"/>
          <w:lang w:val="nl-NL"/>
        </w:rPr>
        <w:t xml:space="preserve">cho </w:t>
      </w:r>
      <w:r w:rsidR="00FB48CD" w:rsidRPr="0046504B">
        <w:rPr>
          <w:color w:val="000000"/>
          <w:sz w:val="28"/>
          <w:szCs w:val="28"/>
          <w:lang w:val="nl-NL"/>
        </w:rPr>
        <w:t xml:space="preserve">phép </w:t>
      </w:r>
      <w:r w:rsidR="00A7734D" w:rsidRPr="0046504B">
        <w:rPr>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 xml:space="preserve">ăn phòng đại diện </w:t>
      </w:r>
      <w:r w:rsidR="009F271A" w:rsidRPr="0046504B">
        <w:rPr>
          <w:color w:val="000000"/>
          <w:sz w:val="28"/>
          <w:szCs w:val="28"/>
          <w:lang w:val="nl-NL"/>
        </w:rPr>
        <w:t xml:space="preserve">giáo dục nước ngoài </w:t>
      </w:r>
      <w:r w:rsidRPr="0046504B">
        <w:rPr>
          <w:color w:val="000000"/>
          <w:sz w:val="28"/>
          <w:szCs w:val="28"/>
          <w:lang w:val="nl-NL"/>
        </w:rPr>
        <w:t xml:space="preserve">tại Việt Nam </w:t>
      </w:r>
      <w:r w:rsidR="008B698C" w:rsidRPr="0046504B">
        <w:rPr>
          <w:color w:val="000000"/>
          <w:sz w:val="28"/>
          <w:szCs w:val="28"/>
          <w:lang w:val="nl-NL"/>
        </w:rPr>
        <w:t>gồm</w:t>
      </w:r>
      <w:r w:rsidRPr="0046504B">
        <w:rPr>
          <w:color w:val="000000"/>
          <w:sz w:val="28"/>
          <w:szCs w:val="28"/>
          <w:lang w:val="nl-NL"/>
        </w:rPr>
        <w:t>:</w:t>
      </w:r>
    </w:p>
    <w:p w:rsidR="00F17F41" w:rsidRPr="0046504B" w:rsidRDefault="00660D48" w:rsidP="00F4738B">
      <w:pPr>
        <w:spacing w:before="240" w:line="252" w:lineRule="auto"/>
        <w:ind w:firstLine="567"/>
        <w:jc w:val="both"/>
        <w:rPr>
          <w:color w:val="000000"/>
          <w:sz w:val="28"/>
          <w:szCs w:val="28"/>
          <w:lang w:val="nl-NL"/>
        </w:rPr>
      </w:pPr>
      <w:r w:rsidRPr="0046504B">
        <w:rPr>
          <w:color w:val="000000"/>
          <w:sz w:val="28"/>
          <w:szCs w:val="28"/>
          <w:lang w:val="nl-NL"/>
        </w:rPr>
        <w:t xml:space="preserve">a) </w:t>
      </w:r>
      <w:r w:rsidR="00CA0E50" w:rsidRPr="0046504B">
        <w:rPr>
          <w:color w:val="000000"/>
          <w:sz w:val="28"/>
          <w:szCs w:val="28"/>
          <w:lang w:val="nl-NL"/>
        </w:rPr>
        <w:t>Văn bản</w:t>
      </w:r>
      <w:r w:rsidRPr="0046504B">
        <w:rPr>
          <w:color w:val="000000"/>
          <w:sz w:val="28"/>
          <w:szCs w:val="28"/>
          <w:lang w:val="nl-NL"/>
        </w:rPr>
        <w:t xml:space="preserve"> </w:t>
      </w:r>
      <w:r w:rsidR="004053FE" w:rsidRPr="0046504B">
        <w:rPr>
          <w:color w:val="000000"/>
          <w:sz w:val="28"/>
          <w:szCs w:val="28"/>
          <w:lang w:val="nl-NL"/>
        </w:rPr>
        <w:t xml:space="preserve">đề nghị </w:t>
      </w:r>
      <w:r w:rsidR="0065698C" w:rsidRPr="0046504B">
        <w:rPr>
          <w:color w:val="000000"/>
          <w:sz w:val="28"/>
          <w:szCs w:val="28"/>
          <w:lang w:val="nl-NL"/>
        </w:rPr>
        <w:t xml:space="preserve">cho </w:t>
      </w:r>
      <w:r w:rsidR="00FB48CD" w:rsidRPr="0046504B">
        <w:rPr>
          <w:color w:val="000000"/>
          <w:sz w:val="28"/>
          <w:szCs w:val="28"/>
          <w:lang w:val="nl-NL"/>
        </w:rPr>
        <w:t xml:space="preserve">phép </w:t>
      </w:r>
      <w:r w:rsidR="00A7734D" w:rsidRPr="0046504B">
        <w:rPr>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ăn phòng đại diện</w:t>
      </w:r>
      <w:r w:rsidR="00E527D8">
        <w:rPr>
          <w:color w:val="000000"/>
          <w:sz w:val="28"/>
          <w:szCs w:val="28"/>
          <w:lang w:val="nl-NL"/>
        </w:rPr>
        <w:t>;</w:t>
      </w:r>
      <w:r w:rsidR="00F17F41" w:rsidRPr="0046504B">
        <w:rPr>
          <w:color w:val="000000"/>
          <w:sz w:val="28"/>
          <w:szCs w:val="28"/>
          <w:lang w:val="nl-NL"/>
        </w:rPr>
        <w:t xml:space="preserve"> </w:t>
      </w:r>
      <w:r w:rsidRPr="0046504B">
        <w:rPr>
          <w:color w:val="000000"/>
          <w:sz w:val="28"/>
          <w:szCs w:val="28"/>
          <w:lang w:val="nl-NL"/>
        </w:rPr>
        <w:t xml:space="preserve"> </w:t>
      </w:r>
    </w:p>
    <w:p w:rsidR="0097482F" w:rsidRPr="0046504B" w:rsidRDefault="0097482F" w:rsidP="00F4738B">
      <w:pPr>
        <w:spacing w:before="240" w:line="252" w:lineRule="auto"/>
        <w:ind w:firstLine="567"/>
        <w:jc w:val="both"/>
        <w:rPr>
          <w:color w:val="000000"/>
          <w:spacing w:val="-8"/>
          <w:sz w:val="28"/>
          <w:szCs w:val="28"/>
          <w:lang w:val="nl-NL"/>
        </w:rPr>
      </w:pPr>
      <w:r w:rsidRPr="0046504B">
        <w:rPr>
          <w:color w:val="000000"/>
          <w:spacing w:val="-10"/>
          <w:sz w:val="28"/>
          <w:szCs w:val="28"/>
          <w:lang w:val="nl-NL"/>
        </w:rPr>
        <w:t>b)</w:t>
      </w:r>
      <w:r w:rsidR="00A75FF1" w:rsidRPr="0046504B">
        <w:rPr>
          <w:color w:val="000000"/>
          <w:spacing w:val="-10"/>
          <w:sz w:val="28"/>
          <w:szCs w:val="28"/>
          <w:lang w:val="nl-NL"/>
        </w:rPr>
        <w:t xml:space="preserve"> </w:t>
      </w:r>
      <w:r w:rsidRPr="0046504B">
        <w:rPr>
          <w:color w:val="000000"/>
          <w:spacing w:val="-10"/>
          <w:sz w:val="28"/>
          <w:szCs w:val="28"/>
          <w:lang w:val="nl-NL"/>
        </w:rPr>
        <w:t>Văn bản</w:t>
      </w:r>
      <w:r w:rsidR="0023316C" w:rsidRPr="0046504B">
        <w:rPr>
          <w:color w:val="000000"/>
          <w:spacing w:val="-10"/>
          <w:sz w:val="28"/>
          <w:szCs w:val="28"/>
          <w:lang w:val="nl-NL"/>
        </w:rPr>
        <w:t xml:space="preserve"> chứng minh</w:t>
      </w:r>
      <w:r w:rsidRPr="0046504B">
        <w:rPr>
          <w:color w:val="000000"/>
          <w:spacing w:val="-10"/>
          <w:sz w:val="28"/>
          <w:szCs w:val="28"/>
          <w:lang w:val="nl-NL"/>
        </w:rPr>
        <w:t xml:space="preserve"> tư cách pháp lý của tổ chức, cơ sở giáo dục nước ngoài</w:t>
      </w:r>
      <w:r w:rsidR="00E527D8">
        <w:rPr>
          <w:color w:val="000000"/>
          <w:spacing w:val="-8"/>
          <w:sz w:val="28"/>
          <w:szCs w:val="28"/>
          <w:lang w:val="nl-NL"/>
        </w:rPr>
        <w:t>;</w:t>
      </w:r>
    </w:p>
    <w:p w:rsidR="0085586B" w:rsidRPr="0046504B" w:rsidRDefault="0085586B" w:rsidP="00F4738B">
      <w:pPr>
        <w:spacing w:before="240" w:line="252" w:lineRule="auto"/>
        <w:ind w:firstLine="567"/>
        <w:jc w:val="both"/>
        <w:rPr>
          <w:color w:val="000000"/>
          <w:sz w:val="28"/>
          <w:szCs w:val="28"/>
          <w:lang w:val="nl-NL"/>
        </w:rPr>
      </w:pPr>
      <w:r w:rsidRPr="0046504B">
        <w:rPr>
          <w:color w:val="000000"/>
          <w:spacing w:val="-8"/>
          <w:sz w:val="28"/>
          <w:szCs w:val="28"/>
          <w:lang w:val="nl-NL"/>
        </w:rPr>
        <w:t>c) Tóm tắt sự hình thành và phát triển của tổ chức, cơ sở giáo dục nước ngoài</w:t>
      </w:r>
      <w:r w:rsidR="006F370C">
        <w:rPr>
          <w:color w:val="000000"/>
          <w:sz w:val="28"/>
          <w:szCs w:val="28"/>
          <w:lang w:val="nl-NL"/>
        </w:rPr>
        <w:t>;</w:t>
      </w:r>
    </w:p>
    <w:p w:rsidR="007C30DF" w:rsidRPr="0046504B" w:rsidRDefault="007C30DF" w:rsidP="00F4738B">
      <w:pPr>
        <w:spacing w:before="240" w:line="252" w:lineRule="auto"/>
        <w:ind w:firstLine="567"/>
        <w:jc w:val="both"/>
        <w:rPr>
          <w:color w:val="000000"/>
          <w:sz w:val="28"/>
          <w:szCs w:val="28"/>
          <w:lang w:val="nl-NL"/>
        </w:rPr>
      </w:pPr>
      <w:r w:rsidRPr="0046504B">
        <w:rPr>
          <w:color w:val="000000"/>
          <w:sz w:val="28"/>
          <w:szCs w:val="28"/>
          <w:lang w:val="nl-NL"/>
        </w:rPr>
        <w:t xml:space="preserve">d) </w:t>
      </w:r>
      <w:r w:rsidR="00E558DF" w:rsidRPr="0046504B">
        <w:rPr>
          <w:color w:val="000000"/>
          <w:sz w:val="28"/>
          <w:szCs w:val="28"/>
          <w:lang w:val="nl-NL"/>
        </w:rPr>
        <w:t xml:space="preserve">Bản sao </w:t>
      </w:r>
      <w:r w:rsidR="00CA0E50" w:rsidRPr="0046504B">
        <w:rPr>
          <w:color w:val="000000"/>
          <w:sz w:val="28"/>
          <w:szCs w:val="28"/>
          <w:lang w:val="nl-NL"/>
        </w:rPr>
        <w:t xml:space="preserve">có chứng thực </w:t>
      </w:r>
      <w:r w:rsidRPr="0046504B">
        <w:rPr>
          <w:color w:val="000000"/>
          <w:sz w:val="28"/>
          <w:szCs w:val="28"/>
          <w:lang w:val="nl-NL"/>
        </w:rPr>
        <w:t>Điều lệ</w:t>
      </w:r>
      <w:r w:rsidR="00E558DF" w:rsidRPr="0046504B">
        <w:rPr>
          <w:color w:val="000000"/>
          <w:sz w:val="28"/>
          <w:szCs w:val="28"/>
          <w:lang w:val="nl-NL"/>
        </w:rPr>
        <w:t xml:space="preserve"> </w:t>
      </w:r>
      <w:r w:rsidRPr="0046504B">
        <w:rPr>
          <w:color w:val="000000"/>
          <w:sz w:val="28"/>
          <w:szCs w:val="28"/>
          <w:lang w:val="nl-NL"/>
        </w:rPr>
        <w:t>hoạt động của tổ chức, cơ sở giáo dục nước ngoài</w:t>
      </w:r>
      <w:r w:rsidR="00E527D8">
        <w:rPr>
          <w:color w:val="000000"/>
          <w:sz w:val="28"/>
          <w:szCs w:val="28"/>
          <w:lang w:val="nl-NL"/>
        </w:rPr>
        <w:t>;</w:t>
      </w:r>
    </w:p>
    <w:p w:rsidR="00FA232F" w:rsidRPr="0046504B" w:rsidRDefault="007C30DF" w:rsidP="00F4738B">
      <w:pPr>
        <w:spacing w:before="240" w:line="252" w:lineRule="auto"/>
        <w:ind w:firstLine="567"/>
        <w:jc w:val="both"/>
        <w:rPr>
          <w:color w:val="000000"/>
          <w:sz w:val="28"/>
          <w:szCs w:val="28"/>
          <w:lang w:val="nl-NL"/>
        </w:rPr>
      </w:pPr>
      <w:r w:rsidRPr="0046504B">
        <w:rPr>
          <w:color w:val="000000"/>
          <w:sz w:val="28"/>
          <w:szCs w:val="28"/>
          <w:lang w:val="nl-NL"/>
        </w:rPr>
        <w:t>đ</w:t>
      </w:r>
      <w:r w:rsidR="00FA232F" w:rsidRPr="0046504B">
        <w:rPr>
          <w:color w:val="000000"/>
          <w:sz w:val="28"/>
          <w:szCs w:val="28"/>
          <w:lang w:val="nl-NL"/>
        </w:rPr>
        <w:t xml:space="preserve">) Giấy chứng nhận kiểm định chất lượng của cơ sở giáo dục nước ngoài hoặc giấy tờ công nhận chất </w:t>
      </w:r>
      <w:r w:rsidR="00F55585" w:rsidRPr="0046504B">
        <w:rPr>
          <w:color w:val="000000"/>
          <w:sz w:val="28"/>
          <w:szCs w:val="28"/>
          <w:lang w:val="nl-NL"/>
        </w:rPr>
        <w:t>lượng của cơ quan có thẩm quyền</w:t>
      </w:r>
      <w:r w:rsidR="00E527D8">
        <w:rPr>
          <w:color w:val="000000"/>
          <w:sz w:val="28"/>
          <w:szCs w:val="28"/>
          <w:lang w:val="nl-NL"/>
        </w:rPr>
        <w:t>;</w:t>
      </w:r>
    </w:p>
    <w:p w:rsidR="00660D48" w:rsidRPr="0046504B" w:rsidRDefault="0059106C" w:rsidP="00F4738B">
      <w:pPr>
        <w:spacing w:before="240" w:line="252" w:lineRule="auto"/>
        <w:ind w:firstLine="567"/>
        <w:jc w:val="both"/>
        <w:rPr>
          <w:color w:val="000000"/>
          <w:sz w:val="28"/>
          <w:szCs w:val="28"/>
          <w:lang w:val="nl-NL"/>
        </w:rPr>
      </w:pPr>
      <w:r w:rsidRPr="0046504B">
        <w:rPr>
          <w:color w:val="000000"/>
          <w:sz w:val="28"/>
          <w:szCs w:val="28"/>
          <w:lang w:val="nl-NL"/>
        </w:rPr>
        <w:t>e</w:t>
      </w:r>
      <w:r w:rsidR="00866444" w:rsidRPr="0046504B">
        <w:rPr>
          <w:color w:val="000000"/>
          <w:sz w:val="28"/>
          <w:szCs w:val="28"/>
          <w:lang w:val="nl-NL"/>
        </w:rPr>
        <w:t>) Dự thảo Q</w:t>
      </w:r>
      <w:r w:rsidR="00660D48" w:rsidRPr="0046504B">
        <w:rPr>
          <w:color w:val="000000"/>
          <w:sz w:val="28"/>
          <w:szCs w:val="28"/>
          <w:lang w:val="nl-NL"/>
        </w:rPr>
        <w:t xml:space="preserve">uy chế </w:t>
      </w:r>
      <w:r w:rsidR="009A2186" w:rsidRPr="0046504B">
        <w:rPr>
          <w:color w:val="000000"/>
          <w:sz w:val="28"/>
          <w:szCs w:val="28"/>
          <w:lang w:val="nl-NL"/>
        </w:rPr>
        <w:t xml:space="preserve">tổ chức, </w:t>
      </w:r>
      <w:r w:rsidR="00660D48" w:rsidRPr="0046504B">
        <w:rPr>
          <w:color w:val="000000"/>
          <w:sz w:val="28"/>
          <w:szCs w:val="28"/>
          <w:lang w:val="nl-NL"/>
        </w:rPr>
        <w:t xml:space="preserve">hoạt động của </w:t>
      </w:r>
      <w:r w:rsidR="008256DD" w:rsidRPr="0046504B">
        <w:rPr>
          <w:color w:val="000000"/>
          <w:sz w:val="28"/>
          <w:szCs w:val="28"/>
          <w:lang w:val="nl-NL"/>
        </w:rPr>
        <w:t>v</w:t>
      </w:r>
      <w:r w:rsidR="00660D48" w:rsidRPr="0046504B">
        <w:rPr>
          <w:color w:val="000000"/>
          <w:sz w:val="28"/>
          <w:szCs w:val="28"/>
          <w:lang w:val="nl-NL"/>
        </w:rPr>
        <w:t xml:space="preserve">ăn phòng đại diện </w:t>
      </w:r>
      <w:r w:rsidR="00866444" w:rsidRPr="0046504B">
        <w:rPr>
          <w:color w:val="000000"/>
          <w:sz w:val="28"/>
          <w:szCs w:val="28"/>
          <w:lang w:val="nl-NL"/>
        </w:rPr>
        <w:t xml:space="preserve">giáo dục nước ngoài </w:t>
      </w:r>
      <w:r w:rsidR="00660D48" w:rsidRPr="0046504B">
        <w:rPr>
          <w:color w:val="000000"/>
          <w:sz w:val="28"/>
          <w:szCs w:val="28"/>
          <w:lang w:val="nl-NL"/>
        </w:rPr>
        <w:t>tại Việt Nam</w:t>
      </w:r>
      <w:r w:rsidR="00E527D8">
        <w:rPr>
          <w:color w:val="000000"/>
          <w:sz w:val="28"/>
          <w:szCs w:val="28"/>
          <w:lang w:val="nl-NL"/>
        </w:rPr>
        <w:t>;</w:t>
      </w:r>
    </w:p>
    <w:p w:rsidR="00771780" w:rsidRPr="0046504B" w:rsidRDefault="0059106C" w:rsidP="00F4738B">
      <w:pPr>
        <w:spacing w:before="240" w:line="252" w:lineRule="auto"/>
        <w:ind w:firstLine="567"/>
        <w:jc w:val="both"/>
        <w:rPr>
          <w:color w:val="000000"/>
          <w:sz w:val="28"/>
          <w:szCs w:val="28"/>
          <w:lang w:val="nl-NL"/>
        </w:rPr>
      </w:pPr>
      <w:r w:rsidRPr="0046504B">
        <w:rPr>
          <w:color w:val="000000"/>
          <w:sz w:val="28"/>
          <w:szCs w:val="28"/>
          <w:lang w:val="nl-NL"/>
        </w:rPr>
        <w:t>g</w:t>
      </w:r>
      <w:r w:rsidR="00C002F0" w:rsidRPr="0046504B">
        <w:rPr>
          <w:color w:val="000000"/>
          <w:sz w:val="28"/>
          <w:szCs w:val="28"/>
          <w:lang w:val="nl-NL"/>
        </w:rPr>
        <w:t xml:space="preserve">) </w:t>
      </w:r>
      <w:r w:rsidR="00771780" w:rsidRPr="0046504B">
        <w:rPr>
          <w:color w:val="000000"/>
          <w:sz w:val="28"/>
          <w:szCs w:val="28"/>
          <w:lang w:val="nl-NL"/>
        </w:rPr>
        <w:t>Văn bản giới thiệu nhân sự làm Trưởng văn phòng đại diện giáo dục nước ngoài tại Việt Nam và l</w:t>
      </w:r>
      <w:r w:rsidR="00660D48" w:rsidRPr="0046504B">
        <w:rPr>
          <w:color w:val="000000"/>
          <w:sz w:val="28"/>
          <w:szCs w:val="28"/>
          <w:lang w:val="nl-NL"/>
        </w:rPr>
        <w:t xml:space="preserve">ý lịch </w:t>
      </w:r>
      <w:r w:rsidR="00C002F0" w:rsidRPr="0046504B">
        <w:rPr>
          <w:color w:val="000000"/>
          <w:sz w:val="28"/>
          <w:szCs w:val="28"/>
          <w:lang w:val="nl-NL"/>
        </w:rPr>
        <w:t xml:space="preserve">cá nhân </w:t>
      </w:r>
      <w:r w:rsidR="00660D48" w:rsidRPr="0046504B">
        <w:rPr>
          <w:color w:val="000000"/>
          <w:sz w:val="28"/>
          <w:szCs w:val="28"/>
          <w:lang w:val="nl-NL"/>
        </w:rPr>
        <w:t xml:space="preserve">của người </w:t>
      </w:r>
      <w:r w:rsidR="00771780" w:rsidRPr="0046504B">
        <w:rPr>
          <w:color w:val="000000"/>
          <w:sz w:val="28"/>
          <w:szCs w:val="28"/>
          <w:lang w:val="nl-NL"/>
        </w:rPr>
        <w:t xml:space="preserve">được giới thiệu. </w:t>
      </w:r>
    </w:p>
    <w:p w:rsidR="00F17F41" w:rsidRPr="0046504B" w:rsidRDefault="00771780" w:rsidP="00F4738B">
      <w:pPr>
        <w:spacing w:before="240" w:line="252" w:lineRule="auto"/>
        <w:ind w:firstLine="567"/>
        <w:jc w:val="both"/>
        <w:rPr>
          <w:color w:val="000000"/>
          <w:sz w:val="28"/>
          <w:szCs w:val="28"/>
          <w:lang w:val="nl-NL"/>
        </w:rPr>
      </w:pPr>
      <w:r w:rsidRPr="0046504B">
        <w:rPr>
          <w:bCs/>
          <w:color w:val="000000"/>
          <w:sz w:val="28"/>
          <w:szCs w:val="28"/>
          <w:lang w:val="nl-NL"/>
        </w:rPr>
        <w:t>2. V</w:t>
      </w:r>
      <w:r w:rsidRPr="0046504B">
        <w:rPr>
          <w:color w:val="000000"/>
          <w:sz w:val="28"/>
          <w:szCs w:val="28"/>
          <w:lang w:val="nl-NL"/>
        </w:rPr>
        <w:t>ăn bản xác nhận do</w:t>
      </w:r>
      <w:r w:rsidR="00F17F41" w:rsidRPr="0046504B">
        <w:rPr>
          <w:color w:val="000000"/>
          <w:sz w:val="28"/>
          <w:szCs w:val="28"/>
          <w:lang w:val="nl-NL"/>
        </w:rPr>
        <w:t xml:space="preserve"> cơ quan nước ngoài cấp phải được hợp pháp hoá lãnh sự tại Bộ Ngoại giao Việt Nam hoặc cơ quan đại diện ngoại giao, cơ quan lãnh sự hoặc cơ quan được ủy quyền thực hiện chức năng lãnh sự của Việt Nam ở nước ngoài, trừ trường hợp Điều ước quốc tế mà </w:t>
      </w:r>
      <w:r w:rsidR="00E527D8">
        <w:rPr>
          <w:color w:val="000000"/>
          <w:sz w:val="28"/>
          <w:szCs w:val="28"/>
          <w:lang w:val="nl-NL"/>
        </w:rPr>
        <w:t xml:space="preserve">Cộng hoà xã hội chủ nghĩa </w:t>
      </w:r>
      <w:r w:rsidR="00F17F41" w:rsidRPr="0046504B">
        <w:rPr>
          <w:color w:val="000000"/>
          <w:sz w:val="28"/>
          <w:szCs w:val="28"/>
          <w:lang w:val="nl-NL"/>
        </w:rPr>
        <w:t>Việt Nam là thành viên có quy định khác.</w:t>
      </w:r>
    </w:p>
    <w:p w:rsidR="00F17F41" w:rsidRPr="0046504B" w:rsidRDefault="00237D0F" w:rsidP="00F4738B">
      <w:pPr>
        <w:spacing w:before="240" w:line="252" w:lineRule="auto"/>
        <w:ind w:firstLine="567"/>
        <w:jc w:val="both"/>
        <w:rPr>
          <w:color w:val="000000"/>
          <w:sz w:val="28"/>
          <w:szCs w:val="28"/>
          <w:lang w:val="nl-NL"/>
        </w:rPr>
      </w:pPr>
      <w:r w:rsidRPr="0046504B">
        <w:rPr>
          <w:b/>
          <w:bCs/>
          <w:color w:val="000000"/>
          <w:sz w:val="28"/>
          <w:szCs w:val="28"/>
          <w:lang w:val="nl-NL"/>
        </w:rPr>
        <w:t xml:space="preserve">Điều </w:t>
      </w:r>
      <w:r w:rsidR="00FF7B57" w:rsidRPr="0046504B">
        <w:rPr>
          <w:b/>
          <w:bCs/>
          <w:color w:val="000000"/>
          <w:sz w:val="28"/>
          <w:szCs w:val="28"/>
          <w:lang w:val="nl-NL"/>
        </w:rPr>
        <w:t>6</w:t>
      </w:r>
      <w:r w:rsidR="000E7C9F" w:rsidRPr="0046504B">
        <w:rPr>
          <w:b/>
          <w:bCs/>
          <w:color w:val="000000"/>
          <w:sz w:val="28"/>
          <w:szCs w:val="28"/>
          <w:lang w:val="nl-NL"/>
        </w:rPr>
        <w:t>0</w:t>
      </w:r>
      <w:r w:rsidR="009B1915" w:rsidRPr="0046504B">
        <w:rPr>
          <w:b/>
          <w:bCs/>
          <w:color w:val="000000"/>
          <w:sz w:val="28"/>
          <w:szCs w:val="28"/>
          <w:lang w:val="nl-NL"/>
        </w:rPr>
        <w:t xml:space="preserve">. </w:t>
      </w:r>
      <w:r w:rsidR="00F17F41" w:rsidRPr="0046504B">
        <w:rPr>
          <w:b/>
          <w:bCs/>
          <w:color w:val="000000"/>
          <w:sz w:val="28"/>
          <w:szCs w:val="28"/>
          <w:lang w:val="nl-NL"/>
        </w:rPr>
        <w:t>T</w:t>
      </w:r>
      <w:r w:rsidR="001E696C" w:rsidRPr="0046504B">
        <w:rPr>
          <w:b/>
          <w:bCs/>
          <w:color w:val="000000"/>
          <w:sz w:val="28"/>
          <w:szCs w:val="28"/>
          <w:lang w:val="nl-NL"/>
        </w:rPr>
        <w:t>rình</w:t>
      </w:r>
      <w:r w:rsidR="00F17F41" w:rsidRPr="0046504B">
        <w:rPr>
          <w:b/>
          <w:bCs/>
          <w:color w:val="000000"/>
          <w:sz w:val="28"/>
          <w:szCs w:val="28"/>
          <w:lang w:val="nl-NL"/>
        </w:rPr>
        <w:t xml:space="preserve"> tự</w:t>
      </w:r>
      <w:r w:rsidR="001E696C" w:rsidRPr="0046504B">
        <w:rPr>
          <w:b/>
          <w:bCs/>
          <w:color w:val="000000"/>
          <w:sz w:val="28"/>
          <w:szCs w:val="28"/>
          <w:lang w:val="nl-NL"/>
        </w:rPr>
        <w:t xml:space="preserve">, </w:t>
      </w:r>
      <w:r w:rsidR="009B1915" w:rsidRPr="0046504B">
        <w:rPr>
          <w:b/>
          <w:bCs/>
          <w:color w:val="000000"/>
          <w:sz w:val="28"/>
          <w:szCs w:val="28"/>
          <w:lang w:val="nl-NL"/>
        </w:rPr>
        <w:t xml:space="preserve">thủ tục </w:t>
      </w:r>
      <w:r w:rsidR="00F17F41" w:rsidRPr="0046504B">
        <w:rPr>
          <w:b/>
          <w:bCs/>
          <w:color w:val="000000"/>
          <w:sz w:val="28"/>
          <w:szCs w:val="28"/>
          <w:lang w:val="nl-NL"/>
        </w:rPr>
        <w:t xml:space="preserve">cho </w:t>
      </w:r>
      <w:r w:rsidR="009B1915" w:rsidRPr="0046504B">
        <w:rPr>
          <w:b/>
          <w:bCs/>
          <w:color w:val="000000"/>
          <w:sz w:val="28"/>
          <w:szCs w:val="28"/>
          <w:lang w:val="nl-NL"/>
        </w:rPr>
        <w:t xml:space="preserve">phép </w:t>
      </w:r>
      <w:r w:rsidR="000552CA" w:rsidRPr="0046504B">
        <w:rPr>
          <w:b/>
          <w:bCs/>
          <w:color w:val="000000"/>
          <w:sz w:val="28"/>
          <w:szCs w:val="28"/>
          <w:lang w:val="nl-NL"/>
        </w:rPr>
        <w:t xml:space="preserve">thành lập </w:t>
      </w:r>
    </w:p>
    <w:p w:rsidR="00CD09C9" w:rsidRPr="0046504B" w:rsidRDefault="007663CA" w:rsidP="00F4738B">
      <w:pPr>
        <w:spacing w:before="240" w:line="252" w:lineRule="auto"/>
        <w:ind w:firstLine="567"/>
        <w:jc w:val="both"/>
        <w:rPr>
          <w:b/>
          <w:bCs/>
          <w:color w:val="000000"/>
          <w:sz w:val="28"/>
          <w:szCs w:val="28"/>
          <w:lang w:val="nl-NL"/>
        </w:rPr>
      </w:pPr>
      <w:r w:rsidRPr="0046504B">
        <w:rPr>
          <w:color w:val="000000"/>
          <w:sz w:val="28"/>
          <w:szCs w:val="28"/>
          <w:lang w:val="nl-NL"/>
        </w:rPr>
        <w:t>1. T</w:t>
      </w:r>
      <w:r w:rsidR="009B1915" w:rsidRPr="0046504B">
        <w:rPr>
          <w:color w:val="000000"/>
          <w:sz w:val="28"/>
          <w:szCs w:val="28"/>
          <w:lang w:val="nl-NL"/>
        </w:rPr>
        <w:t>ổ chức,</w:t>
      </w:r>
      <w:r w:rsidRPr="0046504B">
        <w:rPr>
          <w:color w:val="000000"/>
          <w:sz w:val="28"/>
          <w:szCs w:val="28"/>
          <w:lang w:val="nl-NL"/>
        </w:rPr>
        <w:t xml:space="preserve"> cơ sở giáo dục </w:t>
      </w:r>
      <w:r w:rsidR="009B1915" w:rsidRPr="0046504B">
        <w:rPr>
          <w:color w:val="000000"/>
          <w:sz w:val="28"/>
          <w:szCs w:val="28"/>
          <w:lang w:val="nl-NL"/>
        </w:rPr>
        <w:t xml:space="preserve">nước ngoài </w:t>
      </w:r>
      <w:r w:rsidR="0071653B" w:rsidRPr="0046504B">
        <w:rPr>
          <w:color w:val="000000"/>
          <w:sz w:val="28"/>
          <w:szCs w:val="28"/>
          <w:lang w:val="nl-NL"/>
        </w:rPr>
        <w:t xml:space="preserve">đề nghị </w:t>
      </w:r>
      <w:r w:rsidR="0065698C" w:rsidRPr="0046504B">
        <w:rPr>
          <w:color w:val="000000"/>
          <w:sz w:val="28"/>
          <w:szCs w:val="28"/>
          <w:lang w:val="nl-NL"/>
        </w:rPr>
        <w:t xml:space="preserve">cho </w:t>
      </w:r>
      <w:r w:rsidR="0071653B" w:rsidRPr="0046504B">
        <w:rPr>
          <w:color w:val="000000"/>
          <w:sz w:val="28"/>
          <w:szCs w:val="28"/>
          <w:lang w:val="nl-NL"/>
        </w:rPr>
        <w:t xml:space="preserve">phép </w:t>
      </w:r>
      <w:r w:rsidR="00DE3A29" w:rsidRPr="0046504B">
        <w:rPr>
          <w:bCs/>
          <w:color w:val="000000"/>
          <w:sz w:val="28"/>
          <w:szCs w:val="28"/>
          <w:lang w:val="nl-NL"/>
        </w:rPr>
        <w:t xml:space="preserve">thành lập </w:t>
      </w:r>
      <w:r w:rsidR="008256DD" w:rsidRPr="0046504B">
        <w:rPr>
          <w:color w:val="000000"/>
          <w:sz w:val="28"/>
          <w:szCs w:val="28"/>
          <w:lang w:val="nl-NL"/>
        </w:rPr>
        <w:t>v</w:t>
      </w:r>
      <w:r w:rsidR="009B1915" w:rsidRPr="0046504B">
        <w:rPr>
          <w:color w:val="000000"/>
          <w:sz w:val="28"/>
          <w:szCs w:val="28"/>
          <w:lang w:val="nl-NL"/>
        </w:rPr>
        <w:t xml:space="preserve">ăn phòng đại diện tại Việt Nam gửi </w:t>
      </w:r>
      <w:r w:rsidR="00CD40F6">
        <w:rPr>
          <w:color w:val="000000"/>
          <w:sz w:val="28"/>
          <w:szCs w:val="28"/>
          <w:lang w:val="nl-NL"/>
        </w:rPr>
        <w:t>0</w:t>
      </w:r>
      <w:r w:rsidR="00946D98" w:rsidRPr="0046504B">
        <w:rPr>
          <w:color w:val="000000"/>
          <w:sz w:val="28"/>
          <w:szCs w:val="28"/>
          <w:lang w:val="nl-NL"/>
        </w:rPr>
        <w:t>5</w:t>
      </w:r>
      <w:r w:rsidR="009B1915" w:rsidRPr="0046504B">
        <w:rPr>
          <w:color w:val="000000"/>
          <w:sz w:val="28"/>
          <w:szCs w:val="28"/>
          <w:lang w:val="nl-NL"/>
        </w:rPr>
        <w:t xml:space="preserve"> bộ</w:t>
      </w:r>
      <w:r w:rsidR="0061055B" w:rsidRPr="0046504B">
        <w:rPr>
          <w:color w:val="000000"/>
          <w:sz w:val="28"/>
          <w:szCs w:val="28"/>
          <w:lang w:val="nl-NL"/>
        </w:rPr>
        <w:t xml:space="preserve"> hồ sơ</w:t>
      </w:r>
      <w:r w:rsidR="003617E3" w:rsidRPr="0046504B">
        <w:rPr>
          <w:color w:val="000000"/>
          <w:sz w:val="28"/>
          <w:szCs w:val="28"/>
          <w:lang w:val="nl-NL"/>
        </w:rPr>
        <w:t xml:space="preserve">, trong đó có </w:t>
      </w:r>
      <w:r w:rsidR="00CD40F6">
        <w:rPr>
          <w:color w:val="000000"/>
          <w:sz w:val="28"/>
          <w:szCs w:val="28"/>
          <w:lang w:val="nl-NL"/>
        </w:rPr>
        <w:t xml:space="preserve">01 </w:t>
      </w:r>
      <w:r w:rsidR="003617E3" w:rsidRPr="0046504B">
        <w:rPr>
          <w:color w:val="000000"/>
          <w:sz w:val="28"/>
          <w:szCs w:val="28"/>
          <w:lang w:val="nl-NL"/>
        </w:rPr>
        <w:t>bộ hồ sơ gốc</w:t>
      </w:r>
      <w:r w:rsidR="0061055B" w:rsidRPr="0046504B">
        <w:rPr>
          <w:color w:val="000000"/>
          <w:sz w:val="28"/>
          <w:szCs w:val="28"/>
          <w:lang w:val="nl-NL"/>
        </w:rPr>
        <w:t xml:space="preserve"> </w:t>
      </w:r>
      <w:r w:rsidR="009B1915" w:rsidRPr="0046504B">
        <w:rPr>
          <w:color w:val="000000"/>
          <w:sz w:val="28"/>
          <w:szCs w:val="28"/>
          <w:lang w:val="nl-NL"/>
        </w:rPr>
        <w:t xml:space="preserve">đến </w:t>
      </w:r>
      <w:r w:rsidR="00525B0C" w:rsidRPr="0046504B">
        <w:rPr>
          <w:color w:val="000000"/>
          <w:sz w:val="28"/>
          <w:szCs w:val="28"/>
          <w:lang w:val="nl-NL"/>
        </w:rPr>
        <w:t>Bộ Giáo dục và Đào tạo hoặc Bộ L</w:t>
      </w:r>
      <w:r w:rsidR="009B1915" w:rsidRPr="0046504B">
        <w:rPr>
          <w:color w:val="000000"/>
          <w:sz w:val="28"/>
          <w:szCs w:val="28"/>
          <w:lang w:val="nl-NL"/>
        </w:rPr>
        <w:t>ao động</w:t>
      </w:r>
      <w:r w:rsidR="008B56A8" w:rsidRPr="0046504B">
        <w:rPr>
          <w:color w:val="000000"/>
          <w:sz w:val="28"/>
          <w:szCs w:val="28"/>
          <w:lang w:val="nl-NL"/>
        </w:rPr>
        <w:t xml:space="preserve"> -</w:t>
      </w:r>
      <w:r w:rsidR="006A7E63" w:rsidRPr="0046504B">
        <w:rPr>
          <w:color w:val="000000"/>
          <w:sz w:val="28"/>
          <w:szCs w:val="28"/>
          <w:lang w:val="nl-NL"/>
        </w:rPr>
        <w:t xml:space="preserve"> </w:t>
      </w:r>
      <w:r w:rsidR="009B1915" w:rsidRPr="0046504B">
        <w:rPr>
          <w:color w:val="000000"/>
          <w:sz w:val="28"/>
          <w:szCs w:val="28"/>
          <w:lang w:val="nl-NL"/>
        </w:rPr>
        <w:t xml:space="preserve">Thương binh </w:t>
      </w:r>
      <w:r w:rsidR="006A7E63" w:rsidRPr="0046504B">
        <w:rPr>
          <w:color w:val="000000"/>
          <w:sz w:val="28"/>
          <w:szCs w:val="28"/>
          <w:lang w:val="nl-NL"/>
        </w:rPr>
        <w:t>và X</w:t>
      </w:r>
      <w:r w:rsidR="009B1915" w:rsidRPr="0046504B">
        <w:rPr>
          <w:color w:val="000000"/>
          <w:sz w:val="28"/>
          <w:szCs w:val="28"/>
          <w:lang w:val="nl-NL"/>
        </w:rPr>
        <w:t>ã hội</w:t>
      </w:r>
      <w:r w:rsidR="00CD09C9" w:rsidRPr="0046504B">
        <w:rPr>
          <w:color w:val="000000"/>
          <w:sz w:val="28"/>
          <w:szCs w:val="28"/>
          <w:lang w:val="nl-NL"/>
        </w:rPr>
        <w:t>.</w:t>
      </w:r>
    </w:p>
    <w:p w:rsidR="00373721" w:rsidRPr="0046504B" w:rsidRDefault="007663CA"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 xml:space="preserve">2. </w:t>
      </w:r>
      <w:r w:rsidR="009A0CA4" w:rsidRPr="0046504B">
        <w:rPr>
          <w:color w:val="000000"/>
          <w:sz w:val="28"/>
          <w:szCs w:val="28"/>
          <w:lang w:val="nl-NL"/>
        </w:rPr>
        <w:t xml:space="preserve">Trong thời hạn </w:t>
      </w:r>
      <w:r w:rsidR="00F112BC" w:rsidRPr="0046504B">
        <w:rPr>
          <w:color w:val="000000"/>
          <w:sz w:val="28"/>
          <w:szCs w:val="28"/>
          <w:lang w:val="nl-NL"/>
        </w:rPr>
        <w:t>3</w:t>
      </w:r>
      <w:r w:rsidR="009B1915" w:rsidRPr="0046504B">
        <w:rPr>
          <w:color w:val="000000"/>
          <w:sz w:val="28"/>
          <w:szCs w:val="28"/>
          <w:lang w:val="nl-NL"/>
        </w:rPr>
        <w:t xml:space="preserve">0 ngày làm việc, kể từ ngày nhận </w:t>
      </w:r>
      <w:r w:rsidR="00F92D3E" w:rsidRPr="0046504B">
        <w:rPr>
          <w:color w:val="000000"/>
          <w:sz w:val="28"/>
          <w:szCs w:val="28"/>
          <w:lang w:val="nl-NL"/>
        </w:rPr>
        <w:t xml:space="preserve">được </w:t>
      </w:r>
      <w:r w:rsidR="009B1915" w:rsidRPr="0046504B">
        <w:rPr>
          <w:color w:val="000000"/>
          <w:sz w:val="28"/>
          <w:szCs w:val="28"/>
          <w:lang w:val="nl-NL"/>
        </w:rPr>
        <w:t>hồ sơ hợp lệ</w:t>
      </w:r>
      <w:r w:rsidR="0065698C" w:rsidRPr="0046504B">
        <w:rPr>
          <w:color w:val="000000"/>
          <w:sz w:val="28"/>
          <w:szCs w:val="28"/>
          <w:lang w:val="nl-NL"/>
        </w:rPr>
        <w:t xml:space="preserve">, </w:t>
      </w:r>
      <w:r w:rsidR="00BF25BA" w:rsidRPr="0046504B">
        <w:rPr>
          <w:color w:val="000000"/>
          <w:sz w:val="28"/>
          <w:szCs w:val="28"/>
          <w:lang w:val="nl-NL"/>
        </w:rPr>
        <w:t xml:space="preserve">cơ quan tiếp nhận hồ sơ </w:t>
      </w:r>
      <w:r w:rsidR="009B1915" w:rsidRPr="0046504B">
        <w:rPr>
          <w:color w:val="000000"/>
          <w:sz w:val="28"/>
          <w:szCs w:val="28"/>
          <w:lang w:val="nl-NL"/>
        </w:rPr>
        <w:t>tổ chức</w:t>
      </w:r>
      <w:r w:rsidR="004657A4" w:rsidRPr="0046504B">
        <w:rPr>
          <w:color w:val="000000"/>
          <w:sz w:val="28"/>
          <w:szCs w:val="28"/>
          <w:lang w:val="nl-NL"/>
        </w:rPr>
        <w:t xml:space="preserve"> thẩm </w:t>
      </w:r>
      <w:r w:rsidR="00912170" w:rsidRPr="0046504B">
        <w:rPr>
          <w:color w:val="000000"/>
          <w:sz w:val="28"/>
          <w:szCs w:val="28"/>
          <w:lang w:val="nl-NL"/>
        </w:rPr>
        <w:t>tra</w:t>
      </w:r>
      <w:r w:rsidR="009B1915" w:rsidRPr="0046504B">
        <w:rPr>
          <w:color w:val="000000"/>
          <w:sz w:val="28"/>
          <w:szCs w:val="28"/>
          <w:lang w:val="nl-NL"/>
        </w:rPr>
        <w:t xml:space="preserve">, trình các cấp có thẩm quyền </w:t>
      </w:r>
      <w:r w:rsidR="00D85DE1" w:rsidRPr="0046504B">
        <w:rPr>
          <w:color w:val="000000"/>
          <w:sz w:val="28"/>
          <w:szCs w:val="28"/>
          <w:lang w:val="nl-NL"/>
        </w:rPr>
        <w:t xml:space="preserve">quy định tại </w:t>
      </w:r>
      <w:r w:rsidR="00FB72D1" w:rsidRPr="0046504B">
        <w:rPr>
          <w:color w:val="000000"/>
          <w:sz w:val="28"/>
          <w:szCs w:val="28"/>
          <w:lang w:val="nl-NL"/>
        </w:rPr>
        <w:t xml:space="preserve">Điều </w:t>
      </w:r>
      <w:r w:rsidR="00CD5A9F" w:rsidRPr="0046504B">
        <w:rPr>
          <w:color w:val="000000"/>
          <w:sz w:val="28"/>
          <w:szCs w:val="28"/>
          <w:lang w:val="nl-NL"/>
        </w:rPr>
        <w:t>6</w:t>
      </w:r>
      <w:r w:rsidR="00C915D6" w:rsidRPr="0046504B">
        <w:rPr>
          <w:color w:val="000000"/>
          <w:sz w:val="28"/>
          <w:szCs w:val="28"/>
          <w:lang w:val="nl-NL"/>
        </w:rPr>
        <w:t>1</w:t>
      </w:r>
      <w:r w:rsidR="00D85DE1" w:rsidRPr="0046504B">
        <w:rPr>
          <w:color w:val="000000"/>
          <w:sz w:val="28"/>
          <w:szCs w:val="28"/>
          <w:lang w:val="nl-NL"/>
        </w:rPr>
        <w:t xml:space="preserve"> của Nghị định này </w:t>
      </w:r>
      <w:r w:rsidR="009B1915" w:rsidRPr="0046504B">
        <w:rPr>
          <w:color w:val="000000"/>
          <w:sz w:val="28"/>
          <w:szCs w:val="28"/>
          <w:lang w:val="nl-NL"/>
        </w:rPr>
        <w:t>xem xét</w:t>
      </w:r>
      <w:r w:rsidR="00373721" w:rsidRPr="0046504B">
        <w:rPr>
          <w:color w:val="000000"/>
          <w:sz w:val="28"/>
          <w:szCs w:val="28"/>
          <w:lang w:val="nl-NL"/>
        </w:rPr>
        <w:t xml:space="preserve">, quyết định </w:t>
      </w:r>
      <w:r w:rsidR="004D580D" w:rsidRPr="0046504B">
        <w:rPr>
          <w:color w:val="000000"/>
          <w:sz w:val="28"/>
          <w:szCs w:val="28"/>
          <w:lang w:val="nl-NL"/>
        </w:rPr>
        <w:t xml:space="preserve">cho </w:t>
      </w:r>
      <w:r w:rsidR="00373721" w:rsidRPr="0046504B">
        <w:rPr>
          <w:color w:val="000000"/>
          <w:sz w:val="28"/>
          <w:szCs w:val="28"/>
          <w:lang w:val="nl-NL"/>
        </w:rPr>
        <w:t xml:space="preserve">phép </w:t>
      </w:r>
      <w:r w:rsidR="00DE3A29" w:rsidRPr="0046504B">
        <w:rPr>
          <w:bCs/>
          <w:color w:val="000000"/>
          <w:sz w:val="28"/>
          <w:szCs w:val="28"/>
          <w:lang w:val="nl-NL"/>
        </w:rPr>
        <w:t xml:space="preserve">thành lập </w:t>
      </w:r>
      <w:r w:rsidR="008256DD" w:rsidRPr="0046504B">
        <w:rPr>
          <w:color w:val="000000"/>
          <w:sz w:val="28"/>
          <w:szCs w:val="28"/>
          <w:lang w:val="nl-NL"/>
        </w:rPr>
        <w:t>v</w:t>
      </w:r>
      <w:r w:rsidR="009B1915" w:rsidRPr="0046504B">
        <w:rPr>
          <w:color w:val="000000"/>
          <w:sz w:val="28"/>
          <w:szCs w:val="28"/>
          <w:lang w:val="nl-NL"/>
        </w:rPr>
        <w:t xml:space="preserve">ăn phòng đại diện </w:t>
      </w:r>
      <w:r w:rsidR="00373721" w:rsidRPr="0046504B">
        <w:rPr>
          <w:color w:val="000000"/>
          <w:sz w:val="28"/>
          <w:szCs w:val="28"/>
          <w:lang w:val="nl-NL"/>
        </w:rPr>
        <w:t xml:space="preserve">giáo dục </w:t>
      </w:r>
      <w:r w:rsidR="009B1915" w:rsidRPr="0046504B">
        <w:rPr>
          <w:color w:val="000000"/>
          <w:sz w:val="28"/>
          <w:szCs w:val="28"/>
          <w:lang w:val="nl-NL"/>
        </w:rPr>
        <w:t>nước ngoài.</w:t>
      </w:r>
    </w:p>
    <w:p w:rsidR="00435F8F" w:rsidRPr="0046504B" w:rsidRDefault="003617E3" w:rsidP="00F4738B">
      <w:pPr>
        <w:spacing w:before="240" w:line="252" w:lineRule="auto"/>
        <w:ind w:firstLine="567"/>
        <w:jc w:val="both"/>
        <w:rPr>
          <w:color w:val="000000"/>
          <w:sz w:val="28"/>
          <w:szCs w:val="28"/>
          <w:lang w:val="nl-NL"/>
        </w:rPr>
      </w:pPr>
      <w:r w:rsidRPr="0046504B">
        <w:rPr>
          <w:color w:val="000000"/>
          <w:sz w:val="28"/>
          <w:szCs w:val="28"/>
          <w:lang w:val="nl-NL"/>
        </w:rPr>
        <w:t xml:space="preserve">3. </w:t>
      </w:r>
      <w:r w:rsidR="00DD507D" w:rsidRPr="0046504B">
        <w:rPr>
          <w:color w:val="000000"/>
          <w:sz w:val="28"/>
          <w:szCs w:val="28"/>
          <w:lang w:val="nl-NL"/>
        </w:rPr>
        <w:t>T</w:t>
      </w:r>
      <w:r w:rsidR="009B1915" w:rsidRPr="0046504B">
        <w:rPr>
          <w:color w:val="000000"/>
          <w:sz w:val="28"/>
          <w:szCs w:val="28"/>
          <w:lang w:val="nl-NL"/>
        </w:rPr>
        <w:t>rường hợp</w:t>
      </w:r>
      <w:r w:rsidR="00373721" w:rsidRPr="0046504B">
        <w:rPr>
          <w:color w:val="000000"/>
          <w:sz w:val="28"/>
          <w:szCs w:val="28"/>
          <w:lang w:val="nl-NL"/>
        </w:rPr>
        <w:t xml:space="preserve"> hồ sơ không được chấp nhận</w:t>
      </w:r>
      <w:r w:rsidR="009B1915" w:rsidRPr="0046504B">
        <w:rPr>
          <w:color w:val="000000"/>
          <w:sz w:val="28"/>
          <w:szCs w:val="28"/>
          <w:lang w:val="nl-NL"/>
        </w:rPr>
        <w:t xml:space="preserve">, </w:t>
      </w:r>
      <w:r w:rsidR="00827ABD" w:rsidRPr="0046504B">
        <w:rPr>
          <w:color w:val="000000"/>
          <w:sz w:val="28"/>
          <w:szCs w:val="28"/>
          <w:lang w:val="nl-NL"/>
        </w:rPr>
        <w:t xml:space="preserve">trong thời hạn </w:t>
      </w:r>
      <w:r w:rsidR="00756EBC">
        <w:rPr>
          <w:color w:val="000000"/>
          <w:sz w:val="28"/>
          <w:szCs w:val="28"/>
          <w:lang w:val="nl-NL"/>
        </w:rPr>
        <w:t>0</w:t>
      </w:r>
      <w:r w:rsidR="00827ABD" w:rsidRPr="0046504B">
        <w:rPr>
          <w:color w:val="000000"/>
          <w:sz w:val="28"/>
          <w:szCs w:val="28"/>
          <w:lang w:val="nl-NL"/>
        </w:rPr>
        <w:t>5 ngày làm việc</w:t>
      </w:r>
      <w:r w:rsidR="00CE5D35" w:rsidRPr="0046504B">
        <w:rPr>
          <w:color w:val="000000"/>
          <w:sz w:val="28"/>
          <w:szCs w:val="28"/>
          <w:lang w:val="nl-NL"/>
        </w:rPr>
        <w:t>,</w:t>
      </w:r>
      <w:r w:rsidR="00827ABD" w:rsidRPr="0046504B">
        <w:rPr>
          <w:color w:val="000000"/>
          <w:sz w:val="28"/>
          <w:szCs w:val="28"/>
          <w:lang w:val="nl-NL"/>
        </w:rPr>
        <w:t xml:space="preserve"> kể từ ngày nhận được ý kiến của cấp có thẩm quyền, </w:t>
      </w:r>
      <w:r w:rsidR="009B1915" w:rsidRPr="0046504B">
        <w:rPr>
          <w:color w:val="000000"/>
          <w:sz w:val="28"/>
          <w:szCs w:val="28"/>
          <w:lang w:val="nl-NL"/>
        </w:rPr>
        <w:t xml:space="preserve">cơ quan tiếp nhận hồ sơ phải </w:t>
      </w:r>
      <w:r w:rsidR="00DD507D" w:rsidRPr="0046504B">
        <w:rPr>
          <w:color w:val="000000"/>
          <w:sz w:val="28"/>
          <w:szCs w:val="28"/>
          <w:lang w:val="nl-NL"/>
        </w:rPr>
        <w:t xml:space="preserve">có văn bản </w:t>
      </w:r>
      <w:r w:rsidR="009B1915" w:rsidRPr="0046504B">
        <w:rPr>
          <w:color w:val="000000"/>
          <w:sz w:val="28"/>
          <w:szCs w:val="28"/>
          <w:lang w:val="nl-NL"/>
        </w:rPr>
        <w:t>trả lời</w:t>
      </w:r>
      <w:r w:rsidR="00DD507D" w:rsidRPr="0046504B">
        <w:rPr>
          <w:color w:val="000000"/>
          <w:sz w:val="28"/>
          <w:szCs w:val="28"/>
          <w:lang w:val="nl-NL"/>
        </w:rPr>
        <w:t>, trong đó nêu rõ lý do.</w:t>
      </w:r>
    </w:p>
    <w:p w:rsidR="005602C7" w:rsidRPr="0046504B" w:rsidRDefault="00FF7B57" w:rsidP="00F4738B">
      <w:pPr>
        <w:spacing w:before="240" w:line="252" w:lineRule="auto"/>
        <w:ind w:firstLine="567"/>
        <w:jc w:val="both"/>
        <w:rPr>
          <w:color w:val="000000"/>
          <w:sz w:val="28"/>
          <w:szCs w:val="28"/>
          <w:lang w:val="nl-NL"/>
        </w:rPr>
      </w:pPr>
      <w:r w:rsidRPr="0046504B">
        <w:rPr>
          <w:b/>
          <w:bCs/>
          <w:color w:val="000000"/>
          <w:sz w:val="28"/>
          <w:szCs w:val="28"/>
          <w:lang w:val="nl-NL"/>
        </w:rPr>
        <w:t>Điều 6</w:t>
      </w:r>
      <w:r w:rsidR="000E7C9F" w:rsidRPr="0046504B">
        <w:rPr>
          <w:b/>
          <w:bCs/>
          <w:color w:val="000000"/>
          <w:sz w:val="28"/>
          <w:szCs w:val="28"/>
          <w:lang w:val="nl-NL"/>
        </w:rPr>
        <w:t>1</w:t>
      </w:r>
      <w:r w:rsidR="00622FC3" w:rsidRPr="0046504B">
        <w:rPr>
          <w:b/>
          <w:bCs/>
          <w:color w:val="000000"/>
          <w:sz w:val="28"/>
          <w:szCs w:val="28"/>
          <w:lang w:val="nl-NL"/>
        </w:rPr>
        <w:t xml:space="preserve">. Thẩm quyền </w:t>
      </w:r>
      <w:r w:rsidR="005602C7" w:rsidRPr="0046504B">
        <w:rPr>
          <w:b/>
          <w:bCs/>
          <w:color w:val="000000"/>
          <w:sz w:val="28"/>
          <w:szCs w:val="28"/>
          <w:lang w:val="nl-NL"/>
        </w:rPr>
        <w:t xml:space="preserve">cho </w:t>
      </w:r>
      <w:r w:rsidR="00622FC3" w:rsidRPr="0046504B">
        <w:rPr>
          <w:b/>
          <w:bCs/>
          <w:color w:val="000000"/>
          <w:sz w:val="28"/>
          <w:szCs w:val="28"/>
          <w:lang w:val="nl-NL"/>
        </w:rPr>
        <w:t xml:space="preserve">phép thành lập </w:t>
      </w:r>
    </w:p>
    <w:p w:rsidR="00622FC3" w:rsidRPr="0046504B" w:rsidRDefault="00622FC3" w:rsidP="00F4738B">
      <w:pPr>
        <w:spacing w:before="240" w:line="252" w:lineRule="auto"/>
        <w:ind w:firstLine="567"/>
        <w:jc w:val="both"/>
        <w:rPr>
          <w:color w:val="000000"/>
          <w:sz w:val="28"/>
          <w:szCs w:val="28"/>
          <w:lang w:val="nl-NL"/>
        </w:rPr>
      </w:pPr>
      <w:r w:rsidRPr="0046504B">
        <w:rPr>
          <w:color w:val="000000"/>
          <w:sz w:val="28"/>
          <w:szCs w:val="28"/>
          <w:lang w:val="nl-NL"/>
        </w:rPr>
        <w:t xml:space="preserve">1. Bộ trưởng Bộ Giáo dục và Đào tạo </w:t>
      </w:r>
      <w:r w:rsidR="00946D98" w:rsidRPr="0046504B">
        <w:rPr>
          <w:color w:val="000000"/>
          <w:sz w:val="28"/>
          <w:szCs w:val="28"/>
          <w:lang w:val="nl-NL"/>
        </w:rPr>
        <w:t xml:space="preserve">cho </w:t>
      </w:r>
      <w:r w:rsidRPr="0046504B">
        <w:rPr>
          <w:color w:val="000000"/>
          <w:sz w:val="28"/>
          <w:szCs w:val="28"/>
          <w:lang w:val="nl-NL"/>
        </w:rPr>
        <w:t>phép thành lập văn phòng đại diện của tổ chức, cơ sở giáo dục nước ngoài hoạt động trong lĩnh vực giáo dục và đào tạo.</w:t>
      </w:r>
    </w:p>
    <w:p w:rsidR="00622FC3" w:rsidRPr="0046504B" w:rsidRDefault="00ED2A74" w:rsidP="00F4738B">
      <w:pPr>
        <w:spacing w:before="240" w:line="252" w:lineRule="auto"/>
        <w:ind w:firstLine="567"/>
        <w:jc w:val="both"/>
        <w:rPr>
          <w:color w:val="000000"/>
          <w:sz w:val="28"/>
          <w:szCs w:val="28"/>
          <w:lang w:val="nl-NL"/>
        </w:rPr>
      </w:pPr>
      <w:r w:rsidRPr="0046504B">
        <w:rPr>
          <w:color w:val="000000"/>
          <w:sz w:val="28"/>
          <w:szCs w:val="28"/>
          <w:lang w:val="nl-NL"/>
        </w:rPr>
        <w:t>2. Bộ trưởng Bộ Lao động -</w:t>
      </w:r>
      <w:r w:rsidR="00622FC3" w:rsidRPr="0046504B">
        <w:rPr>
          <w:color w:val="000000"/>
          <w:sz w:val="28"/>
          <w:szCs w:val="28"/>
          <w:lang w:val="nl-NL"/>
        </w:rPr>
        <w:t xml:space="preserve"> Thương binh và Xã hội </w:t>
      </w:r>
      <w:r w:rsidR="00D906B0" w:rsidRPr="0046504B">
        <w:rPr>
          <w:color w:val="000000"/>
          <w:sz w:val="28"/>
          <w:szCs w:val="28"/>
          <w:lang w:val="nl-NL"/>
        </w:rPr>
        <w:t xml:space="preserve">cho phép </w:t>
      </w:r>
      <w:r w:rsidR="00622FC3" w:rsidRPr="0046504B">
        <w:rPr>
          <w:color w:val="000000"/>
          <w:sz w:val="28"/>
          <w:szCs w:val="28"/>
          <w:lang w:val="nl-NL"/>
        </w:rPr>
        <w:t>thành lập văn phòng đại diện của tổ chức, cơ sở giáo dục nước ngoài hoạt động trong lĩnh vực dạy nghề.</w:t>
      </w:r>
    </w:p>
    <w:p w:rsidR="00622FC3" w:rsidRPr="0046504B" w:rsidRDefault="00622FC3" w:rsidP="00F4738B">
      <w:pPr>
        <w:spacing w:before="240" w:line="252" w:lineRule="auto"/>
        <w:ind w:firstLine="567"/>
        <w:jc w:val="both"/>
        <w:rPr>
          <w:color w:val="000000"/>
          <w:sz w:val="28"/>
          <w:szCs w:val="28"/>
          <w:lang w:val="nl-NL"/>
        </w:rPr>
      </w:pPr>
      <w:r w:rsidRPr="0046504B">
        <w:rPr>
          <w:color w:val="000000"/>
          <w:sz w:val="28"/>
          <w:szCs w:val="28"/>
          <w:lang w:val="nl-NL"/>
        </w:rPr>
        <w:t xml:space="preserve">3. Cấp có thẩm quyền </w:t>
      </w:r>
      <w:r w:rsidR="00D906B0" w:rsidRPr="0046504B">
        <w:rPr>
          <w:color w:val="000000"/>
          <w:sz w:val="28"/>
          <w:szCs w:val="28"/>
          <w:lang w:val="nl-NL"/>
        </w:rPr>
        <w:t xml:space="preserve">cho phép </w:t>
      </w:r>
      <w:r w:rsidRPr="0046504B">
        <w:rPr>
          <w:color w:val="000000"/>
          <w:sz w:val="28"/>
          <w:szCs w:val="28"/>
          <w:lang w:val="nl-NL"/>
        </w:rPr>
        <w:t>thành lập văn phòng đại diện giáo dục nước ngoài tại Việt Nam thì có thẩm quyền gia hạn, sửa đổi, bổ sung, thu hồi</w:t>
      </w:r>
      <w:r w:rsidR="00AC1640" w:rsidRPr="0046504B">
        <w:rPr>
          <w:color w:val="000000"/>
          <w:sz w:val="28"/>
          <w:szCs w:val="28"/>
          <w:lang w:val="nl-NL"/>
        </w:rPr>
        <w:t xml:space="preserve"> Giấy phép</w:t>
      </w:r>
      <w:r w:rsidR="00F461AC" w:rsidRPr="0046504B">
        <w:rPr>
          <w:color w:val="000000"/>
          <w:sz w:val="28"/>
          <w:szCs w:val="28"/>
          <w:lang w:val="nl-NL"/>
        </w:rPr>
        <w:t xml:space="preserve"> thành lập</w:t>
      </w:r>
      <w:r w:rsidRPr="0046504B">
        <w:rPr>
          <w:color w:val="000000"/>
          <w:sz w:val="28"/>
          <w:szCs w:val="28"/>
          <w:lang w:val="nl-NL"/>
        </w:rPr>
        <w:t>, tạm thời đình chỉ, chấm dứt hoạt động, giải thể đối với văn phòng đại diện giáo dục nước ngoài tại Việt Nam.</w:t>
      </w:r>
    </w:p>
    <w:p w:rsidR="009B1915" w:rsidRPr="0046504B" w:rsidRDefault="00237D0F" w:rsidP="00F4738B">
      <w:pPr>
        <w:spacing w:before="240" w:line="252" w:lineRule="auto"/>
        <w:ind w:firstLine="567"/>
        <w:jc w:val="both"/>
        <w:rPr>
          <w:b/>
          <w:bCs/>
          <w:color w:val="000000"/>
          <w:sz w:val="28"/>
          <w:szCs w:val="28"/>
          <w:lang w:val="nl-NL"/>
        </w:rPr>
      </w:pPr>
      <w:r w:rsidRPr="0046504B">
        <w:rPr>
          <w:b/>
          <w:bCs/>
          <w:color w:val="000000"/>
          <w:sz w:val="28"/>
          <w:szCs w:val="28"/>
          <w:lang w:val="nl-NL"/>
        </w:rPr>
        <w:t xml:space="preserve">Điều </w:t>
      </w:r>
      <w:r w:rsidR="009957F2" w:rsidRPr="0046504B">
        <w:rPr>
          <w:b/>
          <w:bCs/>
          <w:color w:val="000000"/>
          <w:sz w:val="28"/>
          <w:szCs w:val="28"/>
          <w:lang w:val="nl-NL"/>
        </w:rPr>
        <w:t>6</w:t>
      </w:r>
      <w:r w:rsidR="000E7C9F" w:rsidRPr="0046504B">
        <w:rPr>
          <w:b/>
          <w:bCs/>
          <w:color w:val="000000"/>
          <w:sz w:val="28"/>
          <w:szCs w:val="28"/>
          <w:lang w:val="nl-NL"/>
        </w:rPr>
        <w:t>2</w:t>
      </w:r>
      <w:r w:rsidR="00E4445E" w:rsidRPr="0046504B">
        <w:rPr>
          <w:b/>
          <w:bCs/>
          <w:color w:val="000000"/>
          <w:sz w:val="28"/>
          <w:szCs w:val="28"/>
          <w:lang w:val="nl-NL"/>
        </w:rPr>
        <w:t>. Đăng ký hoạt động</w:t>
      </w:r>
    </w:p>
    <w:p w:rsidR="00FA4056" w:rsidRPr="0046504B" w:rsidRDefault="009B1915" w:rsidP="00F4738B">
      <w:pPr>
        <w:spacing w:before="240" w:line="252" w:lineRule="auto"/>
        <w:ind w:firstLine="567"/>
        <w:jc w:val="both"/>
        <w:rPr>
          <w:color w:val="000000"/>
          <w:sz w:val="28"/>
          <w:szCs w:val="28"/>
          <w:lang w:val="nl-NL"/>
        </w:rPr>
      </w:pPr>
      <w:r w:rsidRPr="0046504B">
        <w:rPr>
          <w:color w:val="000000"/>
          <w:sz w:val="28"/>
          <w:szCs w:val="28"/>
          <w:lang w:val="nl-NL"/>
        </w:rPr>
        <w:t xml:space="preserve">1. </w:t>
      </w:r>
      <w:r w:rsidR="000F27FC" w:rsidRPr="0046504B">
        <w:rPr>
          <w:color w:val="000000"/>
          <w:sz w:val="28"/>
          <w:szCs w:val="28"/>
          <w:lang w:val="nl-NL"/>
        </w:rPr>
        <w:t>Trong thời hạn 2</w:t>
      </w:r>
      <w:r w:rsidR="008D6E9B" w:rsidRPr="0046504B">
        <w:rPr>
          <w:color w:val="000000"/>
          <w:sz w:val="28"/>
          <w:szCs w:val="28"/>
          <w:lang w:val="nl-NL"/>
        </w:rPr>
        <w:t>0 ngày làm việc</w:t>
      </w:r>
      <w:r w:rsidR="00CE5D35" w:rsidRPr="0046504B">
        <w:rPr>
          <w:color w:val="000000"/>
          <w:sz w:val="28"/>
          <w:szCs w:val="28"/>
          <w:lang w:val="nl-NL"/>
        </w:rPr>
        <w:t>,</w:t>
      </w:r>
      <w:r w:rsidR="008D6E9B" w:rsidRPr="0046504B">
        <w:rPr>
          <w:color w:val="000000"/>
          <w:sz w:val="28"/>
          <w:szCs w:val="28"/>
          <w:lang w:val="nl-NL"/>
        </w:rPr>
        <w:t xml:space="preserve"> kể từ ngày </w:t>
      </w:r>
      <w:r w:rsidR="00FC75F7" w:rsidRPr="0046504B">
        <w:rPr>
          <w:color w:val="000000"/>
          <w:sz w:val="28"/>
          <w:szCs w:val="28"/>
          <w:lang w:val="nl-NL"/>
        </w:rPr>
        <w:t xml:space="preserve">được cấp </w:t>
      </w:r>
      <w:r w:rsidR="0071653B" w:rsidRPr="0046504B">
        <w:rPr>
          <w:color w:val="000000"/>
          <w:sz w:val="28"/>
          <w:szCs w:val="28"/>
          <w:lang w:val="nl-NL"/>
        </w:rPr>
        <w:t xml:space="preserve">Giấy </w:t>
      </w:r>
      <w:r w:rsidR="005E71AC" w:rsidRPr="0046504B">
        <w:rPr>
          <w:color w:val="000000"/>
          <w:sz w:val="28"/>
          <w:szCs w:val="28"/>
          <w:lang w:val="nl-NL"/>
        </w:rPr>
        <w:t xml:space="preserve">phép </w:t>
      </w:r>
      <w:r w:rsidR="00DE3A29" w:rsidRPr="0046504B">
        <w:rPr>
          <w:bCs/>
          <w:color w:val="000000"/>
          <w:sz w:val="28"/>
          <w:szCs w:val="28"/>
          <w:lang w:val="nl-NL"/>
        </w:rPr>
        <w:t xml:space="preserve">thành lập </w:t>
      </w:r>
      <w:r w:rsidR="008256DD" w:rsidRPr="0046504B">
        <w:rPr>
          <w:color w:val="000000"/>
          <w:sz w:val="28"/>
          <w:szCs w:val="28"/>
          <w:lang w:val="nl-NL"/>
        </w:rPr>
        <w:t>v</w:t>
      </w:r>
      <w:r w:rsidR="005E71AC" w:rsidRPr="0046504B">
        <w:rPr>
          <w:color w:val="000000"/>
          <w:sz w:val="28"/>
          <w:szCs w:val="28"/>
          <w:lang w:val="nl-NL"/>
        </w:rPr>
        <w:t>ăn phòng đại diện</w:t>
      </w:r>
      <w:r w:rsidR="004E571E" w:rsidRPr="0046504B">
        <w:rPr>
          <w:color w:val="000000"/>
          <w:sz w:val="28"/>
          <w:szCs w:val="28"/>
          <w:lang w:val="nl-NL"/>
        </w:rPr>
        <w:t xml:space="preserve"> giáo dục nước ngoài</w:t>
      </w:r>
      <w:r w:rsidR="001146A1" w:rsidRPr="0046504B">
        <w:rPr>
          <w:color w:val="000000"/>
          <w:sz w:val="28"/>
          <w:szCs w:val="28"/>
          <w:lang w:val="nl-NL"/>
        </w:rPr>
        <w:t xml:space="preserve">, </w:t>
      </w:r>
      <w:r w:rsidR="006D2459" w:rsidRPr="0046504B">
        <w:rPr>
          <w:color w:val="000000"/>
          <w:sz w:val="28"/>
          <w:szCs w:val="28"/>
          <w:lang w:val="nl-NL"/>
        </w:rPr>
        <w:t xml:space="preserve">tổ chức, cơ sở giáo dục </w:t>
      </w:r>
      <w:r w:rsidR="00DE3A29" w:rsidRPr="0046504B">
        <w:rPr>
          <w:bCs/>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 xml:space="preserve">ăn phòng đại diện phải </w:t>
      </w:r>
      <w:r w:rsidR="00841A18" w:rsidRPr="0046504B">
        <w:rPr>
          <w:color w:val="000000"/>
          <w:sz w:val="28"/>
          <w:szCs w:val="28"/>
          <w:lang w:val="nl-NL"/>
        </w:rPr>
        <w:t xml:space="preserve">làm </w:t>
      </w:r>
      <w:r w:rsidRPr="0046504B">
        <w:rPr>
          <w:color w:val="000000"/>
          <w:sz w:val="28"/>
          <w:szCs w:val="28"/>
          <w:lang w:val="nl-NL"/>
        </w:rPr>
        <w:t xml:space="preserve">thủ tục đăng ký hoạt động với </w:t>
      </w:r>
      <w:r w:rsidR="00CC36E2" w:rsidRPr="0046504B">
        <w:rPr>
          <w:color w:val="000000"/>
          <w:sz w:val="28"/>
          <w:szCs w:val="28"/>
          <w:lang w:val="nl-NL"/>
        </w:rPr>
        <w:t>Sở Giáo dục và Đào tạo</w:t>
      </w:r>
      <w:r w:rsidR="00756EBC">
        <w:rPr>
          <w:color w:val="000000"/>
          <w:sz w:val="28"/>
          <w:szCs w:val="28"/>
          <w:lang w:val="nl-NL"/>
        </w:rPr>
        <w:t>,</w:t>
      </w:r>
      <w:r w:rsidR="00CC36E2" w:rsidRPr="0046504B">
        <w:rPr>
          <w:color w:val="000000"/>
          <w:sz w:val="28"/>
          <w:szCs w:val="28"/>
          <w:lang w:val="nl-NL"/>
        </w:rPr>
        <w:t xml:space="preserve"> Sở Lao động</w:t>
      </w:r>
      <w:r w:rsidR="00867BDB" w:rsidRPr="0046504B">
        <w:rPr>
          <w:color w:val="000000"/>
          <w:sz w:val="28"/>
          <w:szCs w:val="28"/>
          <w:lang w:val="nl-NL"/>
        </w:rPr>
        <w:t xml:space="preserve"> </w:t>
      </w:r>
      <w:r w:rsidR="00CC36E2" w:rsidRPr="0046504B">
        <w:rPr>
          <w:color w:val="000000"/>
          <w:sz w:val="28"/>
          <w:szCs w:val="28"/>
          <w:lang w:val="nl-NL"/>
        </w:rPr>
        <w:t>-</w:t>
      </w:r>
      <w:r w:rsidR="00276857" w:rsidRPr="0046504B">
        <w:rPr>
          <w:color w:val="000000"/>
          <w:sz w:val="28"/>
          <w:szCs w:val="28"/>
          <w:lang w:val="nl-NL"/>
        </w:rPr>
        <w:t xml:space="preserve"> Thương binh và Xã hội</w:t>
      </w:r>
      <w:r w:rsidR="00091471" w:rsidRPr="0046504B">
        <w:rPr>
          <w:color w:val="000000"/>
          <w:sz w:val="28"/>
          <w:szCs w:val="28"/>
          <w:lang w:val="nl-NL"/>
        </w:rPr>
        <w:t xml:space="preserve"> </w:t>
      </w:r>
      <w:r w:rsidR="00A50FD7" w:rsidRPr="0046504B">
        <w:rPr>
          <w:color w:val="000000"/>
          <w:sz w:val="28"/>
          <w:szCs w:val="28"/>
          <w:lang w:val="nl-NL"/>
        </w:rPr>
        <w:t xml:space="preserve">nơi </w:t>
      </w:r>
      <w:r w:rsidR="008256DD" w:rsidRPr="0046504B">
        <w:rPr>
          <w:color w:val="000000"/>
          <w:sz w:val="28"/>
          <w:szCs w:val="28"/>
          <w:lang w:val="nl-NL"/>
        </w:rPr>
        <w:t>v</w:t>
      </w:r>
      <w:r w:rsidRPr="0046504B">
        <w:rPr>
          <w:color w:val="000000"/>
          <w:sz w:val="28"/>
          <w:szCs w:val="28"/>
          <w:lang w:val="nl-NL"/>
        </w:rPr>
        <w:t xml:space="preserve">ăn phòng </w:t>
      </w:r>
      <w:r w:rsidR="005B2EB9" w:rsidRPr="0046504B">
        <w:rPr>
          <w:color w:val="000000"/>
          <w:sz w:val="28"/>
          <w:szCs w:val="28"/>
          <w:lang w:val="nl-NL"/>
        </w:rPr>
        <w:t xml:space="preserve">đại diện </w:t>
      </w:r>
      <w:r w:rsidR="00C736D3" w:rsidRPr="0046504B">
        <w:rPr>
          <w:color w:val="000000"/>
          <w:sz w:val="28"/>
          <w:szCs w:val="28"/>
          <w:lang w:val="nl-NL"/>
        </w:rPr>
        <w:t xml:space="preserve">giáo dục nước ngoài </w:t>
      </w:r>
      <w:r w:rsidR="005B2EB9" w:rsidRPr="0046504B">
        <w:rPr>
          <w:color w:val="000000"/>
          <w:sz w:val="28"/>
          <w:szCs w:val="28"/>
          <w:lang w:val="nl-NL"/>
        </w:rPr>
        <w:t>đặt</w:t>
      </w:r>
      <w:r w:rsidRPr="0046504B">
        <w:rPr>
          <w:color w:val="000000"/>
          <w:sz w:val="28"/>
          <w:szCs w:val="28"/>
          <w:lang w:val="nl-NL"/>
        </w:rPr>
        <w:t xml:space="preserve"> trụ sở</w:t>
      </w:r>
      <w:r w:rsidR="00272537" w:rsidRPr="0046504B">
        <w:rPr>
          <w:color w:val="000000"/>
          <w:sz w:val="28"/>
          <w:szCs w:val="28"/>
          <w:lang w:val="nl-NL"/>
        </w:rPr>
        <w:t>.</w:t>
      </w:r>
    </w:p>
    <w:p w:rsidR="00253DFD" w:rsidRPr="0046504B" w:rsidRDefault="00253DFD" w:rsidP="00F4738B">
      <w:pPr>
        <w:spacing w:before="240" w:line="252" w:lineRule="auto"/>
        <w:ind w:firstLine="567"/>
        <w:jc w:val="both"/>
        <w:rPr>
          <w:color w:val="000000"/>
          <w:sz w:val="28"/>
          <w:szCs w:val="28"/>
          <w:lang w:val="nl-NL"/>
        </w:rPr>
      </w:pPr>
      <w:r w:rsidRPr="0046504B">
        <w:rPr>
          <w:color w:val="000000"/>
          <w:sz w:val="28"/>
          <w:szCs w:val="28"/>
          <w:lang w:val="nl-NL"/>
        </w:rPr>
        <w:t xml:space="preserve">2. Hồ sơ đăng ký hoạt động của </w:t>
      </w:r>
      <w:r w:rsidR="008256DD" w:rsidRPr="0046504B">
        <w:rPr>
          <w:color w:val="000000"/>
          <w:sz w:val="28"/>
          <w:szCs w:val="28"/>
          <w:lang w:val="nl-NL"/>
        </w:rPr>
        <w:t>v</w:t>
      </w:r>
      <w:r w:rsidRPr="0046504B">
        <w:rPr>
          <w:color w:val="000000"/>
          <w:sz w:val="28"/>
          <w:szCs w:val="28"/>
          <w:lang w:val="nl-NL"/>
        </w:rPr>
        <w:t xml:space="preserve">ăn phòng đại diện giáo dục nước </w:t>
      </w:r>
      <w:r w:rsidR="002A0149" w:rsidRPr="0046504B">
        <w:rPr>
          <w:color w:val="000000"/>
          <w:sz w:val="28"/>
          <w:szCs w:val="28"/>
          <w:lang w:val="nl-NL"/>
        </w:rPr>
        <w:t xml:space="preserve">           </w:t>
      </w:r>
      <w:r w:rsidRPr="0046504B">
        <w:rPr>
          <w:color w:val="000000"/>
          <w:sz w:val="28"/>
          <w:szCs w:val="28"/>
          <w:lang w:val="nl-NL"/>
        </w:rPr>
        <w:t>ngoài gồm:</w:t>
      </w:r>
    </w:p>
    <w:p w:rsidR="009A10C2" w:rsidRPr="0046504B" w:rsidRDefault="00253DFD" w:rsidP="00F4738B">
      <w:pPr>
        <w:spacing w:before="240" w:line="252" w:lineRule="auto"/>
        <w:ind w:firstLine="567"/>
        <w:jc w:val="both"/>
        <w:rPr>
          <w:color w:val="000000"/>
          <w:sz w:val="28"/>
          <w:szCs w:val="28"/>
          <w:lang w:val="nl-NL"/>
        </w:rPr>
      </w:pPr>
      <w:r w:rsidRPr="0046504B">
        <w:rPr>
          <w:color w:val="000000"/>
          <w:spacing w:val="-4"/>
          <w:sz w:val="28"/>
          <w:szCs w:val="28"/>
          <w:lang w:val="nl-NL"/>
        </w:rPr>
        <w:t xml:space="preserve">a) </w:t>
      </w:r>
      <w:r w:rsidR="00C915D6" w:rsidRPr="0046504B">
        <w:rPr>
          <w:color w:val="000000"/>
          <w:spacing w:val="-4"/>
          <w:sz w:val="28"/>
          <w:szCs w:val="28"/>
          <w:lang w:val="nl-NL"/>
        </w:rPr>
        <w:t xml:space="preserve">Văn bản </w:t>
      </w:r>
      <w:r w:rsidR="00A21B21" w:rsidRPr="0046504B">
        <w:rPr>
          <w:color w:val="000000"/>
          <w:spacing w:val="-4"/>
          <w:sz w:val="28"/>
          <w:szCs w:val="28"/>
          <w:lang w:val="nl-NL"/>
        </w:rPr>
        <w:t xml:space="preserve">đăng ký hoạt động của </w:t>
      </w:r>
      <w:r w:rsidR="008256DD" w:rsidRPr="0046504B">
        <w:rPr>
          <w:color w:val="000000"/>
          <w:spacing w:val="-4"/>
          <w:sz w:val="28"/>
          <w:szCs w:val="28"/>
          <w:lang w:val="nl-NL"/>
        </w:rPr>
        <w:t>v</w:t>
      </w:r>
      <w:r w:rsidR="00A21B21" w:rsidRPr="0046504B">
        <w:rPr>
          <w:color w:val="000000"/>
          <w:spacing w:val="-4"/>
          <w:sz w:val="28"/>
          <w:szCs w:val="28"/>
          <w:lang w:val="nl-NL"/>
        </w:rPr>
        <w:t>ăn phòng đại diện giáo dục nước ngoài</w:t>
      </w:r>
      <w:r w:rsidR="00756EBC">
        <w:rPr>
          <w:color w:val="000000"/>
          <w:sz w:val="28"/>
          <w:szCs w:val="28"/>
          <w:lang w:val="nl-NL"/>
        </w:rPr>
        <w:t>;</w:t>
      </w:r>
    </w:p>
    <w:p w:rsidR="0099343B" w:rsidRPr="0046504B" w:rsidRDefault="00584289" w:rsidP="00F4738B">
      <w:pPr>
        <w:spacing w:before="240" w:line="252" w:lineRule="auto"/>
        <w:ind w:firstLine="567"/>
        <w:jc w:val="both"/>
        <w:rPr>
          <w:color w:val="000000"/>
          <w:sz w:val="28"/>
          <w:szCs w:val="28"/>
          <w:lang w:val="nl-NL"/>
        </w:rPr>
      </w:pPr>
      <w:r w:rsidRPr="0046504B">
        <w:rPr>
          <w:color w:val="000000"/>
          <w:sz w:val="28"/>
          <w:szCs w:val="28"/>
          <w:lang w:val="nl-NL"/>
        </w:rPr>
        <w:t>b</w:t>
      </w:r>
      <w:r w:rsidR="006B52CF" w:rsidRPr="0046504B">
        <w:rPr>
          <w:color w:val="000000"/>
          <w:sz w:val="28"/>
          <w:szCs w:val="28"/>
          <w:lang w:val="nl-NL"/>
        </w:rPr>
        <w:t xml:space="preserve">) </w:t>
      </w:r>
      <w:r w:rsidR="008026D7" w:rsidRPr="0046504B">
        <w:rPr>
          <w:color w:val="000000"/>
          <w:sz w:val="28"/>
          <w:szCs w:val="28"/>
          <w:lang w:val="nl-NL"/>
        </w:rPr>
        <w:t xml:space="preserve">Bản sao </w:t>
      </w:r>
      <w:r w:rsidR="00C915D6" w:rsidRPr="0046504B">
        <w:rPr>
          <w:color w:val="000000"/>
          <w:sz w:val="28"/>
          <w:szCs w:val="28"/>
          <w:lang w:val="nl-NL"/>
        </w:rPr>
        <w:t xml:space="preserve">có chứng thực </w:t>
      </w:r>
      <w:r w:rsidR="0071653B" w:rsidRPr="0046504B">
        <w:rPr>
          <w:color w:val="000000"/>
          <w:sz w:val="28"/>
          <w:szCs w:val="28"/>
          <w:lang w:val="nl-NL"/>
        </w:rPr>
        <w:t xml:space="preserve">Giấy </w:t>
      </w:r>
      <w:r w:rsidR="006B52CF" w:rsidRPr="0046504B">
        <w:rPr>
          <w:color w:val="000000"/>
          <w:sz w:val="28"/>
          <w:szCs w:val="28"/>
          <w:lang w:val="nl-NL"/>
        </w:rPr>
        <w:t xml:space="preserve">phép </w:t>
      </w:r>
      <w:r w:rsidR="00DE3A29" w:rsidRPr="0046504B">
        <w:rPr>
          <w:bCs/>
          <w:color w:val="000000"/>
          <w:sz w:val="28"/>
          <w:szCs w:val="28"/>
          <w:lang w:val="nl-NL"/>
        </w:rPr>
        <w:t xml:space="preserve">thành lập </w:t>
      </w:r>
      <w:r w:rsidR="008256DD" w:rsidRPr="0046504B">
        <w:rPr>
          <w:color w:val="000000"/>
          <w:sz w:val="28"/>
          <w:szCs w:val="28"/>
          <w:lang w:val="nl-NL"/>
        </w:rPr>
        <w:t>v</w:t>
      </w:r>
      <w:r w:rsidR="006B52CF" w:rsidRPr="0046504B">
        <w:rPr>
          <w:color w:val="000000"/>
          <w:sz w:val="28"/>
          <w:szCs w:val="28"/>
          <w:lang w:val="nl-NL"/>
        </w:rPr>
        <w:t>ăn phòng đại diện giáo dục nước ngoài</w:t>
      </w:r>
      <w:r w:rsidR="001E5DB7" w:rsidRPr="0046504B">
        <w:rPr>
          <w:color w:val="000000"/>
          <w:sz w:val="28"/>
          <w:szCs w:val="28"/>
          <w:lang w:val="nl-NL"/>
        </w:rPr>
        <w:t xml:space="preserve"> và </w:t>
      </w:r>
      <w:r w:rsidR="00FB48CD" w:rsidRPr="0046504B">
        <w:rPr>
          <w:color w:val="000000"/>
          <w:sz w:val="28"/>
          <w:szCs w:val="28"/>
          <w:lang w:val="nl-NL"/>
        </w:rPr>
        <w:t xml:space="preserve">hồ sơ đề nghị </w:t>
      </w:r>
      <w:r w:rsidR="0071653B" w:rsidRPr="0046504B">
        <w:rPr>
          <w:color w:val="000000"/>
          <w:sz w:val="28"/>
          <w:szCs w:val="28"/>
          <w:lang w:val="nl-NL"/>
        </w:rPr>
        <w:t xml:space="preserve">cấp Giấy </w:t>
      </w:r>
      <w:r w:rsidR="00FB48CD" w:rsidRPr="0046504B">
        <w:rPr>
          <w:color w:val="000000"/>
          <w:sz w:val="28"/>
          <w:szCs w:val="28"/>
          <w:lang w:val="nl-NL"/>
        </w:rPr>
        <w:t>phép thành lập văn phòng đại diện giáo dục nước ngoài</w:t>
      </w:r>
      <w:r w:rsidR="001E5DB7" w:rsidRPr="0046504B">
        <w:rPr>
          <w:color w:val="000000"/>
          <w:sz w:val="28"/>
          <w:szCs w:val="28"/>
          <w:lang w:val="nl-NL"/>
        </w:rPr>
        <w:t xml:space="preserve"> đã nộp cho Bộ Giáo dục và Đào tạo hoặc Bộ Lao động </w:t>
      </w:r>
      <w:r w:rsidRPr="0046504B">
        <w:rPr>
          <w:color w:val="000000"/>
          <w:sz w:val="28"/>
          <w:szCs w:val="28"/>
          <w:lang w:val="nl-NL"/>
        </w:rPr>
        <w:t>-</w:t>
      </w:r>
      <w:r w:rsidR="00756EBC">
        <w:rPr>
          <w:color w:val="000000"/>
          <w:sz w:val="28"/>
          <w:szCs w:val="28"/>
          <w:lang w:val="nl-NL"/>
        </w:rPr>
        <w:t xml:space="preserve"> Thương binh và Xã hội;</w:t>
      </w:r>
    </w:p>
    <w:p w:rsidR="0099343B" w:rsidRPr="0046504B" w:rsidRDefault="00584289" w:rsidP="00F4738B">
      <w:pPr>
        <w:spacing w:before="240" w:line="252" w:lineRule="auto"/>
        <w:ind w:firstLine="567"/>
        <w:jc w:val="both"/>
        <w:rPr>
          <w:color w:val="000000"/>
          <w:sz w:val="28"/>
          <w:szCs w:val="28"/>
          <w:lang w:val="nl-NL"/>
        </w:rPr>
      </w:pPr>
      <w:r w:rsidRPr="0046504B">
        <w:rPr>
          <w:color w:val="000000"/>
          <w:sz w:val="28"/>
          <w:szCs w:val="28"/>
          <w:lang w:val="nl-NL"/>
        </w:rPr>
        <w:t>c</w:t>
      </w:r>
      <w:r w:rsidR="0099343B" w:rsidRPr="0046504B">
        <w:rPr>
          <w:color w:val="000000"/>
          <w:sz w:val="28"/>
          <w:szCs w:val="28"/>
          <w:lang w:val="nl-NL"/>
        </w:rPr>
        <w:t xml:space="preserve">) Quyết định bổ nhiệm Trưởng </w:t>
      </w:r>
      <w:r w:rsidR="008256DD" w:rsidRPr="0046504B">
        <w:rPr>
          <w:color w:val="000000"/>
          <w:sz w:val="28"/>
          <w:szCs w:val="28"/>
          <w:lang w:val="nl-NL"/>
        </w:rPr>
        <w:t>v</w:t>
      </w:r>
      <w:r w:rsidR="0099343B" w:rsidRPr="0046504B">
        <w:rPr>
          <w:color w:val="000000"/>
          <w:sz w:val="28"/>
          <w:szCs w:val="28"/>
          <w:lang w:val="nl-NL"/>
        </w:rPr>
        <w:t xml:space="preserve">ăn phòng đại diện giáo dục nước ngoài và lý lịch </w:t>
      </w:r>
      <w:r w:rsidR="000B49C5" w:rsidRPr="0046504B">
        <w:rPr>
          <w:color w:val="000000"/>
          <w:sz w:val="28"/>
          <w:szCs w:val="28"/>
          <w:lang w:val="nl-NL"/>
        </w:rPr>
        <w:t xml:space="preserve">cá nhân </w:t>
      </w:r>
      <w:r w:rsidR="0099343B" w:rsidRPr="0046504B">
        <w:rPr>
          <w:color w:val="000000"/>
          <w:sz w:val="28"/>
          <w:szCs w:val="28"/>
          <w:lang w:val="nl-NL"/>
        </w:rPr>
        <w:t>của người được bổ nhiệm</w:t>
      </w:r>
      <w:r w:rsidR="00756EBC">
        <w:rPr>
          <w:color w:val="000000"/>
          <w:sz w:val="28"/>
          <w:szCs w:val="28"/>
          <w:lang w:val="nl-NL"/>
        </w:rPr>
        <w:t>;</w:t>
      </w:r>
    </w:p>
    <w:p w:rsidR="0099343B" w:rsidRPr="0046504B" w:rsidRDefault="00584289" w:rsidP="00F4738B">
      <w:pPr>
        <w:spacing w:before="240" w:line="252" w:lineRule="auto"/>
        <w:ind w:firstLine="567"/>
        <w:jc w:val="both"/>
        <w:rPr>
          <w:color w:val="000000"/>
          <w:sz w:val="28"/>
          <w:szCs w:val="28"/>
          <w:lang w:val="nl-NL"/>
        </w:rPr>
      </w:pPr>
      <w:r w:rsidRPr="0046504B">
        <w:rPr>
          <w:color w:val="000000"/>
          <w:spacing w:val="-2"/>
          <w:sz w:val="28"/>
          <w:szCs w:val="28"/>
          <w:lang w:val="nl-NL"/>
        </w:rPr>
        <w:lastRenderedPageBreak/>
        <w:t>d</w:t>
      </w:r>
      <w:r w:rsidR="0099343B" w:rsidRPr="0046504B">
        <w:rPr>
          <w:color w:val="000000"/>
          <w:spacing w:val="-2"/>
          <w:sz w:val="28"/>
          <w:szCs w:val="28"/>
          <w:lang w:val="nl-NL"/>
        </w:rPr>
        <w:t xml:space="preserve">) Nhân sự làm việc tại </w:t>
      </w:r>
      <w:r w:rsidR="008256DD" w:rsidRPr="0046504B">
        <w:rPr>
          <w:color w:val="000000"/>
          <w:spacing w:val="-2"/>
          <w:sz w:val="28"/>
          <w:szCs w:val="28"/>
          <w:lang w:val="nl-NL"/>
        </w:rPr>
        <w:t>v</w:t>
      </w:r>
      <w:r w:rsidR="0099343B" w:rsidRPr="0046504B">
        <w:rPr>
          <w:color w:val="000000"/>
          <w:spacing w:val="-2"/>
          <w:sz w:val="28"/>
          <w:szCs w:val="28"/>
          <w:lang w:val="nl-NL"/>
        </w:rPr>
        <w:t>ăn phòng đại diện giáo dục nước ngoài và lý lịch</w:t>
      </w:r>
      <w:r w:rsidR="000B49C5" w:rsidRPr="0046504B">
        <w:rPr>
          <w:color w:val="000000"/>
          <w:spacing w:val="-2"/>
          <w:sz w:val="28"/>
          <w:szCs w:val="28"/>
          <w:lang w:val="nl-NL"/>
        </w:rPr>
        <w:t xml:space="preserve"> cá nhân</w:t>
      </w:r>
      <w:r w:rsidR="00756EBC">
        <w:rPr>
          <w:color w:val="000000"/>
          <w:sz w:val="28"/>
          <w:szCs w:val="28"/>
          <w:lang w:val="nl-NL"/>
        </w:rPr>
        <w:t>;</w:t>
      </w:r>
    </w:p>
    <w:p w:rsidR="006B52CF" w:rsidRPr="0046504B" w:rsidRDefault="00584289" w:rsidP="0093312A">
      <w:pPr>
        <w:spacing w:before="240"/>
        <w:ind w:firstLine="567"/>
        <w:jc w:val="both"/>
        <w:rPr>
          <w:color w:val="000000"/>
          <w:sz w:val="28"/>
          <w:szCs w:val="28"/>
          <w:lang w:val="nl-NL"/>
        </w:rPr>
      </w:pPr>
      <w:r w:rsidRPr="0046504B">
        <w:rPr>
          <w:color w:val="000000"/>
          <w:sz w:val="28"/>
          <w:szCs w:val="28"/>
          <w:lang w:val="nl-NL"/>
        </w:rPr>
        <w:t>đ</w:t>
      </w:r>
      <w:r w:rsidR="0099343B" w:rsidRPr="0046504B">
        <w:rPr>
          <w:color w:val="000000"/>
          <w:sz w:val="28"/>
          <w:szCs w:val="28"/>
          <w:lang w:val="nl-NL"/>
        </w:rPr>
        <w:t>) Địa điểm</w:t>
      </w:r>
      <w:r w:rsidR="009A2186" w:rsidRPr="0046504B">
        <w:rPr>
          <w:color w:val="000000"/>
          <w:sz w:val="28"/>
          <w:szCs w:val="28"/>
          <w:lang w:val="nl-NL"/>
        </w:rPr>
        <w:t xml:space="preserve"> cụ thể</w:t>
      </w:r>
      <w:r w:rsidR="0099343B" w:rsidRPr="0046504B">
        <w:rPr>
          <w:color w:val="000000"/>
          <w:sz w:val="28"/>
          <w:szCs w:val="28"/>
          <w:lang w:val="nl-NL"/>
        </w:rPr>
        <w:t xml:space="preserve"> đặt </w:t>
      </w:r>
      <w:r w:rsidR="008256DD" w:rsidRPr="0046504B">
        <w:rPr>
          <w:color w:val="000000"/>
          <w:sz w:val="28"/>
          <w:szCs w:val="28"/>
          <w:lang w:val="nl-NL"/>
        </w:rPr>
        <w:t>v</w:t>
      </w:r>
      <w:r w:rsidR="0099343B" w:rsidRPr="0046504B">
        <w:rPr>
          <w:color w:val="000000"/>
          <w:sz w:val="28"/>
          <w:szCs w:val="28"/>
          <w:lang w:val="nl-NL"/>
        </w:rPr>
        <w:t>ăn phòng đại diện giáo dục nước ngoài</w:t>
      </w:r>
      <w:r w:rsidR="000D73A7" w:rsidRPr="0046504B">
        <w:rPr>
          <w:color w:val="000000"/>
          <w:sz w:val="28"/>
          <w:szCs w:val="28"/>
          <w:lang w:val="nl-NL"/>
        </w:rPr>
        <w:t xml:space="preserve"> và giấy tờ pháp lý có liên quan</w:t>
      </w:r>
      <w:r w:rsidR="0099343B" w:rsidRPr="0046504B">
        <w:rPr>
          <w:color w:val="000000"/>
          <w:sz w:val="28"/>
          <w:szCs w:val="28"/>
          <w:lang w:val="nl-NL"/>
        </w:rPr>
        <w:t>.</w:t>
      </w:r>
    </w:p>
    <w:p w:rsidR="00A21B21" w:rsidRPr="0046504B" w:rsidRDefault="00A21B21" w:rsidP="0093312A">
      <w:pPr>
        <w:spacing w:before="240"/>
        <w:ind w:firstLine="567"/>
        <w:jc w:val="both"/>
        <w:rPr>
          <w:color w:val="000000"/>
          <w:sz w:val="28"/>
          <w:szCs w:val="28"/>
          <w:lang w:val="nl-NL"/>
        </w:rPr>
      </w:pPr>
      <w:r w:rsidRPr="0046504B">
        <w:rPr>
          <w:color w:val="000000"/>
          <w:sz w:val="28"/>
          <w:szCs w:val="28"/>
          <w:lang w:val="nl-NL"/>
        </w:rPr>
        <w:t xml:space="preserve">3. Trong </w:t>
      </w:r>
      <w:r w:rsidR="00071510" w:rsidRPr="0046504B">
        <w:rPr>
          <w:color w:val="000000"/>
          <w:sz w:val="28"/>
          <w:szCs w:val="28"/>
          <w:lang w:val="nl-NL"/>
        </w:rPr>
        <w:t>thời hạn 1</w:t>
      </w:r>
      <w:r w:rsidRPr="0046504B">
        <w:rPr>
          <w:color w:val="000000"/>
          <w:sz w:val="28"/>
          <w:szCs w:val="28"/>
          <w:lang w:val="nl-NL"/>
        </w:rPr>
        <w:t>0 ngày</w:t>
      </w:r>
      <w:r w:rsidR="00071510" w:rsidRPr="0046504B">
        <w:rPr>
          <w:color w:val="000000"/>
          <w:sz w:val="28"/>
          <w:szCs w:val="28"/>
          <w:lang w:val="nl-NL"/>
        </w:rPr>
        <w:t xml:space="preserve"> làm việc</w:t>
      </w:r>
      <w:r w:rsidR="00CE5D35" w:rsidRPr="0046504B">
        <w:rPr>
          <w:color w:val="000000"/>
          <w:sz w:val="28"/>
          <w:szCs w:val="28"/>
          <w:lang w:val="nl-NL"/>
        </w:rPr>
        <w:t>,</w:t>
      </w:r>
      <w:r w:rsidR="00100324" w:rsidRPr="0046504B">
        <w:rPr>
          <w:color w:val="000000"/>
          <w:sz w:val="28"/>
          <w:szCs w:val="28"/>
          <w:lang w:val="nl-NL"/>
        </w:rPr>
        <w:t xml:space="preserve"> kể từ ngày nhận được hồ sơ đăng ký hoạt động của </w:t>
      </w:r>
      <w:r w:rsidR="008256DD" w:rsidRPr="0046504B">
        <w:rPr>
          <w:color w:val="000000"/>
          <w:sz w:val="28"/>
          <w:szCs w:val="28"/>
          <w:lang w:val="nl-NL"/>
        </w:rPr>
        <w:t>v</w:t>
      </w:r>
      <w:r w:rsidR="00100324" w:rsidRPr="0046504B">
        <w:rPr>
          <w:color w:val="000000"/>
          <w:sz w:val="28"/>
          <w:szCs w:val="28"/>
          <w:lang w:val="nl-NL"/>
        </w:rPr>
        <w:t xml:space="preserve">ăn phòng đại diện giáo dục nước ngoài, </w:t>
      </w:r>
      <w:r w:rsidR="00E33E16" w:rsidRPr="0046504B">
        <w:rPr>
          <w:color w:val="000000"/>
          <w:sz w:val="28"/>
          <w:szCs w:val="28"/>
          <w:lang w:val="nl-NL"/>
        </w:rPr>
        <w:t>Giám đốc Sở Giáo dục và Đào</w:t>
      </w:r>
      <w:r w:rsidR="009B302D">
        <w:rPr>
          <w:color w:val="000000"/>
          <w:sz w:val="28"/>
          <w:szCs w:val="28"/>
          <w:lang w:val="nl-NL"/>
        </w:rPr>
        <w:t xml:space="preserve"> tạo hoặc Giám đốc Sở Lao động -</w:t>
      </w:r>
      <w:r w:rsidR="00E33E16" w:rsidRPr="0046504B">
        <w:rPr>
          <w:color w:val="000000"/>
          <w:sz w:val="28"/>
          <w:szCs w:val="28"/>
          <w:lang w:val="nl-NL"/>
        </w:rPr>
        <w:t xml:space="preserve"> Thương binh và Xã hội</w:t>
      </w:r>
      <w:r w:rsidR="00131CB2" w:rsidRPr="0046504B">
        <w:rPr>
          <w:color w:val="000000"/>
          <w:sz w:val="28"/>
          <w:szCs w:val="28"/>
          <w:lang w:val="nl-NL"/>
        </w:rPr>
        <w:t xml:space="preserve"> </w:t>
      </w:r>
      <w:r w:rsidR="00E33E16" w:rsidRPr="0046504B">
        <w:rPr>
          <w:color w:val="000000"/>
          <w:sz w:val="28"/>
          <w:szCs w:val="28"/>
          <w:lang w:val="nl-NL"/>
        </w:rPr>
        <w:t>xem xét, quyết định cấp G</w:t>
      </w:r>
      <w:r w:rsidR="00F93743" w:rsidRPr="0046504B">
        <w:rPr>
          <w:color w:val="000000"/>
          <w:sz w:val="28"/>
          <w:szCs w:val="28"/>
          <w:lang w:val="nl-NL"/>
        </w:rPr>
        <w:t>iấy chứng nhận đăng ký hoạt động</w:t>
      </w:r>
      <w:r w:rsidR="00BC747D" w:rsidRPr="0046504B">
        <w:rPr>
          <w:color w:val="000000"/>
          <w:sz w:val="28"/>
          <w:szCs w:val="28"/>
          <w:lang w:val="nl-NL"/>
        </w:rPr>
        <w:t>.</w:t>
      </w:r>
    </w:p>
    <w:p w:rsidR="00FF40BA" w:rsidRPr="0046504B" w:rsidRDefault="008A4418" w:rsidP="0093312A">
      <w:pPr>
        <w:spacing w:before="240"/>
        <w:ind w:firstLine="567"/>
        <w:jc w:val="both"/>
        <w:rPr>
          <w:color w:val="000000"/>
          <w:sz w:val="28"/>
          <w:szCs w:val="28"/>
          <w:lang w:val="nl-NL"/>
        </w:rPr>
      </w:pPr>
      <w:r w:rsidRPr="0046504B">
        <w:rPr>
          <w:color w:val="000000"/>
          <w:sz w:val="28"/>
          <w:szCs w:val="28"/>
          <w:lang w:val="nl-NL"/>
        </w:rPr>
        <w:t>4</w:t>
      </w:r>
      <w:r w:rsidR="00BC747D" w:rsidRPr="0046504B">
        <w:rPr>
          <w:color w:val="000000"/>
          <w:sz w:val="28"/>
          <w:szCs w:val="28"/>
          <w:lang w:val="nl-NL"/>
        </w:rPr>
        <w:t xml:space="preserve">. </w:t>
      </w:r>
      <w:r w:rsidR="003027FE" w:rsidRPr="0046504B">
        <w:rPr>
          <w:color w:val="000000"/>
          <w:sz w:val="28"/>
          <w:szCs w:val="28"/>
          <w:lang w:val="nl-NL"/>
        </w:rPr>
        <w:t>Trong thời hạn 2</w:t>
      </w:r>
      <w:r w:rsidR="009B1915" w:rsidRPr="0046504B">
        <w:rPr>
          <w:color w:val="000000"/>
          <w:sz w:val="28"/>
          <w:szCs w:val="28"/>
          <w:lang w:val="nl-NL"/>
        </w:rPr>
        <w:t xml:space="preserve">0 ngày </w:t>
      </w:r>
      <w:r w:rsidR="003027FE" w:rsidRPr="0046504B">
        <w:rPr>
          <w:color w:val="000000"/>
          <w:sz w:val="28"/>
          <w:szCs w:val="28"/>
          <w:lang w:val="nl-NL"/>
        </w:rPr>
        <w:t>làm việc</w:t>
      </w:r>
      <w:r w:rsidR="00CE5D35" w:rsidRPr="0046504B">
        <w:rPr>
          <w:color w:val="000000"/>
          <w:sz w:val="28"/>
          <w:szCs w:val="28"/>
          <w:lang w:val="nl-NL"/>
        </w:rPr>
        <w:t>,</w:t>
      </w:r>
      <w:r w:rsidR="003027FE" w:rsidRPr="0046504B">
        <w:rPr>
          <w:color w:val="000000"/>
          <w:sz w:val="28"/>
          <w:szCs w:val="28"/>
          <w:lang w:val="nl-NL"/>
        </w:rPr>
        <w:t xml:space="preserve"> </w:t>
      </w:r>
      <w:r w:rsidR="009B1915" w:rsidRPr="0046504B">
        <w:rPr>
          <w:color w:val="000000"/>
          <w:sz w:val="28"/>
          <w:szCs w:val="28"/>
          <w:lang w:val="nl-NL"/>
        </w:rPr>
        <w:t xml:space="preserve">kể từ ngày </w:t>
      </w:r>
      <w:r w:rsidR="003027FE" w:rsidRPr="0046504B">
        <w:rPr>
          <w:color w:val="000000"/>
          <w:sz w:val="28"/>
          <w:szCs w:val="28"/>
          <w:lang w:val="nl-NL"/>
        </w:rPr>
        <w:t>nhận được Giấy chứng nhận đăng ký hoạt động</w:t>
      </w:r>
      <w:r w:rsidR="000F1442" w:rsidRPr="0046504B">
        <w:rPr>
          <w:color w:val="000000"/>
          <w:sz w:val="28"/>
          <w:szCs w:val="28"/>
          <w:lang w:val="nl-NL"/>
        </w:rPr>
        <w:t>,</w:t>
      </w:r>
      <w:r w:rsidR="00D86AEE" w:rsidRPr="0046504B">
        <w:rPr>
          <w:color w:val="000000"/>
          <w:sz w:val="28"/>
          <w:szCs w:val="28"/>
          <w:lang w:val="nl-NL"/>
        </w:rPr>
        <w:t xml:space="preserve"> </w:t>
      </w:r>
      <w:r w:rsidR="008256DD" w:rsidRPr="0046504B">
        <w:rPr>
          <w:color w:val="000000"/>
          <w:sz w:val="28"/>
          <w:szCs w:val="28"/>
          <w:lang w:val="nl-NL"/>
        </w:rPr>
        <w:t>v</w:t>
      </w:r>
      <w:r w:rsidR="000F1442" w:rsidRPr="0046504B">
        <w:rPr>
          <w:color w:val="000000"/>
          <w:sz w:val="28"/>
          <w:szCs w:val="28"/>
          <w:lang w:val="nl-NL"/>
        </w:rPr>
        <w:t>ăn phòng đại diện giáo dục nước ngoài phải tiến hành các công việc sau đây:</w:t>
      </w:r>
    </w:p>
    <w:p w:rsidR="009B1915" w:rsidRPr="0046504B" w:rsidRDefault="00FF40BA" w:rsidP="0093312A">
      <w:pPr>
        <w:spacing w:before="240"/>
        <w:ind w:firstLine="567"/>
        <w:jc w:val="both"/>
        <w:rPr>
          <w:color w:val="000000"/>
          <w:sz w:val="28"/>
          <w:szCs w:val="28"/>
          <w:lang w:val="nl-NL"/>
        </w:rPr>
      </w:pPr>
      <w:r w:rsidRPr="0046504B">
        <w:rPr>
          <w:color w:val="000000"/>
          <w:sz w:val="28"/>
          <w:szCs w:val="28"/>
          <w:lang w:val="nl-NL"/>
        </w:rPr>
        <w:t xml:space="preserve">a) </w:t>
      </w:r>
      <w:r w:rsidR="005C3626">
        <w:rPr>
          <w:color w:val="000000"/>
          <w:sz w:val="28"/>
          <w:szCs w:val="28"/>
          <w:lang w:val="nl-NL"/>
        </w:rPr>
        <w:t>Đăng trong 05 số báo liên tiếp trong đó có ít nhất 01 tờ báo</w:t>
      </w:r>
      <w:r w:rsidR="009B1915" w:rsidRPr="0046504B">
        <w:rPr>
          <w:color w:val="000000"/>
          <w:sz w:val="28"/>
          <w:szCs w:val="28"/>
          <w:lang w:val="nl-NL"/>
        </w:rPr>
        <w:t xml:space="preserve"> Trung ương và </w:t>
      </w:r>
      <w:r w:rsidR="005C3626">
        <w:rPr>
          <w:color w:val="000000"/>
          <w:sz w:val="28"/>
          <w:szCs w:val="28"/>
          <w:lang w:val="nl-NL"/>
        </w:rPr>
        <w:t xml:space="preserve">01 tờ </w:t>
      </w:r>
      <w:r w:rsidR="009B1915" w:rsidRPr="0046504B">
        <w:rPr>
          <w:color w:val="000000"/>
          <w:sz w:val="28"/>
          <w:szCs w:val="28"/>
          <w:lang w:val="nl-NL"/>
        </w:rPr>
        <w:t xml:space="preserve">báo địa phương </w:t>
      </w:r>
      <w:r w:rsidR="005C3626">
        <w:rPr>
          <w:color w:val="000000"/>
          <w:sz w:val="28"/>
          <w:szCs w:val="28"/>
          <w:lang w:val="nl-NL"/>
        </w:rPr>
        <w:t>về các nội dung</w:t>
      </w:r>
      <w:r w:rsidR="000F3B2D">
        <w:rPr>
          <w:color w:val="000000"/>
          <w:sz w:val="28"/>
          <w:szCs w:val="28"/>
          <w:lang w:val="nl-NL"/>
        </w:rPr>
        <w:t xml:space="preserve"> </w:t>
      </w:r>
      <w:r w:rsidR="005C3626">
        <w:rPr>
          <w:color w:val="000000"/>
          <w:sz w:val="28"/>
          <w:szCs w:val="28"/>
          <w:lang w:val="nl-NL"/>
        </w:rPr>
        <w:t>chủ yếu</w:t>
      </w:r>
      <w:r w:rsidR="009B1915" w:rsidRPr="0046504B">
        <w:rPr>
          <w:color w:val="000000"/>
          <w:sz w:val="28"/>
          <w:szCs w:val="28"/>
          <w:lang w:val="nl-NL"/>
        </w:rPr>
        <w:t xml:space="preserve"> sau</w:t>
      </w:r>
      <w:r w:rsidR="005C3626">
        <w:rPr>
          <w:color w:val="000000"/>
          <w:sz w:val="28"/>
          <w:szCs w:val="28"/>
          <w:lang w:val="nl-NL"/>
        </w:rPr>
        <w:t xml:space="preserve"> đây</w:t>
      </w:r>
      <w:r w:rsidR="009B1915" w:rsidRPr="0046504B">
        <w:rPr>
          <w:color w:val="000000"/>
          <w:sz w:val="28"/>
          <w:szCs w:val="28"/>
          <w:lang w:val="nl-NL"/>
        </w:rPr>
        <w:t>:</w:t>
      </w:r>
    </w:p>
    <w:p w:rsidR="009B1915" w:rsidRPr="0046504B" w:rsidRDefault="009B1915" w:rsidP="0093312A">
      <w:pPr>
        <w:overflowPunct w:val="0"/>
        <w:spacing w:before="240"/>
        <w:ind w:firstLine="567"/>
        <w:jc w:val="both"/>
        <w:rPr>
          <w:color w:val="000000"/>
          <w:sz w:val="28"/>
          <w:szCs w:val="28"/>
          <w:lang w:val="nl-NL"/>
        </w:rPr>
      </w:pPr>
      <w:r w:rsidRPr="0046504B">
        <w:rPr>
          <w:color w:val="000000"/>
          <w:sz w:val="28"/>
          <w:szCs w:val="28"/>
          <w:lang w:val="nl-NL"/>
        </w:rPr>
        <w:t xml:space="preserve">Tên </w:t>
      </w:r>
      <w:r w:rsidR="008256DD" w:rsidRPr="0046504B">
        <w:rPr>
          <w:color w:val="000000"/>
          <w:sz w:val="28"/>
          <w:szCs w:val="28"/>
          <w:lang w:val="nl-NL"/>
        </w:rPr>
        <w:t>của v</w:t>
      </w:r>
      <w:r w:rsidRPr="0046504B">
        <w:rPr>
          <w:color w:val="000000"/>
          <w:sz w:val="28"/>
          <w:szCs w:val="28"/>
          <w:lang w:val="nl-NL"/>
        </w:rPr>
        <w:t>ăn phòng</w:t>
      </w:r>
      <w:r w:rsidR="00C00A8E" w:rsidRPr="0046504B">
        <w:rPr>
          <w:color w:val="000000"/>
          <w:sz w:val="28"/>
          <w:szCs w:val="28"/>
          <w:lang w:val="nl-NL"/>
        </w:rPr>
        <w:t xml:space="preserve"> đại diện </w:t>
      </w:r>
      <w:r w:rsidR="00CC1B5D" w:rsidRPr="0046504B">
        <w:rPr>
          <w:color w:val="000000"/>
          <w:sz w:val="28"/>
          <w:szCs w:val="28"/>
          <w:lang w:val="nl-NL"/>
        </w:rPr>
        <w:t xml:space="preserve">giáo dục nước ngoài </w:t>
      </w:r>
      <w:r w:rsidR="00C00A8E" w:rsidRPr="0046504B">
        <w:rPr>
          <w:color w:val="000000"/>
          <w:sz w:val="28"/>
          <w:szCs w:val="28"/>
          <w:lang w:val="nl-NL"/>
        </w:rPr>
        <w:t xml:space="preserve">bằng tiếng Việt và </w:t>
      </w:r>
      <w:r w:rsidRPr="0046504B">
        <w:rPr>
          <w:color w:val="000000"/>
          <w:sz w:val="28"/>
          <w:szCs w:val="28"/>
          <w:lang w:val="nl-NL"/>
        </w:rPr>
        <w:t>tiếng nước ngoài thông dụng</w:t>
      </w:r>
      <w:r w:rsidR="00C00A8E" w:rsidRPr="0046504B">
        <w:rPr>
          <w:color w:val="000000"/>
          <w:sz w:val="28"/>
          <w:szCs w:val="28"/>
          <w:lang w:val="nl-NL"/>
        </w:rPr>
        <w:t xml:space="preserve"> </w:t>
      </w:r>
      <w:r w:rsidR="00C56737" w:rsidRPr="0046504B">
        <w:rPr>
          <w:color w:val="000000"/>
          <w:sz w:val="28"/>
          <w:szCs w:val="28"/>
          <w:lang w:val="nl-NL"/>
        </w:rPr>
        <w:t>(n</w:t>
      </w:r>
      <w:r w:rsidR="00C00A8E" w:rsidRPr="0046504B">
        <w:rPr>
          <w:color w:val="000000"/>
          <w:sz w:val="28"/>
          <w:szCs w:val="28"/>
          <w:lang w:val="nl-NL"/>
        </w:rPr>
        <w:t>ếu có)</w:t>
      </w:r>
      <w:r w:rsidRPr="0046504B">
        <w:rPr>
          <w:color w:val="000000"/>
          <w:sz w:val="28"/>
          <w:szCs w:val="28"/>
          <w:lang w:val="nl-NL"/>
        </w:rPr>
        <w:t>;</w:t>
      </w:r>
    </w:p>
    <w:p w:rsidR="009B1915" w:rsidRPr="0046504B" w:rsidRDefault="0071653B" w:rsidP="0093312A">
      <w:pPr>
        <w:overflowPunct w:val="0"/>
        <w:spacing w:before="240"/>
        <w:ind w:firstLine="567"/>
        <w:jc w:val="both"/>
        <w:rPr>
          <w:color w:val="000000"/>
          <w:sz w:val="28"/>
          <w:szCs w:val="28"/>
          <w:lang w:val="nl-NL"/>
        </w:rPr>
      </w:pPr>
      <w:r w:rsidRPr="0046504B">
        <w:rPr>
          <w:color w:val="000000"/>
          <w:sz w:val="28"/>
          <w:szCs w:val="28"/>
          <w:lang w:val="nl-NL"/>
        </w:rPr>
        <w:t xml:space="preserve">Giấy </w:t>
      </w:r>
      <w:r w:rsidR="00FB7C39"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FB7C39" w:rsidRPr="0046504B">
        <w:rPr>
          <w:color w:val="000000"/>
          <w:sz w:val="28"/>
          <w:szCs w:val="28"/>
          <w:lang w:val="nl-NL"/>
        </w:rPr>
        <w:t xml:space="preserve">ăn phòng đại diện </w:t>
      </w:r>
      <w:r w:rsidR="00CC1B5D" w:rsidRPr="0046504B">
        <w:rPr>
          <w:color w:val="000000"/>
          <w:sz w:val="28"/>
          <w:szCs w:val="28"/>
          <w:lang w:val="nl-NL"/>
        </w:rPr>
        <w:t xml:space="preserve">giáo dục nước ngoài </w:t>
      </w:r>
      <w:r w:rsidR="009B1915" w:rsidRPr="0046504B">
        <w:rPr>
          <w:color w:val="000000"/>
          <w:sz w:val="28"/>
          <w:szCs w:val="28"/>
          <w:lang w:val="nl-NL"/>
        </w:rPr>
        <w:t>(số, ngày và cơ quan cấp);</w:t>
      </w:r>
    </w:p>
    <w:p w:rsidR="009B1915" w:rsidRPr="0046504B" w:rsidRDefault="009B1915" w:rsidP="0093312A">
      <w:pPr>
        <w:overflowPunct w:val="0"/>
        <w:spacing w:before="240"/>
        <w:ind w:firstLine="567"/>
        <w:jc w:val="both"/>
        <w:rPr>
          <w:color w:val="000000"/>
          <w:sz w:val="28"/>
          <w:szCs w:val="28"/>
          <w:lang w:val="nl-NL"/>
        </w:rPr>
      </w:pPr>
      <w:r w:rsidRPr="0046504B">
        <w:rPr>
          <w:color w:val="000000"/>
          <w:sz w:val="28"/>
          <w:szCs w:val="28"/>
          <w:lang w:val="nl-NL"/>
        </w:rPr>
        <w:t xml:space="preserve">Họ và tên </w:t>
      </w:r>
      <w:r w:rsidR="001D0F1F" w:rsidRPr="0046504B">
        <w:rPr>
          <w:color w:val="000000"/>
          <w:sz w:val="28"/>
          <w:szCs w:val="28"/>
          <w:lang w:val="nl-NL"/>
        </w:rPr>
        <w:t>T</w:t>
      </w:r>
      <w:r w:rsidRPr="0046504B">
        <w:rPr>
          <w:color w:val="000000"/>
          <w:sz w:val="28"/>
          <w:szCs w:val="28"/>
          <w:lang w:val="nl-NL"/>
        </w:rPr>
        <w:t xml:space="preserve">rưởng </w:t>
      </w:r>
      <w:r w:rsidR="008256DD" w:rsidRPr="0046504B">
        <w:rPr>
          <w:color w:val="000000"/>
          <w:sz w:val="28"/>
          <w:szCs w:val="28"/>
          <w:lang w:val="nl-NL"/>
        </w:rPr>
        <w:t>v</w:t>
      </w:r>
      <w:r w:rsidRPr="0046504B">
        <w:rPr>
          <w:color w:val="000000"/>
          <w:sz w:val="28"/>
          <w:szCs w:val="28"/>
          <w:lang w:val="nl-NL"/>
        </w:rPr>
        <w:t>ăn phòng đại diện</w:t>
      </w:r>
      <w:r w:rsidR="00FB7C39" w:rsidRPr="0046504B">
        <w:rPr>
          <w:color w:val="000000"/>
          <w:sz w:val="28"/>
          <w:szCs w:val="28"/>
          <w:lang w:val="nl-NL"/>
        </w:rPr>
        <w:t xml:space="preserve"> giáo dục nước ngoài</w:t>
      </w:r>
      <w:r w:rsidRPr="0046504B">
        <w:rPr>
          <w:color w:val="000000"/>
          <w:sz w:val="28"/>
          <w:szCs w:val="28"/>
          <w:lang w:val="nl-NL"/>
        </w:rPr>
        <w:t>;</w:t>
      </w:r>
    </w:p>
    <w:p w:rsidR="009B1915" w:rsidRPr="0046504B" w:rsidRDefault="009B1915" w:rsidP="0093312A">
      <w:pPr>
        <w:overflowPunct w:val="0"/>
        <w:spacing w:before="240"/>
        <w:ind w:firstLine="567"/>
        <w:jc w:val="both"/>
        <w:rPr>
          <w:color w:val="000000"/>
          <w:sz w:val="28"/>
          <w:szCs w:val="28"/>
          <w:lang w:val="nl-NL"/>
        </w:rPr>
      </w:pPr>
      <w:r w:rsidRPr="0046504B">
        <w:rPr>
          <w:color w:val="000000"/>
          <w:sz w:val="28"/>
          <w:szCs w:val="28"/>
          <w:lang w:val="nl-NL"/>
        </w:rPr>
        <w:t xml:space="preserve">Địa điểm đặt trụ sở, </w:t>
      </w:r>
      <w:r w:rsidR="000B49C5" w:rsidRPr="0046504B">
        <w:rPr>
          <w:color w:val="000000"/>
          <w:sz w:val="28"/>
          <w:szCs w:val="28"/>
          <w:lang w:val="nl-NL"/>
        </w:rPr>
        <w:t>biểu tượng, điện thoại, fax</w:t>
      </w:r>
      <w:r w:rsidR="00FE0621" w:rsidRPr="0046504B">
        <w:rPr>
          <w:color w:val="000000"/>
          <w:sz w:val="28"/>
          <w:szCs w:val="28"/>
          <w:lang w:val="nl-NL"/>
        </w:rPr>
        <w:t>, hộp thư điện tử và trang web (nếu có)</w:t>
      </w:r>
      <w:r w:rsidRPr="0046504B">
        <w:rPr>
          <w:color w:val="000000"/>
          <w:sz w:val="28"/>
          <w:szCs w:val="28"/>
          <w:lang w:val="nl-NL"/>
        </w:rPr>
        <w:t>;</w:t>
      </w:r>
    </w:p>
    <w:p w:rsidR="009B1915" w:rsidRPr="0046504B" w:rsidRDefault="009B1915" w:rsidP="0093312A">
      <w:pPr>
        <w:overflowPunct w:val="0"/>
        <w:spacing w:before="240"/>
        <w:ind w:firstLine="567"/>
        <w:jc w:val="both"/>
        <w:rPr>
          <w:color w:val="000000"/>
          <w:sz w:val="28"/>
          <w:szCs w:val="28"/>
          <w:lang w:val="nl-NL"/>
        </w:rPr>
      </w:pPr>
      <w:r w:rsidRPr="0046504B">
        <w:rPr>
          <w:color w:val="000000"/>
          <w:sz w:val="28"/>
          <w:szCs w:val="28"/>
          <w:lang w:val="nl-NL"/>
        </w:rPr>
        <w:t>Số tà</w:t>
      </w:r>
      <w:r w:rsidR="001147D2" w:rsidRPr="0046504B">
        <w:rPr>
          <w:color w:val="000000"/>
          <w:sz w:val="28"/>
          <w:szCs w:val="28"/>
          <w:lang w:val="nl-NL"/>
        </w:rPr>
        <w:t xml:space="preserve">i khoản tại ngân hàng giao dịch; </w:t>
      </w:r>
    </w:p>
    <w:p w:rsidR="001147D2" w:rsidRPr="0046504B" w:rsidRDefault="001147D2" w:rsidP="0093312A">
      <w:pPr>
        <w:overflowPunct w:val="0"/>
        <w:spacing w:before="240"/>
        <w:ind w:firstLine="567"/>
        <w:jc w:val="both"/>
        <w:rPr>
          <w:color w:val="000000"/>
          <w:sz w:val="28"/>
          <w:szCs w:val="28"/>
          <w:lang w:val="nl-NL"/>
        </w:rPr>
      </w:pPr>
      <w:r w:rsidRPr="0046504B">
        <w:rPr>
          <w:color w:val="000000"/>
          <w:sz w:val="28"/>
          <w:szCs w:val="28"/>
          <w:lang w:val="nl-NL"/>
        </w:rPr>
        <w:t>Giấy chứng nhận đăng ký hoạt động (số, ngày và cơ quan cấp).</w:t>
      </w:r>
    </w:p>
    <w:p w:rsidR="009B1915" w:rsidRPr="0046504B" w:rsidRDefault="00FF40BA" w:rsidP="0093312A">
      <w:pPr>
        <w:spacing w:before="240"/>
        <w:ind w:firstLine="567"/>
        <w:jc w:val="both"/>
        <w:rPr>
          <w:color w:val="000000"/>
          <w:sz w:val="28"/>
          <w:szCs w:val="28"/>
          <w:lang w:val="nl-NL"/>
        </w:rPr>
      </w:pPr>
      <w:r w:rsidRPr="0046504B">
        <w:rPr>
          <w:color w:val="000000"/>
          <w:sz w:val="28"/>
          <w:szCs w:val="28"/>
          <w:lang w:val="nl-NL"/>
        </w:rPr>
        <w:t xml:space="preserve">b) </w:t>
      </w:r>
      <w:r w:rsidR="009B01DB" w:rsidRPr="0046504B">
        <w:rPr>
          <w:color w:val="000000"/>
          <w:sz w:val="28"/>
          <w:szCs w:val="28"/>
          <w:lang w:val="nl-NL"/>
        </w:rPr>
        <w:t>Tri</w:t>
      </w:r>
      <w:r w:rsidR="009B1915" w:rsidRPr="0046504B">
        <w:rPr>
          <w:color w:val="000000"/>
          <w:sz w:val="28"/>
          <w:szCs w:val="28"/>
          <w:lang w:val="nl-NL"/>
        </w:rPr>
        <w:t>ển khai các hoạt động phù hợp với mục tiêu, phạm vi hoạt động, thời hạn, địa điểm được ghi trong</w:t>
      </w:r>
      <w:r w:rsidR="00095DE5" w:rsidRPr="0046504B">
        <w:rPr>
          <w:color w:val="000000"/>
          <w:sz w:val="28"/>
          <w:szCs w:val="28"/>
          <w:lang w:val="nl-NL"/>
        </w:rPr>
        <w:t xml:space="preserve"> </w:t>
      </w:r>
      <w:r w:rsidR="0071653B" w:rsidRPr="0046504B">
        <w:rPr>
          <w:color w:val="000000"/>
          <w:sz w:val="28"/>
          <w:szCs w:val="28"/>
          <w:lang w:val="nl-NL"/>
        </w:rPr>
        <w:t xml:space="preserve">Giấy </w:t>
      </w:r>
      <w:r w:rsidR="00095DE5"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095DE5" w:rsidRPr="0046504B">
        <w:rPr>
          <w:color w:val="000000"/>
          <w:sz w:val="28"/>
          <w:szCs w:val="28"/>
          <w:lang w:val="nl-NL"/>
        </w:rPr>
        <w:t>ăn phòng đại diện giáo dục nước ngoài</w:t>
      </w:r>
      <w:r w:rsidR="002D5708" w:rsidRPr="0046504B">
        <w:rPr>
          <w:color w:val="000000"/>
          <w:sz w:val="28"/>
          <w:szCs w:val="28"/>
          <w:lang w:val="nl-NL"/>
        </w:rPr>
        <w:t xml:space="preserve"> và Giấy chứng nhận đăng ký hoạt động</w:t>
      </w:r>
      <w:r w:rsidR="009B1915" w:rsidRPr="0046504B">
        <w:rPr>
          <w:color w:val="000000"/>
          <w:sz w:val="28"/>
          <w:szCs w:val="28"/>
          <w:lang w:val="nl-NL"/>
        </w:rPr>
        <w:t>.</w:t>
      </w:r>
    </w:p>
    <w:p w:rsidR="002C5107" w:rsidRPr="0046504B" w:rsidRDefault="00237D0F" w:rsidP="0093312A">
      <w:pPr>
        <w:overflowPunct w:val="0"/>
        <w:spacing w:before="240"/>
        <w:ind w:firstLine="567"/>
        <w:jc w:val="both"/>
        <w:rPr>
          <w:b/>
          <w:color w:val="000000"/>
          <w:sz w:val="28"/>
          <w:szCs w:val="28"/>
          <w:lang w:val="nl-NL"/>
        </w:rPr>
      </w:pPr>
      <w:r w:rsidRPr="0046504B">
        <w:rPr>
          <w:b/>
          <w:color w:val="000000"/>
          <w:sz w:val="28"/>
          <w:szCs w:val="28"/>
          <w:lang w:val="nl-NL"/>
        </w:rPr>
        <w:t>Điều 6</w:t>
      </w:r>
      <w:r w:rsidR="000E7C9F" w:rsidRPr="0046504B">
        <w:rPr>
          <w:b/>
          <w:color w:val="000000"/>
          <w:sz w:val="28"/>
          <w:szCs w:val="28"/>
          <w:lang w:val="nl-NL"/>
        </w:rPr>
        <w:t>3</w:t>
      </w:r>
      <w:r w:rsidR="002C5107" w:rsidRPr="0046504B">
        <w:rPr>
          <w:b/>
          <w:color w:val="000000"/>
          <w:sz w:val="28"/>
          <w:szCs w:val="28"/>
          <w:lang w:val="nl-NL"/>
        </w:rPr>
        <w:t>. Sửa đổi, bổ sung</w:t>
      </w:r>
      <w:r w:rsidR="002C5107" w:rsidRPr="0046504B">
        <w:rPr>
          <w:color w:val="000000"/>
          <w:sz w:val="28"/>
          <w:szCs w:val="28"/>
          <w:lang w:val="nl-NL"/>
        </w:rPr>
        <w:t xml:space="preserve">, </w:t>
      </w:r>
      <w:r w:rsidR="002C5107" w:rsidRPr="0046504B">
        <w:rPr>
          <w:b/>
          <w:color w:val="000000"/>
          <w:sz w:val="28"/>
          <w:szCs w:val="28"/>
          <w:lang w:val="nl-NL"/>
        </w:rPr>
        <w:t xml:space="preserve">gia hạn và cấp lại </w:t>
      </w:r>
      <w:r w:rsidR="0071653B" w:rsidRPr="0046504B">
        <w:rPr>
          <w:b/>
          <w:color w:val="000000"/>
          <w:sz w:val="28"/>
          <w:szCs w:val="28"/>
          <w:lang w:val="nl-NL"/>
        </w:rPr>
        <w:t xml:space="preserve">Giấy </w:t>
      </w:r>
      <w:r w:rsidR="00CA55C5" w:rsidRPr="0046504B">
        <w:rPr>
          <w:b/>
          <w:color w:val="000000"/>
          <w:sz w:val="28"/>
          <w:szCs w:val="28"/>
          <w:lang w:val="nl-NL"/>
        </w:rPr>
        <w:t xml:space="preserve">phép </w:t>
      </w:r>
      <w:r w:rsidR="00236DBD" w:rsidRPr="0046504B">
        <w:rPr>
          <w:b/>
          <w:bCs/>
          <w:color w:val="000000"/>
          <w:sz w:val="28"/>
          <w:szCs w:val="28"/>
          <w:lang w:val="nl-NL"/>
        </w:rPr>
        <w:t>thành lập</w:t>
      </w:r>
      <w:r w:rsidR="00236DBD" w:rsidRPr="0046504B">
        <w:rPr>
          <w:bCs/>
          <w:color w:val="000000"/>
          <w:sz w:val="28"/>
          <w:szCs w:val="28"/>
          <w:lang w:val="nl-NL"/>
        </w:rPr>
        <w:t xml:space="preserve"> </w:t>
      </w:r>
    </w:p>
    <w:p w:rsidR="00AC253E" w:rsidRPr="0046504B" w:rsidRDefault="000B0FED" w:rsidP="0093312A">
      <w:pPr>
        <w:overflowPunct w:val="0"/>
        <w:spacing w:before="240"/>
        <w:ind w:firstLine="567"/>
        <w:jc w:val="both"/>
        <w:rPr>
          <w:color w:val="000000"/>
          <w:sz w:val="28"/>
          <w:szCs w:val="28"/>
          <w:lang w:val="nl-NL"/>
        </w:rPr>
      </w:pPr>
      <w:r w:rsidRPr="0046504B">
        <w:rPr>
          <w:color w:val="000000"/>
          <w:sz w:val="28"/>
          <w:szCs w:val="28"/>
          <w:lang w:val="nl-NL"/>
        </w:rPr>
        <w:t xml:space="preserve">1. Tổ chức, cơ sở giáo dục </w:t>
      </w:r>
      <w:r w:rsidR="002C5107" w:rsidRPr="0046504B">
        <w:rPr>
          <w:color w:val="000000"/>
          <w:sz w:val="28"/>
          <w:szCs w:val="28"/>
          <w:lang w:val="nl-NL"/>
        </w:rPr>
        <w:t>nước ngoài phải đăng ký sửa đổi, bổ sung, gia hạn</w:t>
      </w:r>
      <w:r w:rsidR="00AC253E" w:rsidRPr="0046504B">
        <w:rPr>
          <w:color w:val="000000"/>
          <w:sz w:val="28"/>
          <w:szCs w:val="28"/>
          <w:lang w:val="nl-NL"/>
        </w:rPr>
        <w:t xml:space="preserve"> </w:t>
      </w:r>
      <w:r w:rsidR="0071653B" w:rsidRPr="0046504B">
        <w:rPr>
          <w:color w:val="000000"/>
          <w:sz w:val="28"/>
          <w:szCs w:val="28"/>
          <w:lang w:val="nl-NL"/>
        </w:rPr>
        <w:t xml:space="preserve">Giấy </w:t>
      </w:r>
      <w:r w:rsidR="00AC253E"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AC253E" w:rsidRPr="0046504B">
        <w:rPr>
          <w:color w:val="000000"/>
          <w:sz w:val="28"/>
          <w:szCs w:val="28"/>
          <w:lang w:val="nl-NL"/>
        </w:rPr>
        <w:t xml:space="preserve">ăn phòng đại diện giáo dục nước ngoài </w:t>
      </w:r>
      <w:r w:rsidR="002C5107" w:rsidRPr="0046504B">
        <w:rPr>
          <w:color w:val="000000"/>
          <w:sz w:val="28"/>
          <w:szCs w:val="28"/>
          <w:lang w:val="nl-NL"/>
        </w:rPr>
        <w:t>trong những trường hợp sau</w:t>
      </w:r>
      <w:r w:rsidR="000F3B2D">
        <w:rPr>
          <w:color w:val="000000"/>
          <w:sz w:val="28"/>
          <w:szCs w:val="28"/>
          <w:lang w:val="nl-NL"/>
        </w:rPr>
        <w:t xml:space="preserve"> đây</w:t>
      </w:r>
      <w:r w:rsidR="002C5107" w:rsidRPr="0046504B">
        <w:rPr>
          <w:color w:val="000000"/>
          <w:sz w:val="28"/>
          <w:szCs w:val="28"/>
          <w:lang w:val="nl-NL"/>
        </w:rPr>
        <w:t>:</w:t>
      </w:r>
    </w:p>
    <w:p w:rsidR="00AC253E"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t xml:space="preserve">a) </w:t>
      </w:r>
      <w:r w:rsidR="002C5107" w:rsidRPr="0046504B">
        <w:rPr>
          <w:color w:val="000000"/>
          <w:sz w:val="28"/>
          <w:szCs w:val="28"/>
          <w:lang w:val="nl-NL"/>
        </w:rPr>
        <w:t xml:space="preserve">Thay đổi tên gọi, người đứng đầu hoặc </w:t>
      </w:r>
      <w:r w:rsidR="001D0F1F" w:rsidRPr="0046504B">
        <w:rPr>
          <w:color w:val="000000"/>
          <w:sz w:val="28"/>
          <w:szCs w:val="28"/>
          <w:lang w:val="nl-NL"/>
        </w:rPr>
        <w:t xml:space="preserve">địa điểm đặt </w:t>
      </w:r>
      <w:r w:rsidR="002C5107" w:rsidRPr="0046504B">
        <w:rPr>
          <w:color w:val="000000"/>
          <w:sz w:val="28"/>
          <w:szCs w:val="28"/>
          <w:lang w:val="nl-NL"/>
        </w:rPr>
        <w:t xml:space="preserve">trụ sở của tổ chức, cơ sở giáo dục nước ngoài </w:t>
      </w:r>
      <w:r w:rsidR="00FB6CC0" w:rsidRPr="0046504B">
        <w:rPr>
          <w:color w:val="000000"/>
          <w:sz w:val="28"/>
          <w:szCs w:val="28"/>
          <w:lang w:val="nl-NL"/>
        </w:rPr>
        <w:t>trong phạm vi</w:t>
      </w:r>
      <w:r w:rsidR="009336CB" w:rsidRPr="0046504B">
        <w:rPr>
          <w:color w:val="000000"/>
          <w:sz w:val="28"/>
          <w:szCs w:val="28"/>
          <w:lang w:val="nl-NL"/>
        </w:rPr>
        <w:t xml:space="preserve"> </w:t>
      </w:r>
      <w:r w:rsidR="002C5107" w:rsidRPr="0046504B">
        <w:rPr>
          <w:color w:val="000000"/>
          <w:sz w:val="28"/>
          <w:szCs w:val="28"/>
          <w:lang w:val="nl-NL"/>
        </w:rPr>
        <w:t>quốc gia m</w:t>
      </w:r>
      <w:r w:rsidRPr="0046504B">
        <w:rPr>
          <w:color w:val="000000"/>
          <w:sz w:val="28"/>
          <w:szCs w:val="28"/>
          <w:lang w:val="nl-NL"/>
        </w:rPr>
        <w:t>à tổ chức, cơ sở giáo dục</w:t>
      </w:r>
      <w:r w:rsidR="002C5107" w:rsidRPr="0046504B">
        <w:rPr>
          <w:color w:val="000000"/>
          <w:sz w:val="28"/>
          <w:szCs w:val="28"/>
          <w:lang w:val="nl-NL"/>
        </w:rPr>
        <w:t xml:space="preserve"> nước ngoài được thành lập</w:t>
      </w:r>
      <w:r w:rsidR="000F3B2D">
        <w:rPr>
          <w:color w:val="000000"/>
          <w:sz w:val="28"/>
          <w:szCs w:val="28"/>
          <w:lang w:val="nl-NL"/>
        </w:rPr>
        <w:t>;</w:t>
      </w:r>
    </w:p>
    <w:p w:rsidR="00AC253E"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lastRenderedPageBreak/>
        <w:t xml:space="preserve">b) </w:t>
      </w:r>
      <w:r w:rsidR="002C5107" w:rsidRPr="0046504B">
        <w:rPr>
          <w:color w:val="000000"/>
          <w:sz w:val="28"/>
          <w:szCs w:val="28"/>
          <w:lang w:val="nl-NL"/>
        </w:rPr>
        <w:t xml:space="preserve">Thay đổi tên gọi, người đứng đầu </w:t>
      </w:r>
      <w:r w:rsidR="001D0F1F" w:rsidRPr="0046504B">
        <w:rPr>
          <w:color w:val="000000"/>
          <w:sz w:val="28"/>
          <w:szCs w:val="28"/>
          <w:lang w:val="nl-NL"/>
        </w:rPr>
        <w:t xml:space="preserve">hoặc địa điểm đặt trụ sở của </w:t>
      </w:r>
      <w:r w:rsidR="008256DD" w:rsidRPr="0046504B">
        <w:rPr>
          <w:color w:val="000000"/>
          <w:sz w:val="28"/>
          <w:szCs w:val="28"/>
          <w:lang w:val="nl-NL"/>
        </w:rPr>
        <w:t>v</w:t>
      </w:r>
      <w:r w:rsidR="002C5107" w:rsidRPr="0046504B">
        <w:rPr>
          <w:color w:val="000000"/>
          <w:sz w:val="28"/>
          <w:szCs w:val="28"/>
          <w:lang w:val="nl-NL"/>
        </w:rPr>
        <w:t>ăn phòng đại diện</w:t>
      </w:r>
      <w:r w:rsidRPr="0046504B">
        <w:rPr>
          <w:color w:val="000000"/>
          <w:sz w:val="28"/>
          <w:szCs w:val="28"/>
          <w:lang w:val="nl-NL"/>
        </w:rPr>
        <w:t xml:space="preserve"> giáo dục nước ngoài tại Việt Nam</w:t>
      </w:r>
      <w:r w:rsidR="000F3B2D">
        <w:rPr>
          <w:color w:val="000000"/>
          <w:sz w:val="28"/>
          <w:szCs w:val="28"/>
          <w:lang w:val="nl-NL"/>
        </w:rPr>
        <w:t>;</w:t>
      </w:r>
    </w:p>
    <w:p w:rsidR="00CE5B5C"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t xml:space="preserve">c) </w:t>
      </w:r>
      <w:r w:rsidR="002C5107" w:rsidRPr="0046504B">
        <w:rPr>
          <w:color w:val="000000"/>
          <w:sz w:val="28"/>
          <w:szCs w:val="28"/>
          <w:lang w:val="nl-NL"/>
        </w:rPr>
        <w:t>Hết thời hạn hoạt động quy định tr</w:t>
      </w:r>
      <w:r w:rsidR="0056358F" w:rsidRPr="0046504B">
        <w:rPr>
          <w:color w:val="000000"/>
          <w:sz w:val="28"/>
          <w:szCs w:val="28"/>
          <w:lang w:val="nl-NL"/>
        </w:rPr>
        <w:t>ong</w:t>
      </w:r>
      <w:r w:rsidRPr="0046504B">
        <w:rPr>
          <w:color w:val="000000"/>
          <w:sz w:val="28"/>
          <w:szCs w:val="28"/>
          <w:lang w:val="nl-NL"/>
        </w:rPr>
        <w:t xml:space="preserve"> </w:t>
      </w:r>
      <w:r w:rsidR="0071653B" w:rsidRPr="0046504B">
        <w:rPr>
          <w:color w:val="000000"/>
          <w:sz w:val="28"/>
          <w:szCs w:val="28"/>
          <w:lang w:val="nl-NL"/>
        </w:rPr>
        <w:t xml:space="preserve">Giấy </w:t>
      </w:r>
      <w:r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ăn phòng đại diện giáo dục nước ngoài</w:t>
      </w:r>
      <w:r w:rsidR="008D6673" w:rsidRPr="0046504B">
        <w:rPr>
          <w:color w:val="000000"/>
          <w:sz w:val="28"/>
          <w:szCs w:val="28"/>
          <w:lang w:val="nl-NL"/>
        </w:rPr>
        <w:t>.</w:t>
      </w:r>
    </w:p>
    <w:p w:rsidR="00AC253E" w:rsidRPr="00565E2E" w:rsidRDefault="002C5107" w:rsidP="0093312A">
      <w:pPr>
        <w:overflowPunct w:val="0"/>
        <w:spacing w:before="240"/>
        <w:ind w:firstLine="567"/>
        <w:jc w:val="both"/>
        <w:rPr>
          <w:color w:val="000000"/>
          <w:spacing w:val="-4"/>
          <w:sz w:val="28"/>
          <w:szCs w:val="28"/>
          <w:lang w:val="nl-NL"/>
        </w:rPr>
      </w:pPr>
      <w:r w:rsidRPr="0046504B">
        <w:rPr>
          <w:color w:val="000000"/>
          <w:spacing w:val="-2"/>
          <w:sz w:val="28"/>
          <w:szCs w:val="28"/>
          <w:lang w:val="nl-NL"/>
        </w:rPr>
        <w:t xml:space="preserve">2. </w:t>
      </w:r>
      <w:r w:rsidRPr="00565E2E">
        <w:rPr>
          <w:color w:val="000000"/>
          <w:spacing w:val="-4"/>
          <w:sz w:val="28"/>
          <w:szCs w:val="28"/>
          <w:lang w:val="nl-NL"/>
        </w:rPr>
        <w:t>Tổ chức, cơ sở gi</w:t>
      </w:r>
      <w:r w:rsidR="00AC253E" w:rsidRPr="00565E2E">
        <w:rPr>
          <w:color w:val="000000"/>
          <w:spacing w:val="-4"/>
          <w:sz w:val="28"/>
          <w:szCs w:val="28"/>
          <w:lang w:val="nl-NL"/>
        </w:rPr>
        <w:t xml:space="preserve">áo dục </w:t>
      </w:r>
      <w:r w:rsidRPr="00565E2E">
        <w:rPr>
          <w:color w:val="000000"/>
          <w:spacing w:val="-4"/>
          <w:sz w:val="28"/>
          <w:szCs w:val="28"/>
          <w:lang w:val="nl-NL"/>
        </w:rPr>
        <w:t xml:space="preserve">nước ngoài phải </w:t>
      </w:r>
      <w:r w:rsidR="001D321A" w:rsidRPr="00565E2E">
        <w:rPr>
          <w:color w:val="000000"/>
          <w:spacing w:val="-4"/>
          <w:sz w:val="28"/>
          <w:szCs w:val="28"/>
          <w:lang w:val="nl-NL"/>
        </w:rPr>
        <w:t xml:space="preserve">đề nghị </w:t>
      </w:r>
      <w:r w:rsidRPr="00565E2E">
        <w:rPr>
          <w:color w:val="000000"/>
          <w:spacing w:val="-4"/>
          <w:sz w:val="28"/>
          <w:szCs w:val="28"/>
          <w:lang w:val="nl-NL"/>
        </w:rPr>
        <w:t xml:space="preserve">cấp lại </w:t>
      </w:r>
      <w:r w:rsidR="0071653B" w:rsidRPr="00565E2E">
        <w:rPr>
          <w:color w:val="000000"/>
          <w:spacing w:val="-4"/>
          <w:sz w:val="28"/>
          <w:szCs w:val="28"/>
          <w:lang w:val="nl-NL"/>
        </w:rPr>
        <w:t xml:space="preserve">Giấy </w:t>
      </w:r>
      <w:r w:rsidR="00AC253E" w:rsidRPr="00565E2E">
        <w:rPr>
          <w:color w:val="000000"/>
          <w:spacing w:val="-4"/>
          <w:sz w:val="28"/>
          <w:szCs w:val="28"/>
          <w:lang w:val="nl-NL"/>
        </w:rPr>
        <w:t xml:space="preserve">phép </w:t>
      </w:r>
      <w:r w:rsidR="00236DBD" w:rsidRPr="00565E2E">
        <w:rPr>
          <w:bCs/>
          <w:color w:val="000000"/>
          <w:spacing w:val="-4"/>
          <w:sz w:val="28"/>
          <w:szCs w:val="28"/>
          <w:lang w:val="nl-NL"/>
        </w:rPr>
        <w:t xml:space="preserve">thành lập </w:t>
      </w:r>
      <w:r w:rsidR="008256DD" w:rsidRPr="00565E2E">
        <w:rPr>
          <w:color w:val="000000"/>
          <w:spacing w:val="-4"/>
          <w:sz w:val="28"/>
          <w:szCs w:val="28"/>
          <w:lang w:val="nl-NL"/>
        </w:rPr>
        <w:t>v</w:t>
      </w:r>
      <w:r w:rsidR="00AC253E" w:rsidRPr="00565E2E">
        <w:rPr>
          <w:color w:val="000000"/>
          <w:spacing w:val="-4"/>
          <w:sz w:val="28"/>
          <w:szCs w:val="28"/>
          <w:lang w:val="nl-NL"/>
        </w:rPr>
        <w:t xml:space="preserve">ăn phòng đại diện giáo dục nước ngoài </w:t>
      </w:r>
      <w:r w:rsidRPr="00565E2E">
        <w:rPr>
          <w:color w:val="000000"/>
          <w:spacing w:val="-4"/>
          <w:sz w:val="28"/>
          <w:szCs w:val="28"/>
          <w:lang w:val="nl-NL"/>
        </w:rPr>
        <w:t>trong những trường hợp sau</w:t>
      </w:r>
      <w:r w:rsidR="00565E2E" w:rsidRPr="00565E2E">
        <w:rPr>
          <w:color w:val="000000"/>
          <w:spacing w:val="-4"/>
          <w:sz w:val="28"/>
          <w:szCs w:val="28"/>
          <w:lang w:val="nl-NL"/>
        </w:rPr>
        <w:t xml:space="preserve"> đây</w:t>
      </w:r>
      <w:r w:rsidRPr="00565E2E">
        <w:rPr>
          <w:color w:val="000000"/>
          <w:spacing w:val="-4"/>
          <w:sz w:val="28"/>
          <w:szCs w:val="28"/>
          <w:lang w:val="nl-NL"/>
        </w:rPr>
        <w:t>:</w:t>
      </w:r>
    </w:p>
    <w:p w:rsidR="00AC253E"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t xml:space="preserve">a) </w:t>
      </w:r>
      <w:r w:rsidR="002C5107" w:rsidRPr="0046504B">
        <w:rPr>
          <w:color w:val="000000"/>
          <w:sz w:val="28"/>
          <w:szCs w:val="28"/>
          <w:lang w:val="nl-NL"/>
        </w:rPr>
        <w:t>Thay đổi chức năng, phạm vi hoạt động của tổ</w:t>
      </w:r>
      <w:r w:rsidR="006D0CD6" w:rsidRPr="0046504B">
        <w:rPr>
          <w:color w:val="000000"/>
          <w:sz w:val="28"/>
          <w:szCs w:val="28"/>
          <w:lang w:val="nl-NL"/>
        </w:rPr>
        <w:t xml:space="preserve"> chức, cơ sở giáo dục </w:t>
      </w:r>
      <w:r w:rsidR="00CE5B5C" w:rsidRPr="0046504B">
        <w:rPr>
          <w:color w:val="000000"/>
          <w:sz w:val="28"/>
          <w:szCs w:val="28"/>
          <w:lang w:val="nl-NL"/>
        </w:rPr>
        <w:t>nước ngoài</w:t>
      </w:r>
      <w:r w:rsidR="00BE6619">
        <w:rPr>
          <w:color w:val="000000"/>
          <w:sz w:val="28"/>
          <w:szCs w:val="28"/>
          <w:lang w:val="nl-NL"/>
        </w:rPr>
        <w:t>;</w:t>
      </w:r>
    </w:p>
    <w:p w:rsidR="00AC253E"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t xml:space="preserve">b) </w:t>
      </w:r>
      <w:r w:rsidR="002C5107" w:rsidRPr="0046504B">
        <w:rPr>
          <w:color w:val="000000"/>
          <w:sz w:val="28"/>
          <w:szCs w:val="28"/>
          <w:lang w:val="nl-NL"/>
        </w:rPr>
        <w:t>Thay đổi trụ sở</w:t>
      </w:r>
      <w:r w:rsidR="00D86AEE" w:rsidRPr="0046504B">
        <w:rPr>
          <w:color w:val="000000"/>
          <w:sz w:val="28"/>
          <w:szCs w:val="28"/>
          <w:lang w:val="nl-NL"/>
        </w:rPr>
        <w:t xml:space="preserve"> của</w:t>
      </w:r>
      <w:r w:rsidR="002C5107" w:rsidRPr="0046504B">
        <w:rPr>
          <w:color w:val="000000"/>
          <w:sz w:val="28"/>
          <w:szCs w:val="28"/>
          <w:lang w:val="nl-NL"/>
        </w:rPr>
        <w:t xml:space="preserve"> tổ</w:t>
      </w:r>
      <w:r w:rsidR="006D0CD6" w:rsidRPr="0046504B">
        <w:rPr>
          <w:color w:val="000000"/>
          <w:sz w:val="28"/>
          <w:szCs w:val="28"/>
          <w:lang w:val="nl-NL"/>
        </w:rPr>
        <w:t xml:space="preserve"> chức, cơ sở giáo dục </w:t>
      </w:r>
      <w:r w:rsidR="002C5107" w:rsidRPr="0046504B">
        <w:rPr>
          <w:color w:val="000000"/>
          <w:sz w:val="28"/>
          <w:szCs w:val="28"/>
          <w:lang w:val="nl-NL"/>
        </w:rPr>
        <w:t xml:space="preserve">nước ngoài từ </w:t>
      </w:r>
      <w:r w:rsidR="00CE5B5C" w:rsidRPr="0046504B">
        <w:rPr>
          <w:color w:val="000000"/>
          <w:sz w:val="28"/>
          <w:szCs w:val="28"/>
          <w:lang w:val="nl-NL"/>
        </w:rPr>
        <w:t>quốc gia này sang quốc gia khác</w:t>
      </w:r>
      <w:r w:rsidR="00BE6619">
        <w:rPr>
          <w:color w:val="000000"/>
          <w:sz w:val="28"/>
          <w:szCs w:val="28"/>
          <w:lang w:val="nl-NL"/>
        </w:rPr>
        <w:t>;</w:t>
      </w:r>
    </w:p>
    <w:p w:rsidR="002C5107" w:rsidRPr="0046504B" w:rsidRDefault="00AC253E" w:rsidP="0093312A">
      <w:pPr>
        <w:overflowPunct w:val="0"/>
        <w:spacing w:before="240"/>
        <w:ind w:firstLine="567"/>
        <w:jc w:val="both"/>
        <w:rPr>
          <w:color w:val="000000"/>
          <w:sz w:val="28"/>
          <w:szCs w:val="28"/>
          <w:lang w:val="nl-NL"/>
        </w:rPr>
      </w:pPr>
      <w:r w:rsidRPr="0046504B">
        <w:rPr>
          <w:color w:val="000000"/>
          <w:sz w:val="28"/>
          <w:szCs w:val="28"/>
          <w:lang w:val="nl-NL"/>
        </w:rPr>
        <w:t xml:space="preserve">c) </w:t>
      </w:r>
      <w:r w:rsidR="00CE5B5C" w:rsidRPr="0046504B">
        <w:rPr>
          <w:color w:val="000000"/>
          <w:sz w:val="28"/>
          <w:szCs w:val="28"/>
          <w:lang w:val="nl-NL"/>
        </w:rPr>
        <w:t>B</w:t>
      </w:r>
      <w:r w:rsidR="002C5107" w:rsidRPr="0046504B">
        <w:rPr>
          <w:color w:val="000000"/>
          <w:sz w:val="28"/>
          <w:szCs w:val="28"/>
          <w:lang w:val="nl-NL"/>
        </w:rPr>
        <w:t xml:space="preserve">ị </w:t>
      </w:r>
      <w:r w:rsidR="00561E2B" w:rsidRPr="0046504B">
        <w:rPr>
          <w:color w:val="000000"/>
          <w:sz w:val="28"/>
          <w:szCs w:val="28"/>
          <w:lang w:val="nl-NL"/>
        </w:rPr>
        <w:t xml:space="preserve">mất </w:t>
      </w:r>
      <w:r w:rsidR="0071653B" w:rsidRPr="0046504B">
        <w:rPr>
          <w:color w:val="000000"/>
          <w:sz w:val="28"/>
          <w:szCs w:val="28"/>
          <w:lang w:val="nl-NL"/>
        </w:rPr>
        <w:t xml:space="preserve">Giấy </w:t>
      </w:r>
      <w:r w:rsidR="00CE5B5C"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CE5B5C" w:rsidRPr="0046504B">
        <w:rPr>
          <w:color w:val="000000"/>
          <w:sz w:val="28"/>
          <w:szCs w:val="28"/>
          <w:lang w:val="nl-NL"/>
        </w:rPr>
        <w:t>ăn phòng đại diện giáo dục nước ngoài.</w:t>
      </w:r>
    </w:p>
    <w:p w:rsidR="00FF6512" w:rsidRPr="0046504B" w:rsidRDefault="006D0CD6" w:rsidP="0093312A">
      <w:pPr>
        <w:overflowPunct w:val="0"/>
        <w:spacing w:before="240"/>
        <w:ind w:firstLine="567"/>
        <w:jc w:val="both"/>
        <w:rPr>
          <w:color w:val="000000"/>
          <w:sz w:val="28"/>
          <w:szCs w:val="28"/>
          <w:lang w:val="nl-NL"/>
        </w:rPr>
      </w:pPr>
      <w:r w:rsidRPr="0046504B">
        <w:rPr>
          <w:color w:val="000000"/>
          <w:sz w:val="28"/>
          <w:szCs w:val="28"/>
          <w:lang w:val="nl-NL"/>
        </w:rPr>
        <w:t>3. Trong thời hạn 10</w:t>
      </w:r>
      <w:r w:rsidR="002C5107" w:rsidRPr="0046504B">
        <w:rPr>
          <w:color w:val="000000"/>
          <w:sz w:val="28"/>
          <w:szCs w:val="28"/>
          <w:lang w:val="nl-NL"/>
        </w:rPr>
        <w:t xml:space="preserve"> ngày</w:t>
      </w:r>
      <w:r w:rsidRPr="0046504B">
        <w:rPr>
          <w:color w:val="000000"/>
          <w:sz w:val="28"/>
          <w:szCs w:val="28"/>
          <w:lang w:val="nl-NL"/>
        </w:rPr>
        <w:t xml:space="preserve"> làm việc</w:t>
      </w:r>
      <w:r w:rsidR="00CE5D35" w:rsidRPr="0046504B">
        <w:rPr>
          <w:color w:val="000000"/>
          <w:sz w:val="28"/>
          <w:szCs w:val="28"/>
          <w:lang w:val="nl-NL"/>
        </w:rPr>
        <w:t>,</w:t>
      </w:r>
      <w:r w:rsidR="002C5107" w:rsidRPr="0046504B">
        <w:rPr>
          <w:color w:val="000000"/>
          <w:sz w:val="28"/>
          <w:szCs w:val="28"/>
          <w:lang w:val="nl-NL"/>
        </w:rPr>
        <w:t xml:space="preserve"> kể từ ngày </w:t>
      </w:r>
      <w:r w:rsidR="00774E54" w:rsidRPr="0046504B">
        <w:rPr>
          <w:color w:val="000000"/>
          <w:sz w:val="28"/>
          <w:szCs w:val="28"/>
          <w:lang w:val="nl-NL"/>
        </w:rPr>
        <w:t xml:space="preserve">có sự </w:t>
      </w:r>
      <w:r w:rsidR="002C5107" w:rsidRPr="0046504B">
        <w:rPr>
          <w:color w:val="000000"/>
          <w:sz w:val="28"/>
          <w:szCs w:val="28"/>
          <w:lang w:val="nl-NL"/>
        </w:rPr>
        <w:t>thay đổi</w:t>
      </w:r>
      <w:r w:rsidR="00561E2B" w:rsidRPr="0046504B">
        <w:rPr>
          <w:color w:val="000000"/>
          <w:sz w:val="28"/>
          <w:szCs w:val="28"/>
          <w:lang w:val="nl-NL"/>
        </w:rPr>
        <w:t xml:space="preserve"> hoặc </w:t>
      </w:r>
      <w:r w:rsidR="00FC573B" w:rsidRPr="0046504B">
        <w:rPr>
          <w:color w:val="000000"/>
          <w:sz w:val="28"/>
          <w:szCs w:val="28"/>
          <w:lang w:val="nl-NL"/>
        </w:rPr>
        <w:t xml:space="preserve">bị mất </w:t>
      </w:r>
      <w:r w:rsidR="0071653B" w:rsidRPr="0046504B">
        <w:rPr>
          <w:color w:val="000000"/>
          <w:sz w:val="28"/>
          <w:szCs w:val="28"/>
          <w:lang w:val="nl-NL"/>
        </w:rPr>
        <w:t xml:space="preserve">Giấy </w:t>
      </w:r>
      <w:r w:rsidR="00561E2B"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561E2B" w:rsidRPr="0046504B">
        <w:rPr>
          <w:color w:val="000000"/>
          <w:sz w:val="28"/>
          <w:szCs w:val="28"/>
          <w:lang w:val="nl-NL"/>
        </w:rPr>
        <w:t>ăn phòng đại diện giáo dục nước ngoà</w:t>
      </w:r>
      <w:r w:rsidR="00465A98" w:rsidRPr="0046504B">
        <w:rPr>
          <w:color w:val="000000"/>
          <w:sz w:val="28"/>
          <w:szCs w:val="28"/>
          <w:lang w:val="nl-NL"/>
        </w:rPr>
        <w:t>i hoặc</w:t>
      </w:r>
      <w:r w:rsidR="00D77C58" w:rsidRPr="0046504B">
        <w:rPr>
          <w:color w:val="000000"/>
          <w:sz w:val="28"/>
          <w:szCs w:val="28"/>
          <w:lang w:val="nl-NL"/>
        </w:rPr>
        <w:t xml:space="preserve">                  </w:t>
      </w:r>
      <w:r w:rsidR="00465A98" w:rsidRPr="0046504B">
        <w:rPr>
          <w:color w:val="000000"/>
          <w:sz w:val="28"/>
          <w:szCs w:val="28"/>
          <w:lang w:val="nl-NL"/>
        </w:rPr>
        <w:t xml:space="preserve"> 30 ngày trước khi </w:t>
      </w:r>
      <w:r w:rsidR="00FC75F7" w:rsidRPr="0046504B">
        <w:rPr>
          <w:color w:val="000000"/>
          <w:sz w:val="28"/>
          <w:szCs w:val="28"/>
          <w:lang w:val="nl-NL"/>
        </w:rPr>
        <w:t xml:space="preserve">Giấy </w:t>
      </w:r>
      <w:r w:rsidR="008E5701"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008E5701" w:rsidRPr="0046504B">
        <w:rPr>
          <w:color w:val="000000"/>
          <w:sz w:val="28"/>
          <w:szCs w:val="28"/>
          <w:lang w:val="nl-NL"/>
        </w:rPr>
        <w:t xml:space="preserve">ăn phòng đại diện giáo dục nước ngoài </w:t>
      </w:r>
      <w:r w:rsidR="004417C6" w:rsidRPr="0046504B">
        <w:rPr>
          <w:color w:val="000000"/>
          <w:sz w:val="28"/>
          <w:szCs w:val="28"/>
          <w:lang w:val="nl-NL"/>
        </w:rPr>
        <w:t>hết</w:t>
      </w:r>
      <w:r w:rsidR="00D86AEE" w:rsidRPr="0046504B">
        <w:rPr>
          <w:color w:val="000000"/>
          <w:sz w:val="28"/>
          <w:szCs w:val="28"/>
          <w:lang w:val="nl-NL"/>
        </w:rPr>
        <w:t xml:space="preserve"> hiệu lực</w:t>
      </w:r>
      <w:r w:rsidR="004417C6" w:rsidRPr="0046504B">
        <w:rPr>
          <w:color w:val="000000"/>
          <w:sz w:val="28"/>
          <w:szCs w:val="28"/>
          <w:lang w:val="nl-NL"/>
        </w:rPr>
        <w:t xml:space="preserve">, </w:t>
      </w:r>
      <w:r w:rsidR="002C5107" w:rsidRPr="0046504B">
        <w:rPr>
          <w:color w:val="000000"/>
          <w:sz w:val="28"/>
          <w:szCs w:val="28"/>
          <w:lang w:val="nl-NL"/>
        </w:rPr>
        <w:t>tổ</w:t>
      </w:r>
      <w:r w:rsidRPr="0046504B">
        <w:rPr>
          <w:color w:val="000000"/>
          <w:sz w:val="28"/>
          <w:szCs w:val="28"/>
          <w:lang w:val="nl-NL"/>
        </w:rPr>
        <w:t xml:space="preserve"> chức, cơ sở giáo dục </w:t>
      </w:r>
      <w:r w:rsidR="002C5107" w:rsidRPr="0046504B">
        <w:rPr>
          <w:color w:val="000000"/>
          <w:sz w:val="28"/>
          <w:szCs w:val="28"/>
          <w:lang w:val="nl-NL"/>
        </w:rPr>
        <w:t xml:space="preserve">nước ngoài phải </w:t>
      </w:r>
      <w:r w:rsidR="00244843" w:rsidRPr="0046504B">
        <w:rPr>
          <w:color w:val="000000"/>
          <w:sz w:val="28"/>
          <w:szCs w:val="28"/>
          <w:lang w:val="nl-NL"/>
        </w:rPr>
        <w:t xml:space="preserve">gửi </w:t>
      </w:r>
      <w:r w:rsidR="000052FA" w:rsidRPr="0046504B">
        <w:rPr>
          <w:color w:val="000000"/>
          <w:sz w:val="28"/>
          <w:szCs w:val="28"/>
          <w:lang w:val="nl-NL"/>
        </w:rPr>
        <w:t xml:space="preserve">hồ sơ </w:t>
      </w:r>
      <w:r w:rsidR="00244843" w:rsidRPr="0046504B">
        <w:rPr>
          <w:color w:val="000000"/>
          <w:sz w:val="28"/>
          <w:szCs w:val="28"/>
          <w:lang w:val="nl-NL"/>
        </w:rPr>
        <w:t xml:space="preserve">đề nghị </w:t>
      </w:r>
      <w:r w:rsidR="002C5107" w:rsidRPr="0046504B">
        <w:rPr>
          <w:color w:val="000000"/>
          <w:sz w:val="28"/>
          <w:szCs w:val="28"/>
          <w:lang w:val="nl-NL"/>
        </w:rPr>
        <w:t xml:space="preserve">sửa đổi, bổ sung, gia hạn hoặc </w:t>
      </w:r>
      <w:r w:rsidRPr="0046504B">
        <w:rPr>
          <w:color w:val="000000"/>
          <w:sz w:val="28"/>
          <w:szCs w:val="28"/>
          <w:lang w:val="nl-NL"/>
        </w:rPr>
        <w:t xml:space="preserve">đề nghị </w:t>
      </w:r>
      <w:r w:rsidR="002C5107" w:rsidRPr="0046504B">
        <w:rPr>
          <w:color w:val="000000"/>
          <w:sz w:val="28"/>
          <w:szCs w:val="28"/>
          <w:lang w:val="nl-NL"/>
        </w:rPr>
        <w:t xml:space="preserve">cấp lại </w:t>
      </w:r>
      <w:r w:rsidR="00FC75F7" w:rsidRPr="0046504B">
        <w:rPr>
          <w:color w:val="000000"/>
          <w:sz w:val="28"/>
          <w:szCs w:val="28"/>
          <w:lang w:val="nl-NL"/>
        </w:rPr>
        <w:t xml:space="preserve">Giấy </w:t>
      </w:r>
      <w:r w:rsidRPr="0046504B">
        <w:rPr>
          <w:color w:val="000000"/>
          <w:sz w:val="28"/>
          <w:szCs w:val="28"/>
          <w:lang w:val="nl-NL"/>
        </w:rPr>
        <w:t xml:space="preserve">phép </w:t>
      </w:r>
      <w:r w:rsidR="00236DBD" w:rsidRPr="0046504B">
        <w:rPr>
          <w:bCs/>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 xml:space="preserve">ăn phòng đại diện giáo dục nước ngoài </w:t>
      </w:r>
      <w:r w:rsidR="001D321A" w:rsidRPr="0046504B">
        <w:rPr>
          <w:color w:val="000000"/>
          <w:sz w:val="28"/>
          <w:szCs w:val="28"/>
          <w:lang w:val="nl-NL"/>
        </w:rPr>
        <w:t>tới</w:t>
      </w:r>
      <w:r w:rsidR="002C5107" w:rsidRPr="0046504B">
        <w:rPr>
          <w:color w:val="000000"/>
          <w:sz w:val="28"/>
          <w:szCs w:val="28"/>
          <w:lang w:val="nl-NL"/>
        </w:rPr>
        <w:t xml:space="preserve"> cơ qu</w:t>
      </w:r>
      <w:r w:rsidR="001D321A" w:rsidRPr="0046504B">
        <w:rPr>
          <w:color w:val="000000"/>
          <w:sz w:val="28"/>
          <w:szCs w:val="28"/>
          <w:lang w:val="nl-NL"/>
        </w:rPr>
        <w:t>an có thẩm quyền</w:t>
      </w:r>
      <w:r w:rsidR="00FF6512" w:rsidRPr="0046504B">
        <w:rPr>
          <w:color w:val="000000"/>
          <w:sz w:val="28"/>
          <w:szCs w:val="28"/>
          <w:lang w:val="nl-NL"/>
        </w:rPr>
        <w:t>.</w:t>
      </w:r>
    </w:p>
    <w:p w:rsidR="00854A1F" w:rsidRPr="0046504B" w:rsidRDefault="00FF6512" w:rsidP="0093312A">
      <w:pPr>
        <w:overflowPunct w:val="0"/>
        <w:spacing w:before="240"/>
        <w:ind w:firstLine="567"/>
        <w:jc w:val="both"/>
        <w:rPr>
          <w:color w:val="000000"/>
          <w:sz w:val="28"/>
          <w:szCs w:val="28"/>
          <w:lang w:val="nl-NL"/>
        </w:rPr>
      </w:pPr>
      <w:r w:rsidRPr="0046504B">
        <w:rPr>
          <w:color w:val="000000"/>
          <w:sz w:val="28"/>
          <w:szCs w:val="28"/>
          <w:lang w:val="nl-NL"/>
        </w:rPr>
        <w:t xml:space="preserve">4. Hồ sơ </w:t>
      </w:r>
      <w:r w:rsidR="00854A1F" w:rsidRPr="0046504B">
        <w:rPr>
          <w:color w:val="000000"/>
          <w:sz w:val="28"/>
          <w:szCs w:val="28"/>
          <w:lang w:val="nl-NL"/>
        </w:rPr>
        <w:t xml:space="preserve">đề nghị </w:t>
      </w:r>
      <w:r w:rsidR="001C5FF3" w:rsidRPr="0046504B">
        <w:rPr>
          <w:color w:val="000000"/>
          <w:sz w:val="28"/>
          <w:szCs w:val="28"/>
          <w:lang w:val="nl-NL"/>
        </w:rPr>
        <w:t>s</w:t>
      </w:r>
      <w:r w:rsidR="00854A1F" w:rsidRPr="0046504B">
        <w:rPr>
          <w:color w:val="000000"/>
          <w:sz w:val="28"/>
          <w:szCs w:val="28"/>
          <w:lang w:val="nl-NL"/>
        </w:rPr>
        <w:t xml:space="preserve">ửa đổi, bổ sung, gia hạn và cấp lại </w:t>
      </w:r>
      <w:r w:rsidR="0071653B" w:rsidRPr="0046504B">
        <w:rPr>
          <w:color w:val="000000"/>
          <w:sz w:val="28"/>
          <w:szCs w:val="28"/>
          <w:lang w:val="nl-NL"/>
        </w:rPr>
        <w:t xml:space="preserve">Giấy </w:t>
      </w:r>
      <w:r w:rsidR="00854A1F" w:rsidRPr="0046504B">
        <w:rPr>
          <w:color w:val="000000"/>
          <w:sz w:val="28"/>
          <w:szCs w:val="28"/>
          <w:lang w:val="nl-NL"/>
        </w:rPr>
        <w:t xml:space="preserve">phép </w:t>
      </w:r>
      <w:r w:rsidR="00073326" w:rsidRPr="0046504B">
        <w:rPr>
          <w:bCs/>
          <w:color w:val="000000"/>
          <w:sz w:val="28"/>
          <w:szCs w:val="28"/>
          <w:lang w:val="nl-NL"/>
        </w:rPr>
        <w:t xml:space="preserve">thành lập </w:t>
      </w:r>
      <w:r w:rsidR="008256DD" w:rsidRPr="0046504B">
        <w:rPr>
          <w:color w:val="000000"/>
          <w:sz w:val="28"/>
          <w:szCs w:val="28"/>
          <w:lang w:val="nl-NL"/>
        </w:rPr>
        <w:t>v</w:t>
      </w:r>
      <w:r w:rsidR="00854A1F" w:rsidRPr="0046504B">
        <w:rPr>
          <w:color w:val="000000"/>
          <w:sz w:val="28"/>
          <w:szCs w:val="28"/>
          <w:lang w:val="nl-NL"/>
        </w:rPr>
        <w:t>ăn phòng đại diện giáo dục nước ngoài</w:t>
      </w:r>
      <w:r w:rsidR="001C5FF3" w:rsidRPr="0046504B">
        <w:rPr>
          <w:color w:val="000000"/>
          <w:sz w:val="28"/>
          <w:szCs w:val="28"/>
          <w:lang w:val="nl-NL"/>
        </w:rPr>
        <w:t xml:space="preserve"> gồm:</w:t>
      </w:r>
    </w:p>
    <w:p w:rsidR="002C5107" w:rsidRPr="0046504B" w:rsidRDefault="001C5FF3" w:rsidP="0093312A">
      <w:pPr>
        <w:overflowPunct w:val="0"/>
        <w:spacing w:before="240"/>
        <w:ind w:firstLine="567"/>
        <w:jc w:val="both"/>
        <w:rPr>
          <w:color w:val="000000"/>
          <w:sz w:val="28"/>
          <w:szCs w:val="28"/>
          <w:lang w:val="nl-NL"/>
        </w:rPr>
      </w:pPr>
      <w:r w:rsidRPr="0046504B">
        <w:rPr>
          <w:color w:val="000000"/>
          <w:sz w:val="28"/>
          <w:szCs w:val="28"/>
          <w:lang w:val="nl-NL"/>
        </w:rPr>
        <w:t xml:space="preserve">a) Đơn đề </w:t>
      </w:r>
      <w:r w:rsidR="00913526" w:rsidRPr="0046504B">
        <w:rPr>
          <w:color w:val="000000"/>
          <w:sz w:val="28"/>
          <w:szCs w:val="28"/>
          <w:lang w:val="nl-NL"/>
        </w:rPr>
        <w:t>nghị của tổ chức, cơ s</w:t>
      </w:r>
      <w:r w:rsidR="000B1B9E" w:rsidRPr="0046504B">
        <w:rPr>
          <w:color w:val="000000"/>
          <w:sz w:val="28"/>
          <w:szCs w:val="28"/>
          <w:lang w:val="nl-NL"/>
        </w:rPr>
        <w:t xml:space="preserve">ở giáo dục nước ngoài </w:t>
      </w:r>
      <w:r w:rsidR="002C5107" w:rsidRPr="0046504B">
        <w:rPr>
          <w:color w:val="000000"/>
          <w:sz w:val="28"/>
          <w:szCs w:val="28"/>
          <w:lang w:val="nl-NL"/>
        </w:rPr>
        <w:t>với những nội dung chính sau đây:</w:t>
      </w:r>
    </w:p>
    <w:p w:rsidR="002C5107" w:rsidRPr="0046504B" w:rsidRDefault="002C5107" w:rsidP="0093312A">
      <w:pPr>
        <w:overflowPunct w:val="0"/>
        <w:spacing w:before="240"/>
        <w:ind w:firstLine="567"/>
        <w:jc w:val="both"/>
        <w:rPr>
          <w:color w:val="000000"/>
          <w:sz w:val="28"/>
          <w:szCs w:val="28"/>
          <w:lang w:val="nl-NL"/>
        </w:rPr>
      </w:pPr>
      <w:r w:rsidRPr="0046504B">
        <w:rPr>
          <w:color w:val="000000"/>
          <w:sz w:val="28"/>
          <w:szCs w:val="28"/>
          <w:lang w:val="nl-NL"/>
        </w:rPr>
        <w:t xml:space="preserve">Tên đầy đủ, địa </w:t>
      </w:r>
      <w:r w:rsidR="00D86AEE" w:rsidRPr="0046504B">
        <w:rPr>
          <w:color w:val="000000"/>
          <w:sz w:val="28"/>
          <w:szCs w:val="28"/>
          <w:lang w:val="nl-NL"/>
        </w:rPr>
        <w:t xml:space="preserve">chỉ </w:t>
      </w:r>
      <w:r w:rsidRPr="0046504B">
        <w:rPr>
          <w:color w:val="000000"/>
          <w:sz w:val="28"/>
          <w:szCs w:val="28"/>
          <w:lang w:val="nl-NL"/>
        </w:rPr>
        <w:t xml:space="preserve">của </w:t>
      </w:r>
      <w:r w:rsidR="008256DD" w:rsidRPr="0046504B">
        <w:rPr>
          <w:color w:val="000000"/>
          <w:sz w:val="28"/>
          <w:szCs w:val="28"/>
          <w:lang w:val="nl-NL"/>
        </w:rPr>
        <w:t>v</w:t>
      </w:r>
      <w:r w:rsidRPr="0046504B">
        <w:rPr>
          <w:color w:val="000000"/>
          <w:sz w:val="28"/>
          <w:szCs w:val="28"/>
          <w:lang w:val="nl-NL"/>
        </w:rPr>
        <w:t>ăn phòng đại diện</w:t>
      </w:r>
      <w:r w:rsidR="006D0CD6" w:rsidRPr="0046504B">
        <w:rPr>
          <w:color w:val="000000"/>
          <w:sz w:val="28"/>
          <w:szCs w:val="28"/>
          <w:lang w:val="nl-NL"/>
        </w:rPr>
        <w:t xml:space="preserve"> giáo dục nước ngoài</w:t>
      </w:r>
      <w:r w:rsidRPr="0046504B">
        <w:rPr>
          <w:color w:val="000000"/>
          <w:sz w:val="28"/>
          <w:szCs w:val="28"/>
          <w:lang w:val="nl-NL"/>
        </w:rPr>
        <w:t>;</w:t>
      </w:r>
    </w:p>
    <w:p w:rsidR="002C5107" w:rsidRPr="0046504B" w:rsidRDefault="00472A13" w:rsidP="0093312A">
      <w:pPr>
        <w:overflowPunct w:val="0"/>
        <w:spacing w:before="240"/>
        <w:ind w:firstLine="567"/>
        <w:jc w:val="both"/>
        <w:rPr>
          <w:color w:val="000000"/>
          <w:sz w:val="28"/>
          <w:szCs w:val="28"/>
          <w:lang w:val="nl-NL"/>
        </w:rPr>
      </w:pPr>
      <w:r w:rsidRPr="0046504B">
        <w:rPr>
          <w:color w:val="000000"/>
          <w:sz w:val="28"/>
          <w:szCs w:val="28"/>
          <w:lang w:val="nl-NL"/>
        </w:rPr>
        <w:t>Nội dung thay đổi, bổ sung;</w:t>
      </w:r>
    </w:p>
    <w:p w:rsidR="00472A13" w:rsidRPr="0046504B" w:rsidRDefault="00472A13" w:rsidP="0093312A">
      <w:pPr>
        <w:overflowPunct w:val="0"/>
        <w:spacing w:before="240"/>
        <w:ind w:firstLine="567"/>
        <w:jc w:val="both"/>
        <w:rPr>
          <w:color w:val="000000"/>
          <w:sz w:val="28"/>
          <w:szCs w:val="28"/>
          <w:lang w:val="nl-NL"/>
        </w:rPr>
      </w:pPr>
      <w:r w:rsidRPr="0046504B">
        <w:rPr>
          <w:color w:val="000000"/>
          <w:sz w:val="28"/>
          <w:szCs w:val="28"/>
          <w:lang w:val="nl-NL"/>
        </w:rPr>
        <w:t xml:space="preserve">Lý do </w:t>
      </w:r>
      <w:r w:rsidR="000E2F90" w:rsidRPr="0046504B">
        <w:rPr>
          <w:color w:val="000000"/>
          <w:sz w:val="28"/>
          <w:szCs w:val="28"/>
          <w:lang w:val="nl-NL"/>
        </w:rPr>
        <w:t xml:space="preserve">sửa </w:t>
      </w:r>
      <w:r w:rsidRPr="0046504B">
        <w:rPr>
          <w:color w:val="000000"/>
          <w:sz w:val="28"/>
          <w:szCs w:val="28"/>
          <w:lang w:val="nl-NL"/>
        </w:rPr>
        <w:t xml:space="preserve">đổi, bổ sung, gia hạn hoặc </w:t>
      </w:r>
      <w:r w:rsidR="001D321A" w:rsidRPr="0046504B">
        <w:rPr>
          <w:color w:val="000000"/>
          <w:sz w:val="28"/>
          <w:szCs w:val="28"/>
          <w:lang w:val="nl-NL"/>
        </w:rPr>
        <w:t xml:space="preserve">đề nghị </w:t>
      </w:r>
      <w:r w:rsidRPr="0046504B">
        <w:rPr>
          <w:color w:val="000000"/>
          <w:sz w:val="28"/>
          <w:szCs w:val="28"/>
          <w:lang w:val="nl-NL"/>
        </w:rPr>
        <w:t xml:space="preserve">cấp lại </w:t>
      </w:r>
      <w:r w:rsidR="0071653B" w:rsidRPr="0046504B">
        <w:rPr>
          <w:color w:val="000000"/>
          <w:sz w:val="28"/>
          <w:szCs w:val="28"/>
          <w:lang w:val="nl-NL"/>
        </w:rPr>
        <w:t xml:space="preserve">Giấy </w:t>
      </w:r>
      <w:r w:rsidRPr="0046504B">
        <w:rPr>
          <w:color w:val="000000"/>
          <w:sz w:val="28"/>
          <w:szCs w:val="28"/>
          <w:lang w:val="nl-NL"/>
        </w:rPr>
        <w:t xml:space="preserve">phép </w:t>
      </w:r>
      <w:r w:rsidR="00073326" w:rsidRPr="0046504B">
        <w:rPr>
          <w:bCs/>
          <w:color w:val="000000"/>
          <w:sz w:val="28"/>
          <w:szCs w:val="28"/>
          <w:lang w:val="nl-NL"/>
        </w:rPr>
        <w:t xml:space="preserve">thành lập </w:t>
      </w:r>
      <w:r w:rsidR="008256DD" w:rsidRPr="0046504B">
        <w:rPr>
          <w:color w:val="000000"/>
          <w:sz w:val="28"/>
          <w:szCs w:val="28"/>
          <w:lang w:val="nl-NL"/>
        </w:rPr>
        <w:t>v</w:t>
      </w:r>
      <w:r w:rsidRPr="0046504B">
        <w:rPr>
          <w:color w:val="000000"/>
          <w:sz w:val="28"/>
          <w:szCs w:val="28"/>
          <w:lang w:val="nl-NL"/>
        </w:rPr>
        <w:t>ăn phòng đại diện giáo dục nước ngoài</w:t>
      </w:r>
      <w:r w:rsidR="007734F4" w:rsidRPr="0046504B">
        <w:rPr>
          <w:color w:val="000000"/>
          <w:sz w:val="28"/>
          <w:szCs w:val="28"/>
          <w:lang w:val="nl-NL"/>
        </w:rPr>
        <w:t>.</w:t>
      </w:r>
    </w:p>
    <w:p w:rsidR="000B1B9E" w:rsidRPr="0046504B" w:rsidRDefault="000B1B9E" w:rsidP="0093312A">
      <w:pPr>
        <w:overflowPunct w:val="0"/>
        <w:spacing w:before="240"/>
        <w:ind w:firstLine="567"/>
        <w:jc w:val="both"/>
        <w:rPr>
          <w:color w:val="000000"/>
          <w:sz w:val="28"/>
          <w:szCs w:val="28"/>
          <w:lang w:val="nl-NL"/>
        </w:rPr>
      </w:pPr>
      <w:r w:rsidRPr="0046504B">
        <w:rPr>
          <w:color w:val="000000"/>
          <w:sz w:val="28"/>
          <w:szCs w:val="28"/>
          <w:lang w:val="nl-NL"/>
        </w:rPr>
        <w:t xml:space="preserve">b) </w:t>
      </w:r>
      <w:r w:rsidR="0071653B" w:rsidRPr="0046504B">
        <w:rPr>
          <w:color w:val="000000"/>
          <w:sz w:val="28"/>
          <w:szCs w:val="28"/>
          <w:lang w:val="nl-NL"/>
        </w:rPr>
        <w:t xml:space="preserve">Giấy </w:t>
      </w:r>
      <w:r w:rsidRPr="0046504B">
        <w:rPr>
          <w:color w:val="000000"/>
          <w:sz w:val="28"/>
          <w:szCs w:val="28"/>
          <w:lang w:val="nl-NL"/>
        </w:rPr>
        <w:t xml:space="preserve">phép </w:t>
      </w:r>
      <w:r w:rsidR="00073326" w:rsidRPr="0046504B">
        <w:rPr>
          <w:bCs/>
          <w:color w:val="000000"/>
          <w:sz w:val="28"/>
          <w:szCs w:val="28"/>
          <w:lang w:val="nl-NL"/>
        </w:rPr>
        <w:t xml:space="preserve">thành lập </w:t>
      </w:r>
      <w:r w:rsidR="008256DD" w:rsidRPr="0046504B">
        <w:rPr>
          <w:color w:val="000000"/>
          <w:sz w:val="28"/>
          <w:szCs w:val="28"/>
          <w:lang w:val="nl-NL"/>
        </w:rPr>
        <w:t>v</w:t>
      </w:r>
      <w:r w:rsidR="00B0317C" w:rsidRPr="0046504B">
        <w:rPr>
          <w:color w:val="000000"/>
          <w:sz w:val="28"/>
          <w:szCs w:val="28"/>
          <w:lang w:val="nl-NL"/>
        </w:rPr>
        <w:t>ăn phòng đại diện giáo dục nước ngoài</w:t>
      </w:r>
      <w:r w:rsidR="007D02C9">
        <w:rPr>
          <w:color w:val="000000"/>
          <w:sz w:val="28"/>
          <w:szCs w:val="28"/>
          <w:lang w:val="nl-NL"/>
        </w:rPr>
        <w:t>;</w:t>
      </w:r>
    </w:p>
    <w:p w:rsidR="006F3588" w:rsidRPr="0046504B" w:rsidRDefault="00B0317C" w:rsidP="0093312A">
      <w:pPr>
        <w:overflowPunct w:val="0"/>
        <w:spacing w:before="240"/>
        <w:ind w:firstLine="567"/>
        <w:jc w:val="both"/>
        <w:rPr>
          <w:color w:val="000000"/>
          <w:sz w:val="28"/>
          <w:szCs w:val="28"/>
          <w:lang w:val="nl-NL"/>
        </w:rPr>
      </w:pPr>
      <w:r w:rsidRPr="0046504B">
        <w:rPr>
          <w:color w:val="000000"/>
          <w:sz w:val="28"/>
          <w:szCs w:val="28"/>
          <w:lang w:val="nl-NL"/>
        </w:rPr>
        <w:t xml:space="preserve">c) Giấy chứng nhận đăng ký hoạt động của </w:t>
      </w:r>
      <w:r w:rsidR="008256DD" w:rsidRPr="0046504B">
        <w:rPr>
          <w:color w:val="000000"/>
          <w:sz w:val="28"/>
          <w:szCs w:val="28"/>
          <w:lang w:val="nl-NL"/>
        </w:rPr>
        <w:t>v</w:t>
      </w:r>
      <w:r w:rsidR="0030376C" w:rsidRPr="0046504B">
        <w:rPr>
          <w:color w:val="000000"/>
          <w:sz w:val="28"/>
          <w:szCs w:val="28"/>
          <w:lang w:val="nl-NL"/>
        </w:rPr>
        <w:t>ăn phòng đại diện giáo dục nước ngoài.</w:t>
      </w:r>
    </w:p>
    <w:p w:rsidR="00FC75F7" w:rsidRPr="0046504B" w:rsidRDefault="002B69DE" w:rsidP="0093312A">
      <w:pPr>
        <w:overflowPunct w:val="0"/>
        <w:spacing w:before="240"/>
        <w:ind w:firstLine="567"/>
        <w:jc w:val="both"/>
        <w:rPr>
          <w:color w:val="000000"/>
          <w:sz w:val="28"/>
          <w:szCs w:val="28"/>
          <w:lang w:val="nl-NL"/>
        </w:rPr>
      </w:pPr>
      <w:r w:rsidRPr="0046504B">
        <w:rPr>
          <w:color w:val="000000"/>
          <w:sz w:val="28"/>
          <w:szCs w:val="28"/>
          <w:lang w:val="nl-NL"/>
        </w:rPr>
        <w:t>5</w:t>
      </w:r>
      <w:r w:rsidR="008E5A15" w:rsidRPr="0046504B">
        <w:rPr>
          <w:color w:val="000000"/>
          <w:sz w:val="28"/>
          <w:szCs w:val="28"/>
          <w:lang w:val="nl-NL"/>
        </w:rPr>
        <w:t>. Trong thời hạn 2</w:t>
      </w:r>
      <w:r w:rsidR="002C5107" w:rsidRPr="0046504B">
        <w:rPr>
          <w:color w:val="000000"/>
          <w:sz w:val="28"/>
          <w:szCs w:val="28"/>
          <w:lang w:val="nl-NL"/>
        </w:rPr>
        <w:t>0 ngày làm việc</w:t>
      </w:r>
      <w:r w:rsidR="00CE5D35" w:rsidRPr="0046504B">
        <w:rPr>
          <w:color w:val="000000"/>
          <w:sz w:val="28"/>
          <w:szCs w:val="28"/>
          <w:lang w:val="nl-NL"/>
        </w:rPr>
        <w:t>,</w:t>
      </w:r>
      <w:r w:rsidR="002C5107" w:rsidRPr="0046504B">
        <w:rPr>
          <w:color w:val="000000"/>
          <w:sz w:val="28"/>
          <w:szCs w:val="28"/>
          <w:lang w:val="nl-NL"/>
        </w:rPr>
        <w:t xml:space="preserve"> kể từ ngày nhận đủ hồ sơ hợp lệ của tổ</w:t>
      </w:r>
      <w:r w:rsidR="001D321A" w:rsidRPr="0046504B">
        <w:rPr>
          <w:color w:val="000000"/>
          <w:sz w:val="28"/>
          <w:szCs w:val="28"/>
          <w:lang w:val="nl-NL"/>
        </w:rPr>
        <w:t xml:space="preserve"> chức, cơ sở giáo dục </w:t>
      </w:r>
      <w:r w:rsidR="002C5107" w:rsidRPr="0046504B">
        <w:rPr>
          <w:color w:val="000000"/>
          <w:sz w:val="28"/>
          <w:szCs w:val="28"/>
          <w:lang w:val="nl-NL"/>
        </w:rPr>
        <w:t xml:space="preserve">nước ngoài, </w:t>
      </w:r>
      <w:r w:rsidR="00D60ECE" w:rsidRPr="0046504B">
        <w:rPr>
          <w:color w:val="000000"/>
          <w:sz w:val="28"/>
          <w:szCs w:val="28"/>
          <w:lang w:val="nl-NL"/>
        </w:rPr>
        <w:t xml:space="preserve">cấp </w:t>
      </w:r>
      <w:r w:rsidR="002C5107" w:rsidRPr="0046504B">
        <w:rPr>
          <w:color w:val="000000"/>
          <w:sz w:val="28"/>
          <w:szCs w:val="28"/>
          <w:lang w:val="nl-NL"/>
        </w:rPr>
        <w:t xml:space="preserve">có thẩm quyền xem xét cấp lại </w:t>
      </w:r>
      <w:r w:rsidR="00FC75F7" w:rsidRPr="0046504B">
        <w:rPr>
          <w:color w:val="000000"/>
          <w:sz w:val="28"/>
          <w:szCs w:val="28"/>
          <w:lang w:val="nl-NL"/>
        </w:rPr>
        <w:t xml:space="preserve">Giấy </w:t>
      </w:r>
      <w:r w:rsidR="001D321A" w:rsidRPr="0046504B">
        <w:rPr>
          <w:color w:val="000000"/>
          <w:sz w:val="28"/>
          <w:szCs w:val="28"/>
          <w:lang w:val="nl-NL"/>
        </w:rPr>
        <w:t xml:space="preserve">phép </w:t>
      </w:r>
      <w:r w:rsidR="00073326" w:rsidRPr="0046504B">
        <w:rPr>
          <w:bCs/>
          <w:color w:val="000000"/>
          <w:sz w:val="28"/>
          <w:szCs w:val="28"/>
          <w:lang w:val="nl-NL"/>
        </w:rPr>
        <w:t xml:space="preserve">thành lập </w:t>
      </w:r>
      <w:r w:rsidR="008256DD" w:rsidRPr="0046504B">
        <w:rPr>
          <w:color w:val="000000"/>
          <w:sz w:val="28"/>
          <w:szCs w:val="28"/>
          <w:lang w:val="nl-NL"/>
        </w:rPr>
        <w:t>v</w:t>
      </w:r>
      <w:r w:rsidR="001D321A" w:rsidRPr="0046504B">
        <w:rPr>
          <w:color w:val="000000"/>
          <w:sz w:val="28"/>
          <w:szCs w:val="28"/>
          <w:lang w:val="nl-NL"/>
        </w:rPr>
        <w:t xml:space="preserve">ăn phòng đại diện giáo dục nước ngoài </w:t>
      </w:r>
      <w:r w:rsidR="002C5107" w:rsidRPr="0046504B">
        <w:rPr>
          <w:color w:val="000000"/>
          <w:sz w:val="28"/>
          <w:szCs w:val="28"/>
          <w:lang w:val="nl-NL"/>
        </w:rPr>
        <w:t xml:space="preserve">hoặc </w:t>
      </w:r>
      <w:r w:rsidR="00FC75F7" w:rsidRPr="0046504B">
        <w:rPr>
          <w:color w:val="000000"/>
          <w:sz w:val="28"/>
          <w:szCs w:val="28"/>
          <w:lang w:val="nl-NL"/>
        </w:rPr>
        <w:t xml:space="preserve">Giấy </w:t>
      </w:r>
      <w:r w:rsidR="001D321A" w:rsidRPr="0046504B">
        <w:rPr>
          <w:color w:val="000000"/>
          <w:sz w:val="28"/>
          <w:szCs w:val="28"/>
          <w:lang w:val="nl-NL"/>
        </w:rPr>
        <w:t xml:space="preserve">phép </w:t>
      </w:r>
      <w:r w:rsidR="00073326" w:rsidRPr="0046504B">
        <w:rPr>
          <w:bCs/>
          <w:color w:val="000000"/>
          <w:sz w:val="28"/>
          <w:szCs w:val="28"/>
          <w:lang w:val="nl-NL"/>
        </w:rPr>
        <w:t xml:space="preserve">thành lập </w:t>
      </w:r>
      <w:r w:rsidR="008256DD" w:rsidRPr="0046504B">
        <w:rPr>
          <w:color w:val="000000"/>
          <w:sz w:val="28"/>
          <w:szCs w:val="28"/>
          <w:lang w:val="nl-NL"/>
        </w:rPr>
        <w:t>v</w:t>
      </w:r>
      <w:r w:rsidR="001D321A" w:rsidRPr="0046504B">
        <w:rPr>
          <w:color w:val="000000"/>
          <w:sz w:val="28"/>
          <w:szCs w:val="28"/>
          <w:lang w:val="nl-NL"/>
        </w:rPr>
        <w:t xml:space="preserve">ăn phòng đại diện giáo dục nước ngoài </w:t>
      </w:r>
      <w:r w:rsidR="002C5107" w:rsidRPr="0046504B">
        <w:rPr>
          <w:color w:val="000000"/>
          <w:sz w:val="28"/>
          <w:szCs w:val="28"/>
          <w:lang w:val="nl-NL"/>
        </w:rPr>
        <w:t>sửa đổi</w:t>
      </w:r>
      <w:r w:rsidR="00D86AEE" w:rsidRPr="0046504B">
        <w:rPr>
          <w:color w:val="000000"/>
          <w:sz w:val="28"/>
          <w:szCs w:val="28"/>
          <w:lang w:val="nl-NL"/>
        </w:rPr>
        <w:t>,</w:t>
      </w:r>
      <w:r w:rsidR="002C5107" w:rsidRPr="0046504B">
        <w:rPr>
          <w:color w:val="000000"/>
          <w:sz w:val="28"/>
          <w:szCs w:val="28"/>
          <w:lang w:val="nl-NL"/>
        </w:rPr>
        <w:t xml:space="preserve"> bổ sung.</w:t>
      </w:r>
    </w:p>
    <w:p w:rsidR="002C5107" w:rsidRPr="0046504B" w:rsidRDefault="002B69DE" w:rsidP="007A35CB">
      <w:pPr>
        <w:overflowPunct w:val="0"/>
        <w:spacing w:before="220"/>
        <w:ind w:firstLine="567"/>
        <w:jc w:val="both"/>
        <w:rPr>
          <w:color w:val="000000"/>
          <w:sz w:val="28"/>
          <w:szCs w:val="28"/>
          <w:lang w:val="nl-NL"/>
        </w:rPr>
      </w:pPr>
      <w:r w:rsidRPr="0046504B">
        <w:rPr>
          <w:color w:val="000000"/>
          <w:sz w:val="28"/>
          <w:szCs w:val="28"/>
          <w:lang w:val="nl-NL"/>
        </w:rPr>
        <w:lastRenderedPageBreak/>
        <w:t>6</w:t>
      </w:r>
      <w:r w:rsidR="00FC75F7" w:rsidRPr="0046504B">
        <w:rPr>
          <w:color w:val="000000"/>
          <w:sz w:val="28"/>
          <w:szCs w:val="28"/>
          <w:lang w:val="nl-NL"/>
        </w:rPr>
        <w:t>.</w:t>
      </w:r>
      <w:r w:rsidR="00D60ECE" w:rsidRPr="0046504B">
        <w:rPr>
          <w:color w:val="000000"/>
          <w:sz w:val="28"/>
          <w:szCs w:val="28"/>
          <w:lang w:val="nl-NL"/>
        </w:rPr>
        <w:t xml:space="preserve"> Trường hợp hồ sơ không được chấp nhận</w:t>
      </w:r>
      <w:r w:rsidR="00D86AEE" w:rsidRPr="0046504B">
        <w:rPr>
          <w:color w:val="000000"/>
          <w:sz w:val="28"/>
          <w:szCs w:val="28"/>
          <w:lang w:val="nl-NL"/>
        </w:rPr>
        <w:t>,</w:t>
      </w:r>
      <w:r w:rsidR="001D321A" w:rsidRPr="0046504B">
        <w:rPr>
          <w:color w:val="000000"/>
          <w:sz w:val="28"/>
          <w:szCs w:val="28"/>
          <w:lang w:val="nl-NL"/>
        </w:rPr>
        <w:t xml:space="preserve"> </w:t>
      </w:r>
      <w:r w:rsidR="00D60ECE" w:rsidRPr="0046504B">
        <w:rPr>
          <w:color w:val="000000"/>
          <w:sz w:val="28"/>
          <w:szCs w:val="28"/>
          <w:lang w:val="nl-NL"/>
        </w:rPr>
        <w:t xml:space="preserve">trong thời hạn </w:t>
      </w:r>
      <w:r w:rsidR="006028CE">
        <w:rPr>
          <w:color w:val="000000"/>
          <w:sz w:val="28"/>
          <w:szCs w:val="28"/>
          <w:lang w:val="nl-NL"/>
        </w:rPr>
        <w:t>0</w:t>
      </w:r>
      <w:r w:rsidR="00D60ECE" w:rsidRPr="0046504B">
        <w:rPr>
          <w:color w:val="000000"/>
          <w:sz w:val="28"/>
          <w:szCs w:val="28"/>
          <w:lang w:val="nl-NL"/>
        </w:rPr>
        <w:t>5 ngày làm việc</w:t>
      </w:r>
      <w:r w:rsidR="00CE5D35" w:rsidRPr="0046504B">
        <w:rPr>
          <w:color w:val="000000"/>
          <w:sz w:val="28"/>
          <w:szCs w:val="28"/>
          <w:lang w:val="nl-NL"/>
        </w:rPr>
        <w:t>,</w:t>
      </w:r>
      <w:r w:rsidR="00D60ECE" w:rsidRPr="0046504B">
        <w:rPr>
          <w:color w:val="000000"/>
          <w:sz w:val="28"/>
          <w:szCs w:val="28"/>
          <w:lang w:val="nl-NL"/>
        </w:rPr>
        <w:t xml:space="preserve"> kể từ ngày nhận được ý kiến của cấp có thẩm quyền, </w:t>
      </w:r>
      <w:r w:rsidR="002C5107" w:rsidRPr="0046504B">
        <w:rPr>
          <w:color w:val="000000"/>
          <w:sz w:val="28"/>
          <w:szCs w:val="28"/>
          <w:lang w:val="nl-NL"/>
        </w:rPr>
        <w:t>cơ quan  tiếp nhận hồ sơ phải trả lời t</w:t>
      </w:r>
      <w:r w:rsidR="001D321A" w:rsidRPr="0046504B">
        <w:rPr>
          <w:color w:val="000000"/>
          <w:sz w:val="28"/>
          <w:szCs w:val="28"/>
          <w:lang w:val="nl-NL"/>
        </w:rPr>
        <w:t>ổ chức, cơ sở giáo dục</w:t>
      </w:r>
      <w:r w:rsidR="002C5107" w:rsidRPr="0046504B">
        <w:rPr>
          <w:color w:val="000000"/>
          <w:sz w:val="28"/>
          <w:szCs w:val="28"/>
          <w:lang w:val="nl-NL"/>
        </w:rPr>
        <w:t xml:space="preserve"> nước ngoài bằng văn bản</w:t>
      </w:r>
      <w:r w:rsidR="00D60ECE" w:rsidRPr="0046504B">
        <w:rPr>
          <w:color w:val="000000"/>
          <w:sz w:val="28"/>
          <w:szCs w:val="28"/>
          <w:lang w:val="nl-NL"/>
        </w:rPr>
        <w:t>, trong đó nêu rõ lý do</w:t>
      </w:r>
      <w:r w:rsidR="002C5107" w:rsidRPr="0046504B">
        <w:rPr>
          <w:color w:val="000000"/>
          <w:sz w:val="28"/>
          <w:szCs w:val="28"/>
          <w:lang w:val="nl-NL"/>
        </w:rPr>
        <w:t>.</w:t>
      </w:r>
    </w:p>
    <w:p w:rsidR="00AC65F2" w:rsidRPr="0046504B" w:rsidRDefault="00237D0F" w:rsidP="007A35CB">
      <w:pPr>
        <w:spacing w:before="220"/>
        <w:ind w:firstLine="567"/>
        <w:jc w:val="both"/>
        <w:rPr>
          <w:color w:val="000000"/>
          <w:sz w:val="28"/>
          <w:szCs w:val="28"/>
          <w:lang w:val="nl-NL"/>
        </w:rPr>
      </w:pPr>
      <w:r w:rsidRPr="0046504B">
        <w:rPr>
          <w:b/>
          <w:bCs/>
          <w:color w:val="000000"/>
          <w:sz w:val="28"/>
          <w:szCs w:val="28"/>
          <w:lang w:val="nl-NL"/>
        </w:rPr>
        <w:t>Điều 6</w:t>
      </w:r>
      <w:r w:rsidR="000E7C9F" w:rsidRPr="0046504B">
        <w:rPr>
          <w:b/>
          <w:bCs/>
          <w:color w:val="000000"/>
          <w:sz w:val="28"/>
          <w:szCs w:val="28"/>
          <w:lang w:val="nl-NL"/>
        </w:rPr>
        <w:t>4</w:t>
      </w:r>
      <w:r w:rsidR="006170A8" w:rsidRPr="0046504B">
        <w:rPr>
          <w:b/>
          <w:bCs/>
          <w:color w:val="000000"/>
          <w:sz w:val="28"/>
          <w:szCs w:val="28"/>
          <w:lang w:val="nl-NL"/>
        </w:rPr>
        <w:t>.</w:t>
      </w:r>
      <w:r w:rsidR="002C5107" w:rsidRPr="0046504B">
        <w:rPr>
          <w:b/>
          <w:bCs/>
          <w:color w:val="000000"/>
          <w:sz w:val="28"/>
          <w:szCs w:val="28"/>
          <w:lang w:val="nl-NL"/>
        </w:rPr>
        <w:t xml:space="preserve"> Chấm dứt hoạt động, thu hồi </w:t>
      </w:r>
      <w:r w:rsidR="0071653B" w:rsidRPr="0046504B">
        <w:rPr>
          <w:b/>
          <w:color w:val="000000"/>
          <w:sz w:val="28"/>
          <w:szCs w:val="28"/>
          <w:lang w:val="nl-NL"/>
        </w:rPr>
        <w:t xml:space="preserve">Giấy </w:t>
      </w:r>
      <w:r w:rsidR="009020F3" w:rsidRPr="0046504B">
        <w:rPr>
          <w:b/>
          <w:color w:val="000000"/>
          <w:sz w:val="28"/>
          <w:szCs w:val="28"/>
          <w:lang w:val="nl-NL"/>
        </w:rPr>
        <w:t xml:space="preserve">phép </w:t>
      </w:r>
      <w:r w:rsidR="00073326" w:rsidRPr="0046504B">
        <w:rPr>
          <w:b/>
          <w:bCs/>
          <w:color w:val="000000"/>
          <w:sz w:val="28"/>
          <w:szCs w:val="28"/>
          <w:lang w:val="nl-NL"/>
        </w:rPr>
        <w:t>thành lập</w:t>
      </w:r>
      <w:r w:rsidR="00073326" w:rsidRPr="0046504B">
        <w:rPr>
          <w:bCs/>
          <w:color w:val="000000"/>
          <w:sz w:val="28"/>
          <w:szCs w:val="28"/>
          <w:lang w:val="nl-NL"/>
        </w:rPr>
        <w:t xml:space="preserve"> </w:t>
      </w:r>
    </w:p>
    <w:p w:rsidR="006170A8" w:rsidRPr="0046504B" w:rsidRDefault="002C5107" w:rsidP="007A35CB">
      <w:pPr>
        <w:spacing w:before="220"/>
        <w:ind w:firstLine="567"/>
        <w:jc w:val="both"/>
        <w:rPr>
          <w:b/>
          <w:bCs/>
          <w:color w:val="000000"/>
          <w:sz w:val="28"/>
          <w:szCs w:val="28"/>
          <w:lang w:val="nl-NL"/>
        </w:rPr>
      </w:pPr>
      <w:r w:rsidRPr="0046504B">
        <w:rPr>
          <w:color w:val="000000"/>
          <w:sz w:val="28"/>
          <w:szCs w:val="28"/>
          <w:lang w:val="nl-NL"/>
        </w:rPr>
        <w:t xml:space="preserve">1. Hoạt động của </w:t>
      </w:r>
      <w:r w:rsidR="008256DD" w:rsidRPr="0046504B">
        <w:rPr>
          <w:color w:val="000000"/>
          <w:sz w:val="28"/>
          <w:szCs w:val="28"/>
          <w:lang w:val="nl-NL"/>
        </w:rPr>
        <w:t>v</w:t>
      </w:r>
      <w:r w:rsidRPr="0046504B">
        <w:rPr>
          <w:color w:val="000000"/>
          <w:sz w:val="28"/>
          <w:szCs w:val="28"/>
          <w:lang w:val="nl-NL"/>
        </w:rPr>
        <w:t>ăn phòng đại diện</w:t>
      </w:r>
      <w:r w:rsidR="00F9478B" w:rsidRPr="0046504B">
        <w:rPr>
          <w:color w:val="000000"/>
          <w:sz w:val="28"/>
          <w:szCs w:val="28"/>
          <w:lang w:val="nl-NL"/>
        </w:rPr>
        <w:t xml:space="preserve"> </w:t>
      </w:r>
      <w:r w:rsidR="00BC31F3" w:rsidRPr="0046504B">
        <w:rPr>
          <w:color w:val="000000"/>
          <w:sz w:val="28"/>
          <w:szCs w:val="28"/>
          <w:lang w:val="nl-NL"/>
        </w:rPr>
        <w:t>giáo dục nước ngoài</w:t>
      </w:r>
      <w:r w:rsidRPr="0046504B">
        <w:rPr>
          <w:color w:val="000000"/>
          <w:sz w:val="28"/>
          <w:szCs w:val="28"/>
          <w:lang w:val="nl-NL"/>
        </w:rPr>
        <w:t xml:space="preserve"> chấm dứt trong các trường hợp sau</w:t>
      </w:r>
      <w:r w:rsidR="002150F9">
        <w:rPr>
          <w:color w:val="000000"/>
          <w:sz w:val="28"/>
          <w:szCs w:val="28"/>
          <w:lang w:val="nl-NL"/>
        </w:rPr>
        <w:t xml:space="preserve"> đây</w:t>
      </w:r>
      <w:r w:rsidRPr="0046504B">
        <w:rPr>
          <w:color w:val="000000"/>
          <w:sz w:val="28"/>
          <w:szCs w:val="28"/>
          <w:lang w:val="nl-NL"/>
        </w:rPr>
        <w:t>:</w:t>
      </w:r>
    </w:p>
    <w:p w:rsidR="006170A8" w:rsidRPr="0046504B" w:rsidRDefault="002C5107" w:rsidP="007A35CB">
      <w:pPr>
        <w:pStyle w:val="NormalWeb"/>
        <w:spacing w:before="220" w:beforeAutospacing="0" w:after="0" w:afterAutospacing="0"/>
        <w:ind w:firstLine="567"/>
        <w:jc w:val="both"/>
        <w:rPr>
          <w:rFonts w:ascii="Times New Roman" w:cs="Times New Roman"/>
          <w:color w:val="000000"/>
          <w:sz w:val="28"/>
          <w:szCs w:val="28"/>
          <w:lang w:val="nl-NL"/>
        </w:rPr>
      </w:pPr>
      <w:r w:rsidRPr="0046504B">
        <w:rPr>
          <w:rFonts w:ascii="Times New Roman" w:cs="Times New Roman"/>
          <w:color w:val="000000"/>
          <w:sz w:val="28"/>
          <w:szCs w:val="28"/>
          <w:lang w:val="nl-NL"/>
        </w:rPr>
        <w:t xml:space="preserve">a) Hết thời hạn ghi trong </w:t>
      </w:r>
      <w:r w:rsidR="0071653B" w:rsidRPr="0046504B">
        <w:rPr>
          <w:rFonts w:ascii="Times New Roman" w:cs="Times New Roman"/>
          <w:color w:val="000000"/>
          <w:sz w:val="28"/>
          <w:szCs w:val="28"/>
          <w:lang w:val="nl-NL"/>
        </w:rPr>
        <w:t xml:space="preserve">Giấy </w:t>
      </w:r>
      <w:r w:rsidR="00C82750" w:rsidRPr="0046504B">
        <w:rPr>
          <w:rFonts w:ascii="Times New Roman" w:cs="Times New Roman"/>
          <w:color w:val="000000"/>
          <w:sz w:val="28"/>
          <w:szCs w:val="28"/>
          <w:lang w:val="nl-NL"/>
        </w:rPr>
        <w:t xml:space="preserve">phép </w:t>
      </w:r>
      <w:r w:rsidR="00073326" w:rsidRPr="0046504B">
        <w:rPr>
          <w:rFonts w:ascii="Times New Roman" w:cs="Times New Roman"/>
          <w:bCs/>
          <w:color w:val="000000"/>
          <w:sz w:val="28"/>
          <w:szCs w:val="28"/>
          <w:lang w:val="nl-NL"/>
        </w:rPr>
        <w:t>thành lập</w:t>
      </w:r>
      <w:r w:rsidR="00073326" w:rsidRPr="0046504B">
        <w:rPr>
          <w:bCs/>
          <w:color w:val="000000"/>
          <w:sz w:val="28"/>
          <w:szCs w:val="28"/>
          <w:lang w:val="nl-NL"/>
        </w:rPr>
        <w:t xml:space="preserve"> </w:t>
      </w:r>
      <w:r w:rsidR="008256DD" w:rsidRPr="0046504B">
        <w:rPr>
          <w:rFonts w:ascii="Times New Roman" w:cs="Times New Roman"/>
          <w:color w:val="000000"/>
          <w:sz w:val="28"/>
          <w:szCs w:val="28"/>
          <w:lang w:val="nl-NL"/>
        </w:rPr>
        <w:t>v</w:t>
      </w:r>
      <w:r w:rsidR="00C82750" w:rsidRPr="0046504B">
        <w:rPr>
          <w:rFonts w:ascii="Times New Roman" w:cs="Times New Roman"/>
          <w:color w:val="000000"/>
          <w:sz w:val="28"/>
          <w:szCs w:val="28"/>
          <w:lang w:val="nl-NL"/>
        </w:rPr>
        <w:t>ăn phòng đại diện giáo dục nước ngoài</w:t>
      </w:r>
      <w:r w:rsidR="002150F9">
        <w:rPr>
          <w:rFonts w:ascii="Times New Roman" w:cs="Times New Roman"/>
          <w:color w:val="000000"/>
          <w:sz w:val="28"/>
          <w:szCs w:val="28"/>
          <w:lang w:val="nl-NL"/>
        </w:rPr>
        <w:t>;</w:t>
      </w:r>
    </w:p>
    <w:p w:rsidR="006170A8" w:rsidRPr="0046504B" w:rsidRDefault="002C5107" w:rsidP="007A35CB">
      <w:pPr>
        <w:pStyle w:val="NormalWeb"/>
        <w:spacing w:before="220" w:beforeAutospacing="0" w:after="0" w:afterAutospacing="0"/>
        <w:ind w:firstLine="567"/>
        <w:jc w:val="both"/>
        <w:rPr>
          <w:rFonts w:ascii="Times New Roman" w:cs="Times New Roman"/>
          <w:color w:val="000000"/>
          <w:sz w:val="28"/>
          <w:szCs w:val="28"/>
          <w:lang w:val="nl-NL"/>
        </w:rPr>
      </w:pPr>
      <w:r w:rsidRPr="0046504B">
        <w:rPr>
          <w:rFonts w:ascii="Times New Roman" w:cs="Times New Roman"/>
          <w:color w:val="000000"/>
          <w:sz w:val="28"/>
          <w:szCs w:val="28"/>
          <w:lang w:val="nl-NL"/>
        </w:rPr>
        <w:t>b) Theo đề nghị của tổ chức, cơ sở giáo dục nước ngoài</w:t>
      </w:r>
      <w:r w:rsidR="00B025B8" w:rsidRPr="0046504B">
        <w:rPr>
          <w:rFonts w:ascii="Times New Roman" w:cs="Times New Roman"/>
          <w:color w:val="000000"/>
          <w:sz w:val="28"/>
          <w:szCs w:val="28"/>
          <w:lang w:val="nl-NL"/>
        </w:rPr>
        <w:t xml:space="preserve"> </w:t>
      </w:r>
      <w:r w:rsidR="00073326" w:rsidRPr="0046504B">
        <w:rPr>
          <w:rFonts w:ascii="Times New Roman" w:cs="Times New Roman"/>
          <w:bCs/>
          <w:color w:val="000000"/>
          <w:sz w:val="28"/>
          <w:szCs w:val="28"/>
          <w:lang w:val="nl-NL"/>
        </w:rPr>
        <w:t xml:space="preserve">thành lập </w:t>
      </w:r>
      <w:r w:rsidR="008256DD" w:rsidRPr="0046504B">
        <w:rPr>
          <w:rFonts w:ascii="Times New Roman" w:cs="Times New Roman"/>
          <w:color w:val="000000"/>
          <w:sz w:val="28"/>
          <w:szCs w:val="28"/>
          <w:lang w:val="nl-NL"/>
        </w:rPr>
        <w:t>v</w:t>
      </w:r>
      <w:r w:rsidR="00B025B8" w:rsidRPr="0046504B">
        <w:rPr>
          <w:rFonts w:ascii="Times New Roman" w:cs="Times New Roman"/>
          <w:color w:val="000000"/>
          <w:sz w:val="28"/>
          <w:szCs w:val="28"/>
          <w:lang w:val="nl-NL"/>
        </w:rPr>
        <w:t>ăn phòng đại diện</w:t>
      </w:r>
      <w:r w:rsidR="002150F9">
        <w:rPr>
          <w:rFonts w:ascii="Times New Roman" w:cs="Times New Roman"/>
          <w:color w:val="000000"/>
          <w:sz w:val="28"/>
          <w:szCs w:val="28"/>
          <w:lang w:val="nl-NL"/>
        </w:rPr>
        <w:t>;</w:t>
      </w:r>
    </w:p>
    <w:p w:rsidR="004E6C77" w:rsidRPr="0046504B" w:rsidRDefault="004E6C77" w:rsidP="007A35CB">
      <w:pPr>
        <w:pStyle w:val="NormalWeb"/>
        <w:spacing w:before="220" w:beforeAutospacing="0" w:after="0" w:afterAutospacing="0"/>
        <w:ind w:firstLine="567"/>
        <w:jc w:val="both"/>
        <w:rPr>
          <w:rFonts w:ascii="Times New Roman" w:cs="Times New Roman"/>
          <w:color w:val="000000"/>
          <w:sz w:val="28"/>
          <w:szCs w:val="28"/>
          <w:lang w:val="nl-NL"/>
        </w:rPr>
      </w:pPr>
      <w:r w:rsidRPr="0046504B">
        <w:rPr>
          <w:rFonts w:ascii="Times New Roman" w:cs="Times New Roman"/>
          <w:color w:val="000000"/>
          <w:sz w:val="28"/>
          <w:szCs w:val="28"/>
          <w:lang w:val="nl-NL"/>
        </w:rPr>
        <w:t xml:space="preserve">c) </w:t>
      </w:r>
      <w:r w:rsidR="00D60ECE" w:rsidRPr="0046504B">
        <w:rPr>
          <w:rFonts w:ascii="Times New Roman" w:cs="Times New Roman"/>
          <w:color w:val="000000"/>
          <w:sz w:val="28"/>
          <w:szCs w:val="28"/>
          <w:lang w:val="nl-NL"/>
        </w:rPr>
        <w:t xml:space="preserve">Giấy </w:t>
      </w:r>
      <w:r w:rsidRPr="0046504B">
        <w:rPr>
          <w:rFonts w:ascii="Times New Roman" w:cs="Times New Roman"/>
          <w:color w:val="000000"/>
          <w:sz w:val="28"/>
          <w:szCs w:val="28"/>
          <w:lang w:val="nl-NL"/>
        </w:rPr>
        <w:t xml:space="preserve">phép </w:t>
      </w:r>
      <w:r w:rsidR="00073326" w:rsidRPr="0046504B">
        <w:rPr>
          <w:rFonts w:ascii="Times New Roman" w:cs="Times New Roman"/>
          <w:bCs/>
          <w:color w:val="000000"/>
          <w:sz w:val="28"/>
          <w:szCs w:val="28"/>
          <w:lang w:val="nl-NL"/>
        </w:rPr>
        <w:t>thành lập</w:t>
      </w:r>
      <w:r w:rsidR="002C05F9" w:rsidRPr="0046504B">
        <w:rPr>
          <w:rFonts w:ascii="Times New Roman" w:cs="Times New Roman"/>
          <w:bCs/>
          <w:color w:val="000000"/>
          <w:sz w:val="28"/>
          <w:szCs w:val="28"/>
          <w:lang w:val="nl-NL"/>
        </w:rPr>
        <w:t xml:space="preserve"> </w:t>
      </w:r>
      <w:r w:rsidR="008256DD" w:rsidRPr="0046504B">
        <w:rPr>
          <w:rFonts w:ascii="Times New Roman" w:cs="Times New Roman"/>
          <w:color w:val="000000"/>
          <w:sz w:val="28"/>
          <w:szCs w:val="28"/>
          <w:lang w:val="nl-NL"/>
        </w:rPr>
        <w:t>v</w:t>
      </w:r>
      <w:r w:rsidRPr="0046504B">
        <w:rPr>
          <w:rFonts w:ascii="Times New Roman" w:cs="Times New Roman"/>
          <w:color w:val="000000"/>
          <w:sz w:val="28"/>
          <w:szCs w:val="28"/>
          <w:lang w:val="nl-NL"/>
        </w:rPr>
        <w:t>ăn phòng đại diện giáo dục nước ngoà</w:t>
      </w:r>
      <w:r w:rsidR="008214A7">
        <w:rPr>
          <w:rFonts w:ascii="Times New Roman" w:cs="Times New Roman"/>
          <w:color w:val="000000"/>
          <w:sz w:val="28"/>
          <w:szCs w:val="28"/>
          <w:lang w:val="nl-NL"/>
        </w:rPr>
        <w:t>i bị thu hồi theo quy định tại K</w:t>
      </w:r>
      <w:r w:rsidRPr="0046504B">
        <w:rPr>
          <w:rFonts w:ascii="Times New Roman" w:cs="Times New Roman"/>
          <w:color w:val="000000"/>
          <w:sz w:val="28"/>
          <w:szCs w:val="28"/>
          <w:lang w:val="nl-NL"/>
        </w:rPr>
        <w:t>hoản 2 Điều này.</w:t>
      </w:r>
    </w:p>
    <w:p w:rsidR="00F00103" w:rsidRPr="0046504B" w:rsidRDefault="002C5107" w:rsidP="007A35CB">
      <w:pPr>
        <w:pStyle w:val="NormalWeb"/>
        <w:widowControl w:val="0"/>
        <w:spacing w:before="220" w:beforeAutospacing="0" w:after="0" w:afterAutospacing="0"/>
        <w:ind w:firstLine="567"/>
        <w:jc w:val="both"/>
        <w:rPr>
          <w:rFonts w:ascii="Times New Roman"/>
          <w:color w:val="000000"/>
          <w:sz w:val="28"/>
          <w:szCs w:val="28"/>
          <w:lang w:val="nl-NL"/>
        </w:rPr>
      </w:pPr>
      <w:r w:rsidRPr="0046504B">
        <w:rPr>
          <w:rFonts w:ascii="Times New Roman"/>
          <w:color w:val="000000"/>
          <w:sz w:val="28"/>
          <w:szCs w:val="28"/>
          <w:lang w:val="nl-NL"/>
        </w:rPr>
        <w:t xml:space="preserve">2. </w:t>
      </w:r>
      <w:r w:rsidR="00D60ECE" w:rsidRPr="0046504B">
        <w:rPr>
          <w:rFonts w:ascii="Times New Roman" w:cs="Times New Roman"/>
          <w:color w:val="000000"/>
          <w:sz w:val="28"/>
          <w:szCs w:val="28"/>
          <w:lang w:val="nl-NL"/>
        </w:rPr>
        <w:t xml:space="preserve">Giấy </w:t>
      </w:r>
      <w:r w:rsidR="00F65D9B" w:rsidRPr="0046504B">
        <w:rPr>
          <w:rFonts w:ascii="Times New Roman" w:cs="Times New Roman"/>
          <w:color w:val="000000"/>
          <w:sz w:val="28"/>
          <w:szCs w:val="28"/>
          <w:lang w:val="nl-NL"/>
        </w:rPr>
        <w:t xml:space="preserve">phép </w:t>
      </w:r>
      <w:r w:rsidR="006E194B" w:rsidRPr="0046504B">
        <w:rPr>
          <w:rFonts w:ascii="Times New Roman" w:cs="Times New Roman"/>
          <w:color w:val="000000"/>
          <w:sz w:val="28"/>
          <w:szCs w:val="28"/>
          <w:lang w:val="nl-NL"/>
        </w:rPr>
        <w:t xml:space="preserve">thành lập </w:t>
      </w:r>
      <w:r w:rsidR="008256DD" w:rsidRPr="0046504B">
        <w:rPr>
          <w:rFonts w:ascii="Times New Roman" w:cs="Times New Roman"/>
          <w:color w:val="000000"/>
          <w:sz w:val="28"/>
          <w:szCs w:val="28"/>
          <w:lang w:val="nl-NL"/>
        </w:rPr>
        <w:t>v</w:t>
      </w:r>
      <w:r w:rsidR="00F65D9B" w:rsidRPr="0046504B">
        <w:rPr>
          <w:rFonts w:ascii="Times New Roman" w:cs="Times New Roman"/>
          <w:color w:val="000000"/>
          <w:sz w:val="28"/>
          <w:szCs w:val="28"/>
          <w:lang w:val="nl-NL"/>
        </w:rPr>
        <w:t xml:space="preserve">ăn phòng đại diện giáo dục nước ngoài bị thu hồi </w:t>
      </w:r>
      <w:r w:rsidRPr="0046504B">
        <w:rPr>
          <w:rFonts w:ascii="Times New Roman"/>
          <w:color w:val="000000"/>
          <w:sz w:val="28"/>
          <w:szCs w:val="28"/>
          <w:lang w:val="nl-NL"/>
        </w:rPr>
        <w:t>trong</w:t>
      </w:r>
      <w:r w:rsidR="00F00103" w:rsidRPr="0046504B">
        <w:rPr>
          <w:rFonts w:ascii="Times New Roman"/>
          <w:color w:val="000000"/>
          <w:sz w:val="28"/>
          <w:szCs w:val="28"/>
          <w:lang w:val="nl-NL"/>
        </w:rPr>
        <w:t xml:space="preserve"> những</w:t>
      </w:r>
      <w:r w:rsidRPr="0046504B">
        <w:rPr>
          <w:rFonts w:ascii="Times New Roman"/>
          <w:color w:val="000000"/>
          <w:sz w:val="28"/>
          <w:szCs w:val="28"/>
          <w:lang w:val="nl-NL"/>
        </w:rPr>
        <w:t xml:space="preserve"> trường hợp</w:t>
      </w:r>
      <w:r w:rsidR="00F00103" w:rsidRPr="0046504B">
        <w:rPr>
          <w:rFonts w:ascii="Times New Roman"/>
          <w:color w:val="000000"/>
          <w:sz w:val="28"/>
          <w:szCs w:val="28"/>
          <w:lang w:val="nl-NL"/>
        </w:rPr>
        <w:t xml:space="preserve"> sau đây:</w:t>
      </w:r>
    </w:p>
    <w:p w:rsidR="00F00103" w:rsidRPr="0046504B" w:rsidRDefault="00F00103" w:rsidP="007A35CB">
      <w:pPr>
        <w:pStyle w:val="NormalWeb"/>
        <w:widowControl w:val="0"/>
        <w:spacing w:before="220" w:beforeAutospacing="0" w:after="0" w:afterAutospacing="0"/>
        <w:ind w:firstLine="567"/>
        <w:jc w:val="both"/>
        <w:rPr>
          <w:rFonts w:ascii="Times New Roman"/>
          <w:color w:val="000000"/>
          <w:sz w:val="28"/>
          <w:szCs w:val="28"/>
          <w:lang w:val="nl-NL"/>
        </w:rPr>
      </w:pPr>
      <w:r w:rsidRPr="0046504B">
        <w:rPr>
          <w:rFonts w:ascii="Times New Roman"/>
          <w:color w:val="000000"/>
          <w:sz w:val="28"/>
          <w:szCs w:val="28"/>
          <w:lang w:val="nl-NL"/>
        </w:rPr>
        <w:t xml:space="preserve">a) Không hoạt động sau thời hạn </w:t>
      </w:r>
      <w:r w:rsidR="007A35CB">
        <w:rPr>
          <w:rFonts w:ascii="Times New Roman"/>
          <w:color w:val="000000"/>
          <w:sz w:val="28"/>
          <w:szCs w:val="28"/>
          <w:lang w:val="nl-NL"/>
        </w:rPr>
        <w:t>0</w:t>
      </w:r>
      <w:r w:rsidRPr="0046504B">
        <w:rPr>
          <w:rFonts w:ascii="Times New Roman"/>
          <w:color w:val="000000"/>
          <w:sz w:val="28"/>
          <w:szCs w:val="28"/>
          <w:lang w:val="nl-NL"/>
        </w:rPr>
        <w:t>6 tháng</w:t>
      </w:r>
      <w:r w:rsidR="003275DE" w:rsidRPr="0046504B">
        <w:rPr>
          <w:rFonts w:ascii="Times New Roman"/>
          <w:color w:val="000000"/>
          <w:sz w:val="28"/>
          <w:szCs w:val="28"/>
          <w:lang w:val="nl-NL"/>
        </w:rPr>
        <w:t>,</w:t>
      </w:r>
      <w:r w:rsidRPr="0046504B">
        <w:rPr>
          <w:rFonts w:ascii="Times New Roman"/>
          <w:color w:val="000000"/>
          <w:sz w:val="28"/>
          <w:szCs w:val="28"/>
          <w:lang w:val="nl-NL"/>
        </w:rPr>
        <w:t xml:space="preserve"> kể từ ngày được cấp Giấy phép thành lập lần đầu hoặc </w:t>
      </w:r>
      <w:r w:rsidR="007A35CB">
        <w:rPr>
          <w:rFonts w:ascii="Times New Roman"/>
          <w:color w:val="000000"/>
          <w:sz w:val="28"/>
          <w:szCs w:val="28"/>
          <w:lang w:val="nl-NL"/>
        </w:rPr>
        <w:t>0</w:t>
      </w:r>
      <w:r w:rsidRPr="0046504B">
        <w:rPr>
          <w:rFonts w:ascii="Times New Roman"/>
          <w:color w:val="000000"/>
          <w:sz w:val="28"/>
          <w:szCs w:val="28"/>
          <w:lang w:val="nl-NL"/>
        </w:rPr>
        <w:t>3 tháng</w:t>
      </w:r>
      <w:r w:rsidR="003275DE" w:rsidRPr="0046504B">
        <w:rPr>
          <w:rFonts w:ascii="Times New Roman"/>
          <w:color w:val="000000"/>
          <w:sz w:val="28"/>
          <w:szCs w:val="28"/>
          <w:lang w:val="nl-NL"/>
        </w:rPr>
        <w:t>,</w:t>
      </w:r>
      <w:r w:rsidRPr="0046504B">
        <w:rPr>
          <w:rFonts w:ascii="Times New Roman"/>
          <w:color w:val="000000"/>
          <w:sz w:val="28"/>
          <w:szCs w:val="28"/>
          <w:lang w:val="nl-NL"/>
        </w:rPr>
        <w:t xml:space="preserve"> kể từ ngày được gia hạn Giấy phép thành lập</w:t>
      </w:r>
      <w:r w:rsidR="002150F9">
        <w:rPr>
          <w:rFonts w:ascii="Times New Roman"/>
          <w:color w:val="000000"/>
          <w:sz w:val="28"/>
          <w:szCs w:val="28"/>
          <w:lang w:val="nl-NL"/>
        </w:rPr>
        <w:t>;</w:t>
      </w:r>
    </w:p>
    <w:p w:rsidR="00F00103" w:rsidRPr="0046504B" w:rsidRDefault="00F00103" w:rsidP="007A35CB">
      <w:pPr>
        <w:pStyle w:val="NormalWeb"/>
        <w:widowControl w:val="0"/>
        <w:spacing w:before="220" w:beforeAutospacing="0" w:after="0" w:afterAutospacing="0"/>
        <w:ind w:firstLine="567"/>
        <w:jc w:val="both"/>
        <w:rPr>
          <w:rFonts w:ascii="Times New Roman"/>
          <w:color w:val="000000"/>
          <w:sz w:val="28"/>
          <w:szCs w:val="28"/>
          <w:lang w:val="nl-NL"/>
        </w:rPr>
      </w:pPr>
      <w:r w:rsidRPr="0046504B">
        <w:rPr>
          <w:rFonts w:ascii="Times New Roman"/>
          <w:color w:val="000000"/>
          <w:sz w:val="28"/>
          <w:szCs w:val="28"/>
          <w:lang w:val="nl-NL"/>
        </w:rPr>
        <w:t>b) B</w:t>
      </w:r>
      <w:r w:rsidR="0064006A" w:rsidRPr="0046504B">
        <w:rPr>
          <w:rFonts w:ascii="Times New Roman"/>
          <w:color w:val="000000"/>
          <w:sz w:val="28"/>
          <w:szCs w:val="28"/>
          <w:lang w:val="nl-NL"/>
        </w:rPr>
        <w:t>ị phát hiện có sự giả mạo trong hồ sơ đề nghị cấp Giấy phép thành lập văn phòng đại diện giáo dục nước ngoài</w:t>
      </w:r>
      <w:r w:rsidR="002150F9">
        <w:rPr>
          <w:rFonts w:ascii="Times New Roman"/>
          <w:color w:val="000000"/>
          <w:sz w:val="28"/>
          <w:szCs w:val="28"/>
          <w:lang w:val="nl-NL"/>
        </w:rPr>
        <w:t>;</w:t>
      </w:r>
    </w:p>
    <w:p w:rsidR="002C5107" w:rsidRPr="0046504B" w:rsidRDefault="00F00103" w:rsidP="007A35CB">
      <w:pPr>
        <w:pStyle w:val="NormalWeb"/>
        <w:widowControl w:val="0"/>
        <w:spacing w:before="220" w:beforeAutospacing="0" w:after="0" w:afterAutospacing="0"/>
        <w:ind w:firstLine="567"/>
        <w:jc w:val="both"/>
        <w:rPr>
          <w:rFonts w:ascii="Times New Roman" w:cs="Times New Roman"/>
          <w:color w:val="000000"/>
          <w:sz w:val="28"/>
          <w:szCs w:val="28"/>
          <w:lang w:val="nl-NL"/>
        </w:rPr>
      </w:pPr>
      <w:r w:rsidRPr="0046504B">
        <w:rPr>
          <w:rFonts w:ascii="Times New Roman"/>
          <w:color w:val="000000"/>
          <w:sz w:val="28"/>
          <w:szCs w:val="28"/>
          <w:lang w:val="nl-NL"/>
        </w:rPr>
        <w:t>c) V</w:t>
      </w:r>
      <w:r w:rsidR="002C5107" w:rsidRPr="0046504B">
        <w:rPr>
          <w:rFonts w:ascii="Times New Roman"/>
          <w:color w:val="000000"/>
          <w:sz w:val="28"/>
          <w:szCs w:val="28"/>
          <w:lang w:val="nl-NL"/>
        </w:rPr>
        <w:t xml:space="preserve">ăn phòng đại diện </w:t>
      </w:r>
      <w:r w:rsidR="00E925B1" w:rsidRPr="0046504B">
        <w:rPr>
          <w:rFonts w:ascii="Times New Roman"/>
          <w:color w:val="000000"/>
          <w:sz w:val="28"/>
          <w:szCs w:val="28"/>
          <w:lang w:val="nl-NL"/>
        </w:rPr>
        <w:t xml:space="preserve">giáo dục </w:t>
      </w:r>
      <w:r w:rsidR="002C5107" w:rsidRPr="0046504B">
        <w:rPr>
          <w:rFonts w:ascii="Times New Roman"/>
          <w:color w:val="000000"/>
          <w:sz w:val="28"/>
          <w:szCs w:val="28"/>
          <w:lang w:val="nl-NL"/>
        </w:rPr>
        <w:t xml:space="preserve">nước ngoài </w:t>
      </w:r>
      <w:r w:rsidR="003007C8" w:rsidRPr="0046504B">
        <w:rPr>
          <w:rFonts w:ascii="Times New Roman"/>
          <w:color w:val="000000"/>
          <w:sz w:val="28"/>
          <w:szCs w:val="28"/>
          <w:lang w:val="nl-NL"/>
        </w:rPr>
        <w:t xml:space="preserve">có những </w:t>
      </w:r>
      <w:r w:rsidR="002C5107" w:rsidRPr="0046504B">
        <w:rPr>
          <w:rFonts w:ascii="Times New Roman"/>
          <w:color w:val="000000"/>
          <w:sz w:val="28"/>
          <w:szCs w:val="28"/>
          <w:lang w:val="nl-NL"/>
        </w:rPr>
        <w:t xml:space="preserve">hoạt động </w:t>
      </w:r>
      <w:r w:rsidR="002B29FA" w:rsidRPr="0046504B">
        <w:rPr>
          <w:rFonts w:ascii="Times New Roman"/>
          <w:color w:val="000000"/>
          <w:sz w:val="28"/>
          <w:szCs w:val="28"/>
          <w:lang w:val="nl-NL"/>
        </w:rPr>
        <w:t xml:space="preserve">trái </w:t>
      </w:r>
      <w:r w:rsidR="002C5107" w:rsidRPr="0046504B">
        <w:rPr>
          <w:rFonts w:ascii="Times New Roman"/>
          <w:color w:val="000000"/>
          <w:sz w:val="28"/>
          <w:szCs w:val="28"/>
          <w:lang w:val="nl-NL"/>
        </w:rPr>
        <w:t xml:space="preserve">với </w:t>
      </w:r>
      <w:r w:rsidR="00E925B1" w:rsidRPr="0046504B">
        <w:rPr>
          <w:rFonts w:ascii="Times New Roman"/>
          <w:color w:val="000000"/>
          <w:sz w:val="28"/>
          <w:szCs w:val="28"/>
          <w:lang w:val="nl-NL"/>
        </w:rPr>
        <w:t>nội dung của</w:t>
      </w:r>
      <w:r w:rsidR="00D60ECE" w:rsidRPr="0046504B">
        <w:rPr>
          <w:rFonts w:ascii="Times New Roman"/>
          <w:color w:val="000000"/>
          <w:sz w:val="28"/>
          <w:szCs w:val="28"/>
          <w:lang w:val="nl-NL"/>
        </w:rPr>
        <w:t xml:space="preserve"> Giấy phép</w:t>
      </w:r>
      <w:r w:rsidR="00E925B1" w:rsidRPr="0046504B">
        <w:rPr>
          <w:rFonts w:ascii="Times New Roman"/>
          <w:color w:val="000000"/>
          <w:sz w:val="28"/>
          <w:szCs w:val="28"/>
          <w:lang w:val="nl-NL"/>
        </w:rPr>
        <w:t xml:space="preserve">, </w:t>
      </w:r>
      <w:r w:rsidR="002C5107" w:rsidRPr="0046504B">
        <w:rPr>
          <w:rFonts w:ascii="Times New Roman"/>
          <w:color w:val="000000"/>
          <w:sz w:val="28"/>
          <w:szCs w:val="28"/>
          <w:lang w:val="nl-NL"/>
        </w:rPr>
        <w:t>vi phạm các quy định của Nghị định này và các quy định của pháp luật Việt Nam.</w:t>
      </w:r>
    </w:p>
    <w:p w:rsidR="002C5107" w:rsidRPr="0046504B" w:rsidRDefault="002C5107" w:rsidP="007A35CB">
      <w:pPr>
        <w:pStyle w:val="NormalWeb"/>
        <w:widowControl w:val="0"/>
        <w:spacing w:before="220" w:beforeAutospacing="0" w:after="0" w:afterAutospacing="0"/>
        <w:ind w:firstLine="567"/>
        <w:jc w:val="both"/>
        <w:rPr>
          <w:rFonts w:ascii="Times New Roman" w:cs="Times New Roman"/>
          <w:color w:val="000000"/>
          <w:sz w:val="28"/>
          <w:szCs w:val="28"/>
          <w:lang w:val="nl-NL"/>
        </w:rPr>
      </w:pPr>
      <w:r w:rsidRPr="0046504B">
        <w:rPr>
          <w:rFonts w:ascii="Times New Roman" w:cs="Times New Roman"/>
          <w:color w:val="000000"/>
          <w:sz w:val="28"/>
          <w:szCs w:val="28"/>
          <w:lang w:val="nl-NL"/>
        </w:rPr>
        <w:t xml:space="preserve">3. Cơ quan cấp </w:t>
      </w:r>
      <w:r w:rsidR="00D60ECE" w:rsidRPr="0046504B">
        <w:rPr>
          <w:rFonts w:ascii="Times New Roman" w:cs="Times New Roman"/>
          <w:color w:val="000000"/>
          <w:sz w:val="28"/>
          <w:szCs w:val="28"/>
          <w:lang w:val="nl-NL"/>
        </w:rPr>
        <w:t xml:space="preserve">Giấy </w:t>
      </w:r>
      <w:r w:rsidR="008F660E" w:rsidRPr="0046504B">
        <w:rPr>
          <w:rFonts w:ascii="Times New Roman" w:cs="Times New Roman"/>
          <w:color w:val="000000"/>
          <w:sz w:val="28"/>
          <w:szCs w:val="28"/>
          <w:lang w:val="nl-NL"/>
        </w:rPr>
        <w:t xml:space="preserve">phép </w:t>
      </w:r>
      <w:r w:rsidR="006E194B" w:rsidRPr="0046504B">
        <w:rPr>
          <w:rFonts w:ascii="Times New Roman" w:cs="Times New Roman"/>
          <w:color w:val="000000"/>
          <w:sz w:val="28"/>
          <w:szCs w:val="28"/>
          <w:lang w:val="nl-NL"/>
        </w:rPr>
        <w:t xml:space="preserve">thành lập </w:t>
      </w:r>
      <w:r w:rsidR="008256DD" w:rsidRPr="0046504B">
        <w:rPr>
          <w:rFonts w:ascii="Times New Roman" w:cs="Times New Roman"/>
          <w:color w:val="000000"/>
          <w:sz w:val="28"/>
          <w:szCs w:val="28"/>
          <w:lang w:val="nl-NL"/>
        </w:rPr>
        <w:t>v</w:t>
      </w:r>
      <w:r w:rsidR="008F660E" w:rsidRPr="0046504B">
        <w:rPr>
          <w:rFonts w:ascii="Times New Roman" w:cs="Times New Roman"/>
          <w:color w:val="000000"/>
          <w:sz w:val="28"/>
          <w:szCs w:val="28"/>
          <w:lang w:val="nl-NL"/>
        </w:rPr>
        <w:t xml:space="preserve">ăn phòng đại diện giáo dục nước ngoài </w:t>
      </w:r>
      <w:r w:rsidRPr="0046504B">
        <w:rPr>
          <w:rFonts w:ascii="Times New Roman" w:cs="Times New Roman"/>
          <w:color w:val="000000"/>
          <w:sz w:val="28"/>
          <w:szCs w:val="28"/>
          <w:lang w:val="nl-NL"/>
        </w:rPr>
        <w:t xml:space="preserve">có trách nhiệm thông báo lý do thu hồi </w:t>
      </w:r>
      <w:r w:rsidR="00D60ECE" w:rsidRPr="0046504B">
        <w:rPr>
          <w:rFonts w:ascii="Times New Roman" w:cs="Times New Roman"/>
          <w:color w:val="000000"/>
          <w:sz w:val="28"/>
          <w:szCs w:val="28"/>
          <w:lang w:val="nl-NL"/>
        </w:rPr>
        <w:t xml:space="preserve">Giấy phép </w:t>
      </w:r>
      <w:r w:rsidRPr="0046504B">
        <w:rPr>
          <w:rFonts w:ascii="Times New Roman" w:cs="Times New Roman"/>
          <w:color w:val="000000"/>
          <w:sz w:val="28"/>
          <w:szCs w:val="28"/>
          <w:lang w:val="nl-NL"/>
        </w:rPr>
        <w:t xml:space="preserve">hoặc </w:t>
      </w:r>
      <w:r w:rsidR="00904C0E" w:rsidRPr="0046504B">
        <w:rPr>
          <w:rFonts w:ascii="Times New Roman" w:cs="Times New Roman"/>
          <w:color w:val="000000"/>
          <w:sz w:val="28"/>
          <w:szCs w:val="28"/>
          <w:lang w:val="nl-NL"/>
        </w:rPr>
        <w:t xml:space="preserve">lý do </w:t>
      </w:r>
      <w:r w:rsidRPr="0046504B">
        <w:rPr>
          <w:rFonts w:ascii="Times New Roman" w:cs="Times New Roman"/>
          <w:color w:val="000000"/>
          <w:sz w:val="28"/>
          <w:szCs w:val="28"/>
          <w:lang w:val="nl-NL"/>
        </w:rPr>
        <w:t xml:space="preserve">chấm dứt hoạt động </w:t>
      </w:r>
      <w:r w:rsidR="008256DD" w:rsidRPr="0046504B">
        <w:rPr>
          <w:rFonts w:ascii="Times New Roman" w:cs="Times New Roman"/>
          <w:color w:val="000000"/>
          <w:sz w:val="28"/>
          <w:szCs w:val="28"/>
          <w:lang w:val="nl-NL"/>
        </w:rPr>
        <w:t>của v</w:t>
      </w:r>
      <w:r w:rsidR="00743FEE" w:rsidRPr="0046504B">
        <w:rPr>
          <w:rFonts w:ascii="Times New Roman" w:cs="Times New Roman"/>
          <w:color w:val="000000"/>
          <w:sz w:val="28"/>
          <w:szCs w:val="28"/>
          <w:lang w:val="nl-NL"/>
        </w:rPr>
        <w:t xml:space="preserve">ăn phòng đại diện </w:t>
      </w:r>
      <w:r w:rsidRPr="0046504B">
        <w:rPr>
          <w:rFonts w:ascii="Times New Roman" w:cs="Times New Roman"/>
          <w:color w:val="000000"/>
          <w:sz w:val="28"/>
          <w:szCs w:val="28"/>
          <w:lang w:val="nl-NL"/>
        </w:rPr>
        <w:t xml:space="preserve">cho tổ chức, cơ sở giáo dục nước ngoài và Ủy ban nhân dân </w:t>
      </w:r>
      <w:r w:rsidR="002150F9">
        <w:rPr>
          <w:rFonts w:ascii="Times New Roman" w:cs="Times New Roman"/>
          <w:color w:val="000000"/>
          <w:sz w:val="28"/>
          <w:szCs w:val="28"/>
          <w:lang w:val="nl-NL"/>
        </w:rPr>
        <w:t xml:space="preserve">cấp </w:t>
      </w:r>
      <w:r w:rsidRPr="0046504B">
        <w:rPr>
          <w:rFonts w:ascii="Times New Roman" w:cs="Times New Roman"/>
          <w:color w:val="000000"/>
          <w:sz w:val="28"/>
          <w:szCs w:val="28"/>
          <w:lang w:val="nl-NL"/>
        </w:rPr>
        <w:t>tỉnh</w:t>
      </w:r>
      <w:r w:rsidR="002150F9">
        <w:rPr>
          <w:rFonts w:ascii="Times New Roman" w:cs="Times New Roman"/>
          <w:color w:val="000000"/>
          <w:sz w:val="28"/>
          <w:szCs w:val="28"/>
          <w:lang w:val="nl-NL"/>
        </w:rPr>
        <w:t xml:space="preserve"> </w:t>
      </w:r>
      <w:r w:rsidRPr="0046504B">
        <w:rPr>
          <w:rFonts w:ascii="Times New Roman" w:cs="Times New Roman"/>
          <w:color w:val="000000"/>
          <w:sz w:val="28"/>
          <w:szCs w:val="28"/>
          <w:lang w:val="nl-NL"/>
        </w:rPr>
        <w:t xml:space="preserve">có liên quan biết trước khi </w:t>
      </w:r>
      <w:r w:rsidR="008256DD" w:rsidRPr="0046504B">
        <w:rPr>
          <w:rFonts w:ascii="Times New Roman" w:cs="Times New Roman"/>
          <w:color w:val="000000"/>
          <w:sz w:val="28"/>
          <w:szCs w:val="28"/>
          <w:lang w:val="nl-NL"/>
        </w:rPr>
        <w:t>v</w:t>
      </w:r>
      <w:r w:rsidRPr="0046504B">
        <w:rPr>
          <w:rFonts w:ascii="Times New Roman" w:cs="Times New Roman"/>
          <w:color w:val="000000"/>
          <w:sz w:val="28"/>
          <w:szCs w:val="28"/>
          <w:lang w:val="nl-NL"/>
        </w:rPr>
        <w:t>ăn phòng đại diện chấm dứt hoạt động.</w:t>
      </w:r>
    </w:p>
    <w:p w:rsidR="002C5107" w:rsidRPr="0046504B" w:rsidRDefault="00904C0E" w:rsidP="007A35CB">
      <w:pPr>
        <w:spacing w:before="220"/>
        <w:ind w:firstLine="567"/>
        <w:jc w:val="both"/>
        <w:rPr>
          <w:color w:val="000000"/>
          <w:sz w:val="28"/>
          <w:szCs w:val="28"/>
          <w:lang w:val="nl-NL"/>
        </w:rPr>
      </w:pPr>
      <w:r w:rsidRPr="0046504B">
        <w:rPr>
          <w:color w:val="000000"/>
          <w:sz w:val="28"/>
          <w:szCs w:val="28"/>
          <w:lang w:val="nl-NL"/>
        </w:rPr>
        <w:t xml:space="preserve">4. Trong thời hạn </w:t>
      </w:r>
      <w:r w:rsidR="00747D13" w:rsidRPr="0046504B">
        <w:rPr>
          <w:color w:val="000000"/>
          <w:sz w:val="28"/>
          <w:szCs w:val="28"/>
          <w:lang w:val="nl-NL"/>
        </w:rPr>
        <w:t>6</w:t>
      </w:r>
      <w:r w:rsidR="002C5107" w:rsidRPr="0046504B">
        <w:rPr>
          <w:color w:val="000000"/>
          <w:sz w:val="28"/>
          <w:szCs w:val="28"/>
          <w:lang w:val="nl-NL"/>
        </w:rPr>
        <w:t>0 ngày</w:t>
      </w:r>
      <w:r w:rsidRPr="0046504B">
        <w:rPr>
          <w:color w:val="000000"/>
          <w:sz w:val="28"/>
          <w:szCs w:val="28"/>
          <w:lang w:val="nl-NL"/>
        </w:rPr>
        <w:t xml:space="preserve"> làm việc</w:t>
      </w:r>
      <w:r w:rsidR="002C5107" w:rsidRPr="0046504B">
        <w:rPr>
          <w:color w:val="000000"/>
          <w:sz w:val="28"/>
          <w:szCs w:val="28"/>
          <w:lang w:val="nl-NL"/>
        </w:rPr>
        <w:t xml:space="preserve">, kể từ ngày được thông báo chấm dứt hoạt động, </w:t>
      </w:r>
      <w:r w:rsidR="008256DD" w:rsidRPr="0046504B">
        <w:rPr>
          <w:color w:val="000000"/>
          <w:sz w:val="28"/>
          <w:szCs w:val="28"/>
          <w:lang w:val="nl-NL"/>
        </w:rPr>
        <w:t>v</w:t>
      </w:r>
      <w:r w:rsidR="002C5107" w:rsidRPr="0046504B">
        <w:rPr>
          <w:color w:val="000000"/>
          <w:sz w:val="28"/>
          <w:szCs w:val="28"/>
          <w:lang w:val="nl-NL"/>
        </w:rPr>
        <w:t xml:space="preserve">ăn phòng đại diện </w:t>
      </w:r>
      <w:r w:rsidRPr="0046504B">
        <w:rPr>
          <w:color w:val="000000"/>
          <w:sz w:val="28"/>
          <w:szCs w:val="28"/>
          <w:lang w:val="nl-NL"/>
        </w:rPr>
        <w:t xml:space="preserve">giáo dục nước ngoài </w:t>
      </w:r>
      <w:r w:rsidR="002C5107" w:rsidRPr="0046504B">
        <w:rPr>
          <w:color w:val="000000"/>
          <w:sz w:val="28"/>
          <w:szCs w:val="28"/>
          <w:lang w:val="nl-NL"/>
        </w:rPr>
        <w:t xml:space="preserve">phải hoàn thành mọi thủ tục liên quan đến các khoản nợ, tiền lương, chế độ bảo hiểm xã hội, tiền thuê nhà, các nghĩa vụ tài chính khác (nếu có), hoàn trả </w:t>
      </w:r>
      <w:r w:rsidR="00945570" w:rsidRPr="0046504B">
        <w:rPr>
          <w:color w:val="000000"/>
          <w:sz w:val="28"/>
          <w:szCs w:val="28"/>
          <w:lang w:val="nl-NL"/>
        </w:rPr>
        <w:t xml:space="preserve">Giấy </w:t>
      </w:r>
      <w:r w:rsidR="00CF507A" w:rsidRPr="0046504B">
        <w:rPr>
          <w:color w:val="000000"/>
          <w:sz w:val="28"/>
          <w:szCs w:val="28"/>
          <w:lang w:val="nl-NL"/>
        </w:rPr>
        <w:t xml:space="preserve">phép </w:t>
      </w:r>
      <w:r w:rsidR="006E194B" w:rsidRPr="0046504B">
        <w:rPr>
          <w:color w:val="000000"/>
          <w:sz w:val="28"/>
          <w:szCs w:val="28"/>
          <w:lang w:val="nl-NL"/>
        </w:rPr>
        <w:t xml:space="preserve">thành lập </w:t>
      </w:r>
      <w:r w:rsidR="008256DD" w:rsidRPr="0046504B">
        <w:rPr>
          <w:color w:val="000000"/>
          <w:sz w:val="28"/>
          <w:szCs w:val="28"/>
          <w:lang w:val="nl-NL"/>
        </w:rPr>
        <w:t>v</w:t>
      </w:r>
      <w:r w:rsidR="00CF507A" w:rsidRPr="0046504B">
        <w:rPr>
          <w:color w:val="000000"/>
          <w:sz w:val="28"/>
          <w:szCs w:val="28"/>
          <w:lang w:val="nl-NL"/>
        </w:rPr>
        <w:t>ăn phòng đại diện giáo dục nước ngoài</w:t>
      </w:r>
      <w:r w:rsidR="002C5107" w:rsidRPr="0046504B">
        <w:rPr>
          <w:color w:val="000000"/>
          <w:sz w:val="28"/>
          <w:szCs w:val="28"/>
          <w:lang w:val="nl-NL"/>
        </w:rPr>
        <w:t>, nộp lại con dấu và gửi báo cáo bằng văn bản đến</w:t>
      </w:r>
      <w:r w:rsidR="0021170B" w:rsidRPr="0046504B">
        <w:rPr>
          <w:b/>
          <w:color w:val="000000"/>
          <w:sz w:val="28"/>
          <w:szCs w:val="28"/>
          <w:lang w:val="nl-NL"/>
        </w:rPr>
        <w:t xml:space="preserve"> </w:t>
      </w:r>
      <w:r w:rsidR="0021170B" w:rsidRPr="0046504B">
        <w:rPr>
          <w:color w:val="000000"/>
          <w:sz w:val="28"/>
          <w:szCs w:val="28"/>
          <w:lang w:val="nl-NL"/>
        </w:rPr>
        <w:t xml:space="preserve">Bộ Giáo dục và Đào tạo hoặc Bộ Lao động </w:t>
      </w:r>
      <w:r w:rsidR="00F04C78" w:rsidRPr="0046504B">
        <w:rPr>
          <w:color w:val="000000"/>
          <w:sz w:val="28"/>
          <w:szCs w:val="28"/>
          <w:lang w:val="nl-NL"/>
        </w:rPr>
        <w:t>-</w:t>
      </w:r>
      <w:r w:rsidR="0021170B" w:rsidRPr="0046504B">
        <w:rPr>
          <w:color w:val="000000"/>
          <w:sz w:val="28"/>
          <w:szCs w:val="28"/>
          <w:lang w:val="nl-NL"/>
        </w:rPr>
        <w:t xml:space="preserve"> Thương binh và Xã hội</w:t>
      </w:r>
      <w:r w:rsidR="002C5107" w:rsidRPr="0046504B">
        <w:rPr>
          <w:color w:val="000000"/>
          <w:sz w:val="28"/>
          <w:szCs w:val="28"/>
          <w:lang w:val="nl-NL"/>
        </w:rPr>
        <w:t xml:space="preserve">. Trong trường hợp được </w:t>
      </w:r>
      <w:r w:rsidR="0021170B" w:rsidRPr="0046504B">
        <w:rPr>
          <w:color w:val="000000"/>
          <w:sz w:val="28"/>
          <w:szCs w:val="28"/>
          <w:lang w:val="nl-NL"/>
        </w:rPr>
        <w:t xml:space="preserve">bộ </w:t>
      </w:r>
      <w:r w:rsidR="002C5107" w:rsidRPr="0046504B">
        <w:rPr>
          <w:color w:val="000000"/>
          <w:sz w:val="28"/>
          <w:szCs w:val="28"/>
          <w:lang w:val="nl-NL"/>
        </w:rPr>
        <w:t>chủ quản đồng ý, thời hạn này có thể được kéo dài, nhưng không quá một năm.</w:t>
      </w:r>
    </w:p>
    <w:p w:rsidR="002C5107" w:rsidRPr="0046504B" w:rsidRDefault="0027184D" w:rsidP="0093312A">
      <w:pPr>
        <w:spacing w:before="240"/>
        <w:ind w:firstLine="567"/>
        <w:jc w:val="both"/>
        <w:rPr>
          <w:rFonts w:ascii="Times New Roman Bold" w:hAnsi="Times New Roman Bold"/>
          <w:b/>
          <w:bCs/>
          <w:color w:val="000000"/>
          <w:spacing w:val="-6"/>
          <w:sz w:val="28"/>
          <w:szCs w:val="28"/>
          <w:lang w:val="nl-NL"/>
        </w:rPr>
      </w:pPr>
      <w:r w:rsidRPr="0046504B">
        <w:rPr>
          <w:rFonts w:ascii="Times New Roman Bold" w:hAnsi="Times New Roman Bold"/>
          <w:b/>
          <w:bCs/>
          <w:color w:val="000000"/>
          <w:spacing w:val="-6"/>
          <w:sz w:val="28"/>
          <w:szCs w:val="28"/>
          <w:lang w:val="nl-NL"/>
        </w:rPr>
        <w:lastRenderedPageBreak/>
        <w:t xml:space="preserve">Điều </w:t>
      </w:r>
      <w:r w:rsidR="00B5074C" w:rsidRPr="0046504B">
        <w:rPr>
          <w:rFonts w:ascii="Times New Roman Bold" w:hAnsi="Times New Roman Bold"/>
          <w:b/>
          <w:bCs/>
          <w:color w:val="000000"/>
          <w:spacing w:val="-6"/>
          <w:sz w:val="28"/>
          <w:szCs w:val="28"/>
          <w:lang w:val="nl-NL"/>
        </w:rPr>
        <w:t>6</w:t>
      </w:r>
      <w:r w:rsidR="000E7C9F" w:rsidRPr="0046504B">
        <w:rPr>
          <w:rFonts w:ascii="Times New Roman Bold" w:hAnsi="Times New Roman Bold"/>
          <w:b/>
          <w:bCs/>
          <w:color w:val="000000"/>
          <w:spacing w:val="-6"/>
          <w:sz w:val="28"/>
          <w:szCs w:val="28"/>
          <w:lang w:val="nl-NL"/>
        </w:rPr>
        <w:t>5</w:t>
      </w:r>
      <w:r w:rsidRPr="0046504B">
        <w:rPr>
          <w:rFonts w:ascii="Times New Roman Bold" w:hAnsi="Times New Roman Bold"/>
          <w:b/>
          <w:bCs/>
          <w:color w:val="000000"/>
          <w:spacing w:val="-6"/>
          <w:sz w:val="28"/>
          <w:szCs w:val="28"/>
          <w:lang w:val="nl-NL"/>
        </w:rPr>
        <w:t xml:space="preserve">. </w:t>
      </w:r>
      <w:r w:rsidR="002C5107" w:rsidRPr="0046504B">
        <w:rPr>
          <w:rFonts w:ascii="Times New Roman Bold" w:hAnsi="Times New Roman Bold"/>
          <w:b/>
          <w:bCs/>
          <w:color w:val="000000"/>
          <w:spacing w:val="-6"/>
          <w:sz w:val="28"/>
          <w:szCs w:val="28"/>
          <w:lang w:val="nl-NL"/>
        </w:rPr>
        <w:t xml:space="preserve">Quyền và </w:t>
      </w:r>
      <w:r w:rsidR="006170A8" w:rsidRPr="0046504B">
        <w:rPr>
          <w:rFonts w:ascii="Times New Roman Bold" w:hAnsi="Times New Roman Bold"/>
          <w:b/>
          <w:bCs/>
          <w:color w:val="000000"/>
          <w:spacing w:val="-6"/>
          <w:sz w:val="28"/>
          <w:szCs w:val="28"/>
          <w:lang w:val="nl-NL"/>
        </w:rPr>
        <w:t xml:space="preserve">nghĩa vụ của </w:t>
      </w:r>
      <w:r w:rsidR="008256DD" w:rsidRPr="0046504B">
        <w:rPr>
          <w:rFonts w:ascii="Times New Roman Bold" w:hAnsi="Times New Roman Bold"/>
          <w:b/>
          <w:bCs/>
          <w:color w:val="000000"/>
          <w:spacing w:val="-6"/>
          <w:sz w:val="28"/>
          <w:szCs w:val="28"/>
          <w:lang w:val="nl-NL"/>
        </w:rPr>
        <w:t>v</w:t>
      </w:r>
      <w:r w:rsidR="006170A8" w:rsidRPr="0046504B">
        <w:rPr>
          <w:rFonts w:ascii="Times New Roman Bold" w:hAnsi="Times New Roman Bold"/>
          <w:b/>
          <w:bCs/>
          <w:color w:val="000000"/>
          <w:spacing w:val="-6"/>
          <w:sz w:val="28"/>
          <w:szCs w:val="28"/>
          <w:lang w:val="nl-NL"/>
        </w:rPr>
        <w:t>ăn phòng đại diện giáo dục nước ngoài</w:t>
      </w:r>
    </w:p>
    <w:p w:rsidR="000712D4" w:rsidRPr="0046504B" w:rsidRDefault="005D3949" w:rsidP="0093312A">
      <w:pPr>
        <w:spacing w:before="240"/>
        <w:ind w:firstLine="567"/>
        <w:jc w:val="both"/>
        <w:rPr>
          <w:color w:val="000000"/>
          <w:sz w:val="28"/>
          <w:szCs w:val="28"/>
          <w:lang w:val="nl-NL"/>
        </w:rPr>
      </w:pPr>
      <w:r w:rsidRPr="0046504B">
        <w:rPr>
          <w:color w:val="000000"/>
          <w:sz w:val="28"/>
          <w:szCs w:val="28"/>
          <w:lang w:val="nl-NL"/>
        </w:rPr>
        <w:t xml:space="preserve">1. </w:t>
      </w:r>
      <w:r w:rsidR="000A106E">
        <w:rPr>
          <w:color w:val="000000"/>
          <w:sz w:val="28"/>
          <w:szCs w:val="28"/>
          <w:lang w:val="nl-NL"/>
        </w:rPr>
        <w:t>V</w:t>
      </w:r>
      <w:r w:rsidR="000712D4" w:rsidRPr="0046504B">
        <w:rPr>
          <w:color w:val="000000"/>
          <w:sz w:val="28"/>
          <w:szCs w:val="28"/>
          <w:lang w:val="nl-NL"/>
        </w:rPr>
        <w:t>ăn phòng đại diện giáo dục nước ngoài</w:t>
      </w:r>
      <w:r w:rsidR="000A106E">
        <w:rPr>
          <w:color w:val="000000"/>
          <w:sz w:val="28"/>
          <w:szCs w:val="28"/>
          <w:lang w:val="nl-NL"/>
        </w:rPr>
        <w:t xml:space="preserve"> có các quyền sau đây:</w:t>
      </w:r>
    </w:p>
    <w:p w:rsidR="000712D4" w:rsidRPr="0046504B" w:rsidRDefault="000712D4" w:rsidP="0093312A">
      <w:pPr>
        <w:spacing w:before="240"/>
        <w:ind w:firstLine="567"/>
        <w:jc w:val="both"/>
        <w:rPr>
          <w:color w:val="000000"/>
          <w:sz w:val="28"/>
          <w:szCs w:val="28"/>
          <w:lang w:val="nl-NL"/>
        </w:rPr>
      </w:pPr>
      <w:r w:rsidRPr="0046504B">
        <w:rPr>
          <w:color w:val="000000"/>
          <w:sz w:val="28"/>
          <w:szCs w:val="28"/>
          <w:lang w:val="nl-NL"/>
        </w:rPr>
        <w:t xml:space="preserve">a) </w:t>
      </w:r>
      <w:r w:rsidR="0039117B" w:rsidRPr="0046504B">
        <w:rPr>
          <w:color w:val="000000"/>
          <w:sz w:val="28"/>
          <w:szCs w:val="28"/>
          <w:lang w:val="nl-NL"/>
        </w:rPr>
        <w:t xml:space="preserve">Trong thời gian hoạt động tại Việt Nam, </w:t>
      </w:r>
      <w:r w:rsidR="008256DD" w:rsidRPr="0046504B">
        <w:rPr>
          <w:color w:val="000000"/>
          <w:sz w:val="28"/>
          <w:szCs w:val="28"/>
          <w:lang w:val="nl-NL"/>
        </w:rPr>
        <w:t>v</w:t>
      </w:r>
      <w:r w:rsidR="002C5107" w:rsidRPr="0046504B">
        <w:rPr>
          <w:color w:val="000000"/>
          <w:sz w:val="28"/>
          <w:szCs w:val="28"/>
          <w:lang w:val="nl-NL"/>
        </w:rPr>
        <w:t>ăn phòng đại diện</w:t>
      </w:r>
      <w:r w:rsidR="006170A8" w:rsidRPr="0046504B">
        <w:rPr>
          <w:color w:val="000000"/>
          <w:sz w:val="28"/>
          <w:szCs w:val="28"/>
          <w:lang w:val="nl-NL"/>
        </w:rPr>
        <w:t xml:space="preserve"> giáo dục nước ngoài</w:t>
      </w:r>
      <w:r w:rsidR="002C5107" w:rsidRPr="0046504B">
        <w:rPr>
          <w:color w:val="000000"/>
          <w:sz w:val="28"/>
          <w:szCs w:val="28"/>
          <w:lang w:val="nl-NL"/>
        </w:rPr>
        <w:t xml:space="preserve"> được</w:t>
      </w:r>
      <w:r w:rsidR="0039117B" w:rsidRPr="0046504B">
        <w:rPr>
          <w:color w:val="000000"/>
          <w:sz w:val="28"/>
          <w:szCs w:val="28"/>
          <w:lang w:val="nl-NL"/>
        </w:rPr>
        <w:t xml:space="preserve"> Nhà nước Việt Nam </w:t>
      </w:r>
      <w:r w:rsidR="002C5107" w:rsidRPr="0046504B">
        <w:rPr>
          <w:color w:val="000000"/>
          <w:sz w:val="28"/>
          <w:szCs w:val="28"/>
          <w:lang w:val="nl-NL"/>
        </w:rPr>
        <w:t xml:space="preserve">bảo hộ </w:t>
      </w:r>
      <w:r w:rsidR="0039117B" w:rsidRPr="0046504B">
        <w:rPr>
          <w:color w:val="000000"/>
          <w:sz w:val="28"/>
          <w:szCs w:val="28"/>
          <w:lang w:val="nl-NL"/>
        </w:rPr>
        <w:t xml:space="preserve">các quyền và lợi ích hợp pháp </w:t>
      </w:r>
      <w:r w:rsidR="002C5107" w:rsidRPr="0046504B">
        <w:rPr>
          <w:color w:val="000000"/>
          <w:sz w:val="28"/>
          <w:szCs w:val="28"/>
          <w:lang w:val="nl-NL"/>
        </w:rPr>
        <w:t>theo</w:t>
      </w:r>
      <w:r w:rsidR="0039117B" w:rsidRPr="0046504B">
        <w:rPr>
          <w:color w:val="000000"/>
          <w:sz w:val="28"/>
          <w:szCs w:val="28"/>
          <w:lang w:val="nl-NL"/>
        </w:rPr>
        <w:t xml:space="preserve"> quy định của </w:t>
      </w:r>
      <w:r w:rsidR="002C5107" w:rsidRPr="0046504B">
        <w:rPr>
          <w:color w:val="000000"/>
          <w:sz w:val="28"/>
          <w:szCs w:val="28"/>
          <w:lang w:val="nl-NL"/>
        </w:rPr>
        <w:t xml:space="preserve">pháp luật Việt </w:t>
      </w:r>
      <w:r w:rsidR="005D3949" w:rsidRPr="0046504B">
        <w:rPr>
          <w:color w:val="000000"/>
          <w:sz w:val="28"/>
          <w:szCs w:val="28"/>
          <w:lang w:val="nl-NL"/>
        </w:rPr>
        <w:t>Nam</w:t>
      </w:r>
      <w:r w:rsidR="0039117B" w:rsidRPr="0046504B">
        <w:rPr>
          <w:color w:val="000000"/>
          <w:sz w:val="28"/>
          <w:szCs w:val="28"/>
          <w:lang w:val="nl-NL"/>
        </w:rPr>
        <w:t xml:space="preserve"> và Điều ước quốc tế mà Cộng hoà </w:t>
      </w:r>
      <w:r w:rsidR="00C70041" w:rsidRPr="0046504B">
        <w:rPr>
          <w:color w:val="000000"/>
          <w:sz w:val="28"/>
          <w:szCs w:val="28"/>
          <w:lang w:val="nl-NL"/>
        </w:rPr>
        <w:t>x</w:t>
      </w:r>
      <w:r w:rsidR="0039117B" w:rsidRPr="0046504B">
        <w:rPr>
          <w:color w:val="000000"/>
          <w:sz w:val="28"/>
          <w:szCs w:val="28"/>
          <w:lang w:val="nl-NL"/>
        </w:rPr>
        <w:t xml:space="preserve">ã hội </w:t>
      </w:r>
      <w:r w:rsidR="00C70041" w:rsidRPr="0046504B">
        <w:rPr>
          <w:color w:val="000000"/>
          <w:sz w:val="28"/>
          <w:szCs w:val="28"/>
          <w:lang w:val="nl-NL"/>
        </w:rPr>
        <w:t>c</w:t>
      </w:r>
      <w:r w:rsidR="0039117B" w:rsidRPr="0046504B">
        <w:rPr>
          <w:color w:val="000000"/>
          <w:sz w:val="28"/>
          <w:szCs w:val="28"/>
          <w:lang w:val="nl-NL"/>
        </w:rPr>
        <w:t>hủ nghĩa Việt Nam là thành viên</w:t>
      </w:r>
      <w:r w:rsidR="000A106E">
        <w:rPr>
          <w:color w:val="000000"/>
          <w:sz w:val="28"/>
          <w:szCs w:val="28"/>
          <w:lang w:val="nl-NL"/>
        </w:rPr>
        <w:t>;</w:t>
      </w:r>
    </w:p>
    <w:p w:rsidR="000712D4" w:rsidRPr="0046504B" w:rsidRDefault="000712D4" w:rsidP="0093312A">
      <w:pPr>
        <w:autoSpaceDE/>
        <w:autoSpaceDN/>
        <w:adjustRightInd/>
        <w:spacing w:before="240"/>
        <w:ind w:firstLine="567"/>
        <w:jc w:val="both"/>
        <w:rPr>
          <w:color w:val="000000"/>
          <w:sz w:val="28"/>
          <w:szCs w:val="28"/>
          <w:lang w:val="nl-NL"/>
        </w:rPr>
      </w:pPr>
      <w:r w:rsidRPr="0046504B">
        <w:rPr>
          <w:color w:val="000000"/>
          <w:sz w:val="28"/>
          <w:szCs w:val="28"/>
          <w:lang w:val="nl-NL"/>
        </w:rPr>
        <w:t xml:space="preserve">b) </w:t>
      </w:r>
      <w:r w:rsidR="009E2A1D">
        <w:rPr>
          <w:color w:val="000000"/>
          <w:sz w:val="28"/>
          <w:szCs w:val="28"/>
          <w:lang w:val="nl-NL"/>
        </w:rPr>
        <w:t>T</w:t>
      </w:r>
      <w:r w:rsidRPr="0046504B">
        <w:rPr>
          <w:color w:val="000000"/>
          <w:sz w:val="28"/>
          <w:szCs w:val="28"/>
          <w:lang w:val="nl-NL"/>
        </w:rPr>
        <w:t xml:space="preserve">huê trụ sở, thuê, mua các phương tiện, vật dụng cần thiết cho hoạt động của </w:t>
      </w:r>
      <w:r w:rsidR="00C70041" w:rsidRPr="0046504B">
        <w:rPr>
          <w:color w:val="000000"/>
          <w:sz w:val="28"/>
          <w:szCs w:val="28"/>
          <w:lang w:val="nl-NL"/>
        </w:rPr>
        <w:t>v</w:t>
      </w:r>
      <w:r w:rsidR="000A106E">
        <w:rPr>
          <w:color w:val="000000"/>
          <w:sz w:val="28"/>
          <w:szCs w:val="28"/>
          <w:lang w:val="nl-NL"/>
        </w:rPr>
        <w:t>ăn phòng đại diện;</w:t>
      </w:r>
    </w:p>
    <w:p w:rsidR="000712D4" w:rsidRPr="0046504B" w:rsidRDefault="000712D4" w:rsidP="0093312A">
      <w:pPr>
        <w:autoSpaceDE/>
        <w:autoSpaceDN/>
        <w:adjustRightInd/>
        <w:spacing w:before="240"/>
        <w:ind w:firstLine="567"/>
        <w:jc w:val="both"/>
        <w:rPr>
          <w:color w:val="000000"/>
          <w:sz w:val="28"/>
          <w:szCs w:val="28"/>
          <w:lang w:val="nl-NL"/>
        </w:rPr>
      </w:pPr>
      <w:r w:rsidRPr="0046504B">
        <w:rPr>
          <w:color w:val="000000"/>
          <w:sz w:val="28"/>
          <w:szCs w:val="28"/>
          <w:lang w:val="nl-NL"/>
        </w:rPr>
        <w:t xml:space="preserve">c) </w:t>
      </w:r>
      <w:r w:rsidR="009E2A1D">
        <w:rPr>
          <w:color w:val="000000"/>
          <w:sz w:val="28"/>
          <w:szCs w:val="28"/>
          <w:lang w:val="nl-NL"/>
        </w:rPr>
        <w:t>T</w:t>
      </w:r>
      <w:r w:rsidRPr="0046504B">
        <w:rPr>
          <w:color w:val="000000"/>
          <w:sz w:val="28"/>
          <w:szCs w:val="28"/>
          <w:lang w:val="nl-NL"/>
        </w:rPr>
        <w:t>uyển dụng lao động là người Việt Nam, người nước ngoài để làm việc tại Văn phòng đại diện theo quy định của pháp luật Việt Nam</w:t>
      </w:r>
      <w:r w:rsidR="000A106E">
        <w:rPr>
          <w:color w:val="000000"/>
          <w:sz w:val="28"/>
          <w:szCs w:val="28"/>
          <w:lang w:val="nl-NL"/>
        </w:rPr>
        <w:t>;</w:t>
      </w:r>
    </w:p>
    <w:p w:rsidR="000712D4" w:rsidRPr="0046504B" w:rsidRDefault="000712D4" w:rsidP="0093312A">
      <w:pPr>
        <w:autoSpaceDE/>
        <w:autoSpaceDN/>
        <w:adjustRightInd/>
        <w:spacing w:before="240"/>
        <w:ind w:firstLine="567"/>
        <w:jc w:val="both"/>
        <w:rPr>
          <w:color w:val="000000"/>
          <w:sz w:val="28"/>
          <w:szCs w:val="28"/>
          <w:lang w:val="nl-NL"/>
        </w:rPr>
      </w:pPr>
      <w:r w:rsidRPr="0046504B">
        <w:rPr>
          <w:color w:val="000000"/>
          <w:sz w:val="28"/>
          <w:szCs w:val="28"/>
          <w:lang w:val="nl-NL"/>
        </w:rPr>
        <w:t xml:space="preserve">d) </w:t>
      </w:r>
      <w:r w:rsidR="009E2A1D">
        <w:rPr>
          <w:color w:val="000000"/>
          <w:sz w:val="28"/>
          <w:szCs w:val="28"/>
          <w:lang w:val="nl-NL"/>
        </w:rPr>
        <w:t>M</w:t>
      </w:r>
      <w:r w:rsidRPr="0046504B">
        <w:rPr>
          <w:color w:val="000000"/>
          <w:sz w:val="28"/>
          <w:szCs w:val="28"/>
          <w:lang w:val="nl-NL"/>
        </w:rPr>
        <w:t xml:space="preserve">ở tài khoản </w:t>
      </w:r>
      <w:r w:rsidR="00881550" w:rsidRPr="0046504B">
        <w:rPr>
          <w:color w:val="000000"/>
          <w:sz w:val="28"/>
          <w:szCs w:val="28"/>
          <w:lang w:val="nl-NL"/>
        </w:rPr>
        <w:t xml:space="preserve">chuyên chi </w:t>
      </w:r>
      <w:r w:rsidRPr="0046504B">
        <w:rPr>
          <w:color w:val="000000"/>
          <w:sz w:val="28"/>
          <w:szCs w:val="28"/>
          <w:lang w:val="nl-NL"/>
        </w:rPr>
        <w:t>bằng ngoại tệ, bằng đồng Việt Nam có gốc ngoại tệ tại ngân hàng được phép hoạt động tại Việt Nam và chỉ được sử dụng tài khoản này vào h</w:t>
      </w:r>
      <w:r w:rsidR="009E2A1D">
        <w:rPr>
          <w:color w:val="000000"/>
          <w:sz w:val="28"/>
          <w:szCs w:val="28"/>
          <w:lang w:val="nl-NL"/>
        </w:rPr>
        <w:t>oạt động của v</w:t>
      </w:r>
      <w:r w:rsidR="000A106E">
        <w:rPr>
          <w:color w:val="000000"/>
          <w:sz w:val="28"/>
          <w:szCs w:val="28"/>
          <w:lang w:val="nl-NL"/>
        </w:rPr>
        <w:t>ăn phòng đại diện;</w:t>
      </w:r>
    </w:p>
    <w:p w:rsidR="000712D4" w:rsidRPr="0046504B" w:rsidRDefault="009E2A1D" w:rsidP="0093312A">
      <w:pPr>
        <w:autoSpaceDE/>
        <w:autoSpaceDN/>
        <w:adjustRightInd/>
        <w:spacing w:before="240"/>
        <w:ind w:firstLine="567"/>
        <w:jc w:val="both"/>
        <w:rPr>
          <w:color w:val="000000"/>
          <w:sz w:val="28"/>
          <w:szCs w:val="28"/>
          <w:lang w:val="nl-NL"/>
        </w:rPr>
      </w:pPr>
      <w:r>
        <w:rPr>
          <w:color w:val="000000"/>
          <w:sz w:val="28"/>
          <w:szCs w:val="28"/>
          <w:lang w:val="nl-NL"/>
        </w:rPr>
        <w:t>đ) Có con dấu mang tên v</w:t>
      </w:r>
      <w:r w:rsidR="000712D4" w:rsidRPr="0046504B">
        <w:rPr>
          <w:color w:val="000000"/>
          <w:sz w:val="28"/>
          <w:szCs w:val="28"/>
          <w:lang w:val="nl-NL"/>
        </w:rPr>
        <w:t xml:space="preserve">ăn phòng đại diện theo </w:t>
      </w:r>
      <w:r w:rsidR="000A106E">
        <w:rPr>
          <w:color w:val="000000"/>
          <w:sz w:val="28"/>
          <w:szCs w:val="28"/>
          <w:lang w:val="nl-NL"/>
        </w:rPr>
        <w:t>quy định của pháp luật Việt Nam;</w:t>
      </w:r>
    </w:p>
    <w:p w:rsidR="000712D4" w:rsidRPr="0046504B" w:rsidRDefault="000712D4" w:rsidP="0093312A">
      <w:pPr>
        <w:widowControl/>
        <w:autoSpaceDE/>
        <w:autoSpaceDN/>
        <w:adjustRightInd/>
        <w:spacing w:before="240"/>
        <w:ind w:firstLine="567"/>
        <w:jc w:val="both"/>
        <w:rPr>
          <w:color w:val="000000"/>
          <w:sz w:val="28"/>
          <w:szCs w:val="28"/>
          <w:lang w:val="nl-NL"/>
        </w:rPr>
      </w:pPr>
      <w:r w:rsidRPr="0046504B">
        <w:rPr>
          <w:color w:val="000000"/>
          <w:sz w:val="28"/>
          <w:szCs w:val="28"/>
          <w:lang w:val="nl-NL"/>
        </w:rPr>
        <w:t>e) Các quyền khác theo quy định của pháp luật.</w:t>
      </w:r>
    </w:p>
    <w:p w:rsidR="005B0CFF" w:rsidRPr="0046504B" w:rsidRDefault="000712D4" w:rsidP="0093312A">
      <w:pPr>
        <w:widowControl/>
        <w:autoSpaceDE/>
        <w:autoSpaceDN/>
        <w:adjustRightInd/>
        <w:spacing w:before="240"/>
        <w:ind w:firstLine="567"/>
        <w:jc w:val="both"/>
        <w:rPr>
          <w:color w:val="000000"/>
          <w:sz w:val="28"/>
          <w:szCs w:val="28"/>
          <w:lang w:val="nl-NL"/>
        </w:rPr>
      </w:pPr>
      <w:r w:rsidRPr="0046504B">
        <w:rPr>
          <w:color w:val="000000"/>
          <w:sz w:val="28"/>
          <w:szCs w:val="28"/>
          <w:lang w:val="nl-NL"/>
        </w:rPr>
        <w:t xml:space="preserve">2. </w:t>
      </w:r>
      <w:r w:rsidR="005C3C51">
        <w:rPr>
          <w:color w:val="000000"/>
          <w:sz w:val="28"/>
          <w:szCs w:val="28"/>
          <w:lang w:val="nl-NL"/>
        </w:rPr>
        <w:t>V</w:t>
      </w:r>
      <w:r w:rsidRPr="0046504B">
        <w:rPr>
          <w:color w:val="000000"/>
          <w:sz w:val="28"/>
          <w:szCs w:val="28"/>
          <w:lang w:val="nl-NL"/>
        </w:rPr>
        <w:t xml:space="preserve">ăn phòng đại diện </w:t>
      </w:r>
      <w:r w:rsidR="005C3C51" w:rsidRPr="0046504B">
        <w:rPr>
          <w:color w:val="000000"/>
          <w:sz w:val="28"/>
          <w:szCs w:val="28"/>
          <w:lang w:val="nl-NL"/>
        </w:rPr>
        <w:t xml:space="preserve">giáo dục nước ngoài </w:t>
      </w:r>
      <w:r w:rsidR="005C3C51">
        <w:rPr>
          <w:color w:val="000000"/>
          <w:sz w:val="28"/>
          <w:szCs w:val="28"/>
          <w:lang w:val="nl-NL"/>
        </w:rPr>
        <w:t xml:space="preserve">có các nghĩa vụ sau đây: </w:t>
      </w:r>
    </w:p>
    <w:p w:rsidR="00A90803" w:rsidRPr="0046504B" w:rsidRDefault="000712D4" w:rsidP="0093312A">
      <w:pPr>
        <w:widowControl/>
        <w:autoSpaceDE/>
        <w:autoSpaceDN/>
        <w:adjustRightInd/>
        <w:spacing w:before="240"/>
        <w:ind w:firstLine="567"/>
        <w:jc w:val="both"/>
        <w:rPr>
          <w:color w:val="000000"/>
          <w:sz w:val="28"/>
          <w:szCs w:val="28"/>
          <w:lang w:val="nl-NL"/>
        </w:rPr>
      </w:pPr>
      <w:r w:rsidRPr="0046504B">
        <w:rPr>
          <w:color w:val="000000"/>
          <w:sz w:val="28"/>
          <w:szCs w:val="28"/>
          <w:lang w:val="nl-NL"/>
        </w:rPr>
        <w:t xml:space="preserve">a) </w:t>
      </w:r>
      <w:r w:rsidR="002C5107" w:rsidRPr="0046504B">
        <w:rPr>
          <w:color w:val="000000"/>
          <w:sz w:val="28"/>
          <w:szCs w:val="28"/>
          <w:lang w:val="nl-NL"/>
        </w:rPr>
        <w:t xml:space="preserve">Hoạt động của </w:t>
      </w:r>
      <w:r w:rsidR="008256DD" w:rsidRPr="0046504B">
        <w:rPr>
          <w:color w:val="000000"/>
          <w:sz w:val="28"/>
          <w:szCs w:val="28"/>
          <w:lang w:val="nl-NL"/>
        </w:rPr>
        <w:t>v</w:t>
      </w:r>
      <w:r w:rsidR="002C5107" w:rsidRPr="0046504B">
        <w:rPr>
          <w:color w:val="000000"/>
          <w:sz w:val="28"/>
          <w:szCs w:val="28"/>
          <w:lang w:val="nl-NL"/>
        </w:rPr>
        <w:t xml:space="preserve">ăn phòng đại diện </w:t>
      </w:r>
      <w:r w:rsidR="006170A8" w:rsidRPr="0046504B">
        <w:rPr>
          <w:color w:val="000000"/>
          <w:sz w:val="28"/>
          <w:szCs w:val="28"/>
          <w:lang w:val="nl-NL"/>
        </w:rPr>
        <w:t xml:space="preserve">giáo dục nước ngoài </w:t>
      </w:r>
      <w:r w:rsidR="002C5107" w:rsidRPr="0046504B">
        <w:rPr>
          <w:color w:val="000000"/>
          <w:sz w:val="28"/>
          <w:szCs w:val="28"/>
          <w:lang w:val="nl-NL"/>
        </w:rPr>
        <w:t xml:space="preserve">tại Việt Nam phải theo đúng nội dung, phạm vi hoạt động quy định trong </w:t>
      </w:r>
      <w:r w:rsidR="00945570" w:rsidRPr="0046504B">
        <w:rPr>
          <w:color w:val="000000"/>
          <w:sz w:val="28"/>
          <w:szCs w:val="28"/>
          <w:lang w:val="nl-NL"/>
        </w:rPr>
        <w:t xml:space="preserve">Giấy </w:t>
      </w:r>
      <w:r w:rsidR="00D94F05" w:rsidRPr="0046504B">
        <w:rPr>
          <w:color w:val="000000"/>
          <w:sz w:val="28"/>
          <w:szCs w:val="28"/>
          <w:lang w:val="nl-NL"/>
        </w:rPr>
        <w:t xml:space="preserve">phép </w:t>
      </w:r>
      <w:r w:rsidR="006E194B" w:rsidRPr="0046504B">
        <w:rPr>
          <w:color w:val="000000"/>
          <w:sz w:val="28"/>
          <w:szCs w:val="28"/>
          <w:lang w:val="nl-NL"/>
        </w:rPr>
        <w:t xml:space="preserve">thành lập </w:t>
      </w:r>
      <w:r w:rsidR="008256DD" w:rsidRPr="0046504B">
        <w:rPr>
          <w:color w:val="000000"/>
          <w:sz w:val="28"/>
          <w:szCs w:val="28"/>
          <w:lang w:val="nl-NL"/>
        </w:rPr>
        <w:t>v</w:t>
      </w:r>
      <w:r w:rsidR="00D94F05" w:rsidRPr="0046504B">
        <w:rPr>
          <w:color w:val="000000"/>
          <w:sz w:val="28"/>
          <w:szCs w:val="28"/>
          <w:lang w:val="nl-NL"/>
        </w:rPr>
        <w:t>ăn phòng đại diện giáo dục</w:t>
      </w:r>
      <w:r w:rsidR="00930813">
        <w:rPr>
          <w:color w:val="000000"/>
          <w:sz w:val="28"/>
          <w:szCs w:val="28"/>
          <w:lang w:val="nl-NL"/>
        </w:rPr>
        <w:t>. T</w:t>
      </w:r>
      <w:r w:rsidR="00930813" w:rsidRPr="0046504B">
        <w:rPr>
          <w:color w:val="000000"/>
          <w:sz w:val="28"/>
          <w:szCs w:val="28"/>
          <w:lang w:val="nl-NL"/>
        </w:rPr>
        <w:t>ổ chức, cơ sở giáo dục nước ngoài chịu trách nhiệm về mọi hoạt động của văn phòng đại diện giáo dục nước ngoài tại Việt Nam</w:t>
      </w:r>
      <w:r w:rsidR="00930813">
        <w:rPr>
          <w:color w:val="000000"/>
          <w:sz w:val="28"/>
          <w:szCs w:val="28"/>
          <w:lang w:val="nl-NL"/>
        </w:rPr>
        <w:t>;</w:t>
      </w:r>
      <w:r w:rsidR="00930813" w:rsidRPr="0046504B">
        <w:rPr>
          <w:color w:val="000000"/>
          <w:sz w:val="28"/>
          <w:szCs w:val="28"/>
          <w:lang w:val="nl-NL"/>
        </w:rPr>
        <w:t xml:space="preserve"> </w:t>
      </w:r>
    </w:p>
    <w:p w:rsidR="00A90803" w:rsidRPr="0046504B" w:rsidRDefault="00DB0C6C" w:rsidP="0093312A">
      <w:pPr>
        <w:spacing w:before="240"/>
        <w:ind w:firstLine="567"/>
        <w:jc w:val="both"/>
        <w:rPr>
          <w:color w:val="000000"/>
          <w:sz w:val="28"/>
          <w:szCs w:val="28"/>
          <w:lang w:val="nl-NL"/>
        </w:rPr>
      </w:pPr>
      <w:r w:rsidRPr="0046504B">
        <w:rPr>
          <w:color w:val="000000"/>
          <w:sz w:val="28"/>
          <w:szCs w:val="28"/>
          <w:lang w:val="nl-NL"/>
        </w:rPr>
        <w:t>b)</w:t>
      </w:r>
      <w:r w:rsidR="00A90803" w:rsidRPr="0046504B">
        <w:rPr>
          <w:color w:val="000000"/>
          <w:sz w:val="28"/>
          <w:szCs w:val="28"/>
          <w:lang w:val="nl-NL"/>
        </w:rPr>
        <w:t xml:space="preserve"> </w:t>
      </w:r>
      <w:r w:rsidR="00930813">
        <w:rPr>
          <w:color w:val="000000"/>
          <w:sz w:val="28"/>
          <w:szCs w:val="28"/>
          <w:lang w:val="nl-NL"/>
        </w:rPr>
        <w:t>C</w:t>
      </w:r>
      <w:r w:rsidR="002C5107" w:rsidRPr="0046504B">
        <w:rPr>
          <w:color w:val="000000"/>
          <w:sz w:val="28"/>
          <w:szCs w:val="28"/>
          <w:lang w:val="nl-NL"/>
        </w:rPr>
        <w:t xml:space="preserve">ó trách nhiệm định kỳ hằng năm (trước ngày 15 tháng 12) báo cáo bằng văn bản cho cơ quan </w:t>
      </w:r>
      <w:r w:rsidR="00266C68" w:rsidRPr="0046504B">
        <w:rPr>
          <w:color w:val="000000"/>
          <w:sz w:val="28"/>
          <w:szCs w:val="28"/>
          <w:lang w:val="nl-NL"/>
        </w:rPr>
        <w:t xml:space="preserve">cấp </w:t>
      </w:r>
      <w:r w:rsidR="00945570" w:rsidRPr="0046504B">
        <w:rPr>
          <w:color w:val="000000"/>
          <w:sz w:val="28"/>
          <w:szCs w:val="28"/>
          <w:lang w:val="nl-NL"/>
        </w:rPr>
        <w:t xml:space="preserve">Giấy </w:t>
      </w:r>
      <w:r w:rsidR="006A12F6" w:rsidRPr="0046504B">
        <w:rPr>
          <w:color w:val="000000"/>
          <w:sz w:val="28"/>
          <w:szCs w:val="28"/>
          <w:lang w:val="nl-NL"/>
        </w:rPr>
        <w:t xml:space="preserve">phép </w:t>
      </w:r>
      <w:r w:rsidR="006E194B" w:rsidRPr="0046504B">
        <w:rPr>
          <w:color w:val="000000"/>
          <w:sz w:val="28"/>
          <w:szCs w:val="28"/>
          <w:lang w:val="nl-NL"/>
        </w:rPr>
        <w:t xml:space="preserve">thành lập </w:t>
      </w:r>
      <w:r w:rsidR="008256DD" w:rsidRPr="0046504B">
        <w:rPr>
          <w:color w:val="000000"/>
          <w:sz w:val="28"/>
          <w:szCs w:val="28"/>
          <w:lang w:val="nl-NL"/>
        </w:rPr>
        <w:t>v</w:t>
      </w:r>
      <w:r w:rsidR="006A12F6" w:rsidRPr="0046504B">
        <w:rPr>
          <w:color w:val="000000"/>
          <w:sz w:val="28"/>
          <w:szCs w:val="28"/>
          <w:lang w:val="nl-NL"/>
        </w:rPr>
        <w:t xml:space="preserve">ăn phòng đại diện </w:t>
      </w:r>
      <w:r w:rsidR="00D3604D" w:rsidRPr="0046504B">
        <w:rPr>
          <w:color w:val="000000"/>
          <w:sz w:val="28"/>
          <w:szCs w:val="28"/>
          <w:lang w:val="nl-NL"/>
        </w:rPr>
        <w:t>và cơ quan cấp Giấy chứng nhận đăng ký hoạt động</w:t>
      </w:r>
      <w:r w:rsidR="00266C68" w:rsidRPr="0046504B">
        <w:rPr>
          <w:color w:val="000000"/>
          <w:sz w:val="28"/>
          <w:szCs w:val="28"/>
          <w:lang w:val="nl-NL"/>
        </w:rPr>
        <w:t xml:space="preserve"> </w:t>
      </w:r>
      <w:r w:rsidR="002C5107" w:rsidRPr="0046504B">
        <w:rPr>
          <w:color w:val="000000"/>
          <w:sz w:val="28"/>
          <w:szCs w:val="28"/>
          <w:lang w:val="nl-NL"/>
        </w:rPr>
        <w:t xml:space="preserve">về hoạt động của </w:t>
      </w:r>
      <w:r w:rsidR="008256DD" w:rsidRPr="0046504B">
        <w:rPr>
          <w:color w:val="000000"/>
          <w:sz w:val="28"/>
          <w:szCs w:val="28"/>
          <w:lang w:val="nl-NL"/>
        </w:rPr>
        <w:t>v</w:t>
      </w:r>
      <w:r w:rsidR="002C5107" w:rsidRPr="0046504B">
        <w:rPr>
          <w:color w:val="000000"/>
          <w:sz w:val="28"/>
          <w:szCs w:val="28"/>
          <w:lang w:val="nl-NL"/>
        </w:rPr>
        <w:t>ăn phòng đại diện</w:t>
      </w:r>
      <w:r w:rsidR="006170A8" w:rsidRPr="0046504B">
        <w:rPr>
          <w:color w:val="000000"/>
          <w:sz w:val="28"/>
          <w:szCs w:val="28"/>
          <w:lang w:val="nl-NL"/>
        </w:rPr>
        <w:t xml:space="preserve"> giáo dục nước ngoài</w:t>
      </w:r>
      <w:r w:rsidR="003C2827" w:rsidRPr="0046504B">
        <w:rPr>
          <w:color w:val="000000"/>
          <w:sz w:val="28"/>
          <w:szCs w:val="28"/>
          <w:lang w:val="nl-NL"/>
        </w:rPr>
        <w:t xml:space="preserve"> tại Việt Nam</w:t>
      </w:r>
      <w:r w:rsidR="002C5107" w:rsidRPr="0046504B">
        <w:rPr>
          <w:color w:val="000000"/>
          <w:sz w:val="28"/>
          <w:szCs w:val="28"/>
          <w:lang w:val="nl-NL"/>
        </w:rPr>
        <w:t>, đồng thời có trách nhiệm báo cáo, cung cấp tài liệu hoặc giải thích những vấn đề liên quan khi có yêu cầu</w:t>
      </w:r>
      <w:r w:rsidR="006A12F6" w:rsidRPr="0046504B">
        <w:rPr>
          <w:color w:val="000000"/>
          <w:sz w:val="28"/>
          <w:szCs w:val="28"/>
          <w:lang w:val="nl-NL"/>
        </w:rPr>
        <w:t xml:space="preserve"> của cơ quan có thẩm quyền Việt Nam</w:t>
      </w:r>
      <w:r w:rsidR="00CA32D1">
        <w:rPr>
          <w:color w:val="000000"/>
          <w:sz w:val="28"/>
          <w:szCs w:val="28"/>
          <w:lang w:val="nl-NL"/>
        </w:rPr>
        <w:t>;</w:t>
      </w:r>
    </w:p>
    <w:p w:rsidR="00CB6CCE" w:rsidRPr="0046504B" w:rsidRDefault="00DB0C6C" w:rsidP="0093312A">
      <w:pPr>
        <w:spacing w:before="240"/>
        <w:ind w:firstLine="567"/>
        <w:jc w:val="both"/>
        <w:rPr>
          <w:color w:val="000000"/>
          <w:sz w:val="28"/>
          <w:szCs w:val="28"/>
          <w:lang w:val="nl-NL"/>
        </w:rPr>
      </w:pPr>
      <w:r w:rsidRPr="0046504B">
        <w:rPr>
          <w:color w:val="000000"/>
          <w:sz w:val="28"/>
          <w:szCs w:val="28"/>
          <w:lang w:val="nl-NL"/>
        </w:rPr>
        <w:t xml:space="preserve">c) </w:t>
      </w:r>
      <w:r w:rsidR="00CB6CCE" w:rsidRPr="0046504B">
        <w:rPr>
          <w:color w:val="000000"/>
          <w:sz w:val="28"/>
          <w:szCs w:val="28"/>
          <w:lang w:val="nl-NL"/>
        </w:rPr>
        <w:t xml:space="preserve">Người đứng đầu </w:t>
      </w:r>
      <w:r w:rsidR="008256DD" w:rsidRPr="0046504B">
        <w:rPr>
          <w:color w:val="000000"/>
          <w:sz w:val="28"/>
          <w:szCs w:val="28"/>
          <w:lang w:val="nl-NL"/>
        </w:rPr>
        <w:t>v</w:t>
      </w:r>
      <w:r w:rsidR="00CB6CCE" w:rsidRPr="0046504B">
        <w:rPr>
          <w:color w:val="000000"/>
          <w:sz w:val="28"/>
          <w:szCs w:val="28"/>
          <w:lang w:val="nl-NL"/>
        </w:rPr>
        <w:t xml:space="preserve">ăn phòng đại diện giáo dục nước ngoài </w:t>
      </w:r>
      <w:r w:rsidR="00B11E54" w:rsidRPr="0046504B">
        <w:rPr>
          <w:color w:val="000000"/>
          <w:sz w:val="28"/>
          <w:szCs w:val="28"/>
          <w:lang w:val="nl-NL"/>
        </w:rPr>
        <w:t xml:space="preserve">tại Việt Nam </w:t>
      </w:r>
      <w:r w:rsidR="00C73BAD" w:rsidRPr="0046504B">
        <w:rPr>
          <w:color w:val="000000"/>
          <w:sz w:val="28"/>
          <w:szCs w:val="28"/>
          <w:lang w:val="nl-NL"/>
        </w:rPr>
        <w:t xml:space="preserve">thực hiện nhiệm vụ theo ủy quyền của </w:t>
      </w:r>
      <w:r w:rsidR="00F4345A" w:rsidRPr="0046504B">
        <w:rPr>
          <w:color w:val="000000"/>
          <w:sz w:val="28"/>
          <w:szCs w:val="28"/>
          <w:lang w:val="nl-NL"/>
        </w:rPr>
        <w:t>tổ chức, cơ sở giáo dục nước ngoài trong ph</w:t>
      </w:r>
      <w:r w:rsidR="00CA32D1">
        <w:rPr>
          <w:color w:val="000000"/>
          <w:sz w:val="28"/>
          <w:szCs w:val="28"/>
          <w:lang w:val="nl-NL"/>
        </w:rPr>
        <w:t>ạm vi và thời hạn được ủy quyền;</w:t>
      </w:r>
    </w:p>
    <w:p w:rsidR="002C5107" w:rsidRPr="0046504B" w:rsidRDefault="00DB0C6C" w:rsidP="0093312A">
      <w:pPr>
        <w:spacing w:before="240"/>
        <w:ind w:firstLine="567"/>
        <w:jc w:val="both"/>
        <w:rPr>
          <w:color w:val="000000"/>
          <w:sz w:val="28"/>
          <w:szCs w:val="28"/>
          <w:lang w:val="nl-NL"/>
        </w:rPr>
      </w:pPr>
      <w:r w:rsidRPr="0046504B">
        <w:rPr>
          <w:color w:val="000000"/>
          <w:sz w:val="28"/>
          <w:szCs w:val="28"/>
          <w:lang w:val="nl-NL"/>
        </w:rPr>
        <w:t xml:space="preserve">d) </w:t>
      </w:r>
      <w:r w:rsidR="002C5107" w:rsidRPr="0046504B">
        <w:rPr>
          <w:color w:val="000000"/>
          <w:sz w:val="28"/>
          <w:szCs w:val="28"/>
          <w:lang w:val="nl-NL"/>
        </w:rPr>
        <w:t xml:space="preserve">Nhân viên nước ngoài của </w:t>
      </w:r>
      <w:r w:rsidR="000762C0" w:rsidRPr="0046504B">
        <w:rPr>
          <w:color w:val="000000"/>
          <w:sz w:val="28"/>
          <w:szCs w:val="28"/>
          <w:lang w:val="nl-NL"/>
        </w:rPr>
        <w:t>v</w:t>
      </w:r>
      <w:r w:rsidR="002C5107" w:rsidRPr="0046504B">
        <w:rPr>
          <w:color w:val="000000"/>
          <w:sz w:val="28"/>
          <w:szCs w:val="28"/>
          <w:lang w:val="nl-NL"/>
        </w:rPr>
        <w:t>ăn phòng đại diện</w:t>
      </w:r>
      <w:r w:rsidR="006170A8" w:rsidRPr="0046504B">
        <w:rPr>
          <w:color w:val="000000"/>
          <w:sz w:val="28"/>
          <w:szCs w:val="28"/>
          <w:lang w:val="nl-NL"/>
        </w:rPr>
        <w:t xml:space="preserve"> giáo dục nước ngoài</w:t>
      </w:r>
      <w:r w:rsidR="00CA32D1">
        <w:rPr>
          <w:color w:val="000000"/>
          <w:sz w:val="28"/>
          <w:szCs w:val="28"/>
          <w:lang w:val="nl-NL"/>
        </w:rPr>
        <w:t xml:space="preserve"> có trách nhiệm</w:t>
      </w:r>
      <w:r w:rsidR="002C5107" w:rsidRPr="0046504B">
        <w:rPr>
          <w:color w:val="000000"/>
          <w:sz w:val="28"/>
          <w:szCs w:val="28"/>
          <w:lang w:val="nl-NL"/>
        </w:rPr>
        <w:t>:</w:t>
      </w:r>
    </w:p>
    <w:p w:rsidR="002C5107" w:rsidRPr="0046504B" w:rsidRDefault="00392EEE" w:rsidP="0093312A">
      <w:pPr>
        <w:spacing w:before="240"/>
        <w:ind w:firstLine="567"/>
        <w:jc w:val="both"/>
        <w:rPr>
          <w:color w:val="000000"/>
          <w:sz w:val="28"/>
          <w:szCs w:val="28"/>
          <w:lang w:val="nl-NL"/>
        </w:rPr>
      </w:pPr>
      <w:r w:rsidRPr="0046504B">
        <w:rPr>
          <w:color w:val="000000"/>
          <w:sz w:val="28"/>
          <w:szCs w:val="28"/>
          <w:lang w:val="nl-NL"/>
        </w:rPr>
        <w:t>T</w:t>
      </w:r>
      <w:r w:rsidR="002C5107" w:rsidRPr="0046504B">
        <w:rPr>
          <w:color w:val="000000"/>
          <w:sz w:val="28"/>
          <w:szCs w:val="28"/>
          <w:lang w:val="nl-NL"/>
        </w:rPr>
        <w:t>hực hiện đ</w:t>
      </w:r>
      <w:r w:rsidR="002259FC" w:rsidRPr="0046504B">
        <w:rPr>
          <w:color w:val="000000"/>
          <w:sz w:val="28"/>
          <w:szCs w:val="28"/>
          <w:lang w:val="nl-NL"/>
        </w:rPr>
        <w:t>úng mục đích nhập cảnh Việt Nam</w:t>
      </w:r>
      <w:r w:rsidR="00AD7675" w:rsidRPr="0046504B">
        <w:rPr>
          <w:color w:val="000000"/>
          <w:sz w:val="28"/>
          <w:szCs w:val="28"/>
          <w:lang w:val="nl-NL"/>
        </w:rPr>
        <w:t>;</w:t>
      </w:r>
    </w:p>
    <w:p w:rsidR="002C5107" w:rsidRPr="0046504B" w:rsidRDefault="002C5107" w:rsidP="0093312A">
      <w:pPr>
        <w:spacing w:before="240"/>
        <w:ind w:firstLine="567"/>
        <w:jc w:val="both"/>
        <w:rPr>
          <w:color w:val="000000"/>
          <w:sz w:val="28"/>
          <w:szCs w:val="28"/>
          <w:lang w:val="nl-NL"/>
        </w:rPr>
      </w:pPr>
      <w:r w:rsidRPr="0046504B">
        <w:rPr>
          <w:color w:val="000000"/>
          <w:sz w:val="28"/>
          <w:szCs w:val="28"/>
          <w:lang w:val="nl-NL"/>
        </w:rPr>
        <w:lastRenderedPageBreak/>
        <w:t xml:space="preserve">Chấp hành nghiêm chỉnh pháp luật và tôn trọng các phong tục, tập quán của Việt Nam. Mọi hành vi vi phạm pháp luật Việt Nam của nhân viên </w:t>
      </w:r>
      <w:r w:rsidR="000762C0" w:rsidRPr="0046504B">
        <w:rPr>
          <w:color w:val="000000"/>
          <w:sz w:val="28"/>
          <w:szCs w:val="28"/>
          <w:lang w:val="nl-NL"/>
        </w:rPr>
        <w:t>v</w:t>
      </w:r>
      <w:r w:rsidRPr="0046504B">
        <w:rPr>
          <w:color w:val="000000"/>
          <w:sz w:val="28"/>
          <w:szCs w:val="28"/>
          <w:lang w:val="nl-NL"/>
        </w:rPr>
        <w:t xml:space="preserve">ăn phòng đại diện </w:t>
      </w:r>
      <w:r w:rsidR="006170A8" w:rsidRPr="0046504B">
        <w:rPr>
          <w:color w:val="000000"/>
          <w:sz w:val="28"/>
          <w:szCs w:val="28"/>
          <w:lang w:val="nl-NL"/>
        </w:rPr>
        <w:t xml:space="preserve">giáo dục nước ngoài </w:t>
      </w:r>
      <w:r w:rsidRPr="0046504B">
        <w:rPr>
          <w:color w:val="000000"/>
          <w:sz w:val="28"/>
          <w:szCs w:val="28"/>
          <w:lang w:val="nl-NL"/>
        </w:rPr>
        <w:t>sẽ bị xử lý theo các quy định của pháp luật Việt Nam.</w:t>
      </w:r>
    </w:p>
    <w:p w:rsidR="00392EEE" w:rsidRPr="0046504B" w:rsidRDefault="00392EEE" w:rsidP="0093312A">
      <w:pPr>
        <w:spacing w:before="240"/>
        <w:ind w:firstLine="567"/>
        <w:jc w:val="both"/>
        <w:rPr>
          <w:color w:val="000000"/>
          <w:sz w:val="28"/>
          <w:szCs w:val="28"/>
          <w:lang w:val="nl-NL"/>
        </w:rPr>
      </w:pPr>
      <w:r w:rsidRPr="0046504B">
        <w:rPr>
          <w:color w:val="000000"/>
          <w:sz w:val="28"/>
          <w:szCs w:val="28"/>
          <w:lang w:val="nl-NL"/>
        </w:rPr>
        <w:t>đ) Các nghĩa vụ khác theo quy định của pháp luật.</w:t>
      </w:r>
    </w:p>
    <w:p w:rsidR="00EA6201" w:rsidRPr="0046504B" w:rsidRDefault="00EA6201" w:rsidP="0093312A">
      <w:pPr>
        <w:spacing w:before="240"/>
        <w:ind w:firstLine="567"/>
        <w:jc w:val="both"/>
        <w:rPr>
          <w:b/>
          <w:bCs/>
          <w:color w:val="000000"/>
          <w:sz w:val="28"/>
          <w:szCs w:val="28"/>
          <w:lang w:val="nl-NL"/>
        </w:rPr>
      </w:pPr>
    </w:p>
    <w:p w:rsidR="00EA6201" w:rsidRPr="0046504B" w:rsidRDefault="00EA6201" w:rsidP="00CE49AB">
      <w:pPr>
        <w:jc w:val="center"/>
        <w:rPr>
          <w:b/>
          <w:bCs/>
          <w:color w:val="000000"/>
          <w:sz w:val="28"/>
          <w:szCs w:val="28"/>
          <w:lang w:val="nl-NL"/>
        </w:rPr>
      </w:pPr>
      <w:r w:rsidRPr="0046504B">
        <w:rPr>
          <w:b/>
          <w:bCs/>
          <w:color w:val="000000"/>
          <w:sz w:val="28"/>
          <w:szCs w:val="28"/>
          <w:lang w:val="nl-NL"/>
        </w:rPr>
        <w:t>Chương V</w:t>
      </w:r>
    </w:p>
    <w:p w:rsidR="00EA6201" w:rsidRPr="008214A7" w:rsidRDefault="00EA6201" w:rsidP="00CE49AB">
      <w:pPr>
        <w:jc w:val="center"/>
        <w:rPr>
          <w:color w:val="000000"/>
          <w:sz w:val="26"/>
          <w:szCs w:val="26"/>
          <w:lang w:val="nl-NL"/>
        </w:rPr>
      </w:pPr>
      <w:r w:rsidRPr="008214A7">
        <w:rPr>
          <w:b/>
          <w:bCs/>
          <w:color w:val="000000"/>
          <w:sz w:val="26"/>
          <w:szCs w:val="26"/>
          <w:lang w:val="nl-NL"/>
        </w:rPr>
        <w:t>QUẢN LÝ NHÀ NƯỚC</w:t>
      </w:r>
    </w:p>
    <w:p w:rsidR="00EA6201" w:rsidRPr="0046504B" w:rsidRDefault="000F58E6" w:rsidP="00F4738B">
      <w:pPr>
        <w:spacing w:before="240" w:line="252" w:lineRule="auto"/>
        <w:ind w:firstLine="567"/>
        <w:jc w:val="both"/>
        <w:rPr>
          <w:b/>
          <w:color w:val="000000"/>
          <w:spacing w:val="-4"/>
          <w:sz w:val="28"/>
          <w:szCs w:val="28"/>
          <w:lang w:val="nl-NL"/>
        </w:rPr>
      </w:pPr>
      <w:r>
        <w:rPr>
          <w:b/>
          <w:color w:val="000000"/>
          <w:spacing w:val="-4"/>
          <w:sz w:val="28"/>
          <w:szCs w:val="28"/>
          <w:lang w:val="nl-NL"/>
        </w:rPr>
        <w:t xml:space="preserve">Điều 66. </w:t>
      </w:r>
      <w:r w:rsidR="00EA6201" w:rsidRPr="0046504B">
        <w:rPr>
          <w:b/>
          <w:color w:val="000000"/>
          <w:spacing w:val="-4"/>
          <w:sz w:val="28"/>
          <w:szCs w:val="28"/>
          <w:lang w:val="nl-NL"/>
        </w:rPr>
        <w:t>Nội dung quản lý nhà nư</w:t>
      </w:r>
      <w:r w:rsidR="00EA6201" w:rsidRPr="0046504B">
        <w:rPr>
          <w:b/>
          <w:color w:val="000000"/>
          <w:spacing w:val="-4"/>
          <w:sz w:val="28"/>
          <w:szCs w:val="28"/>
          <w:lang w:val="nl-NL"/>
        </w:rPr>
        <w:softHyphen/>
        <w:t>ớc trong lĩnh vực giáo dục có hợp tác, đầu tư của nư</w:t>
      </w:r>
      <w:r w:rsidR="00EA6201" w:rsidRPr="0046504B">
        <w:rPr>
          <w:b/>
          <w:color w:val="000000"/>
          <w:spacing w:val="-4"/>
          <w:sz w:val="28"/>
          <w:szCs w:val="28"/>
          <w:lang w:val="nl-NL"/>
        </w:rPr>
        <w:softHyphen/>
        <w:t>ớc ngoài</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 Xây dựng và chỉ đạo thực hiện chiến l</w:t>
      </w:r>
      <w:r w:rsidRPr="0046504B">
        <w:rPr>
          <w:color w:val="000000"/>
          <w:sz w:val="28"/>
          <w:szCs w:val="28"/>
          <w:lang w:val="nl-NL"/>
        </w:rPr>
        <w:softHyphen/>
        <w:t>ược, quy hoạch, kế hoạch, chính sách về hợp tác, đầu tư</w:t>
      </w:r>
      <w:r w:rsidRPr="0046504B">
        <w:rPr>
          <w:color w:val="000000"/>
          <w:sz w:val="28"/>
          <w:szCs w:val="28"/>
          <w:lang w:val="nl-NL"/>
        </w:rPr>
        <w:softHyphen/>
        <w:t xml:space="preserve"> của nước ngoài</w:t>
      </w:r>
      <w:r w:rsidRPr="0046504B">
        <w:rPr>
          <w:rFonts w:ascii="Arial" w:hAnsi="Arial" w:cs="Arial"/>
          <w:color w:val="000000"/>
          <w:sz w:val="28"/>
          <w:szCs w:val="28"/>
          <w:lang w:val="nl-NL"/>
        </w:rPr>
        <w:t xml:space="preserve"> </w:t>
      </w:r>
      <w:r w:rsidRPr="0046504B">
        <w:rPr>
          <w:color w:val="000000"/>
          <w:sz w:val="28"/>
          <w:szCs w:val="28"/>
          <w:lang w:val="nl-NL"/>
        </w:rPr>
        <w:t>trong lĩnh vực giáo dục.</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2. Ban hành, phổ biến, h</w:t>
      </w:r>
      <w:r w:rsidRPr="0046504B">
        <w:rPr>
          <w:color w:val="000000"/>
          <w:sz w:val="28"/>
          <w:szCs w:val="28"/>
          <w:lang w:val="nl-NL"/>
        </w:rPr>
        <w:softHyphen/>
        <w:t>ướng dẫn và tổ chức thực hiện các chính sách, văn bản quy phạm pháp luật đối với hợp tác, đầu tư</w:t>
      </w:r>
      <w:r w:rsidRPr="0046504B">
        <w:rPr>
          <w:color w:val="000000"/>
          <w:sz w:val="28"/>
          <w:szCs w:val="28"/>
          <w:lang w:val="nl-NL"/>
        </w:rPr>
        <w:softHyphen/>
        <w:t xml:space="preserve"> của nước ngoài</w:t>
      </w:r>
      <w:r w:rsidRPr="0046504B">
        <w:rPr>
          <w:rFonts w:ascii="Arial" w:hAnsi="Arial" w:cs="Arial"/>
          <w:color w:val="000000"/>
          <w:sz w:val="28"/>
          <w:szCs w:val="28"/>
          <w:lang w:val="nl-NL"/>
        </w:rPr>
        <w:t xml:space="preserve"> </w:t>
      </w:r>
      <w:r w:rsidRPr="0046504B">
        <w:rPr>
          <w:color w:val="000000"/>
          <w:sz w:val="28"/>
          <w:szCs w:val="28"/>
          <w:lang w:val="nl-NL"/>
        </w:rPr>
        <w:t>trong lĩnh vực giáo dục.</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3. Thực hiện quản lý nhà nước về hợp tác quốc tế, kiểm tra, thanh tra, giám sát việc ký kết và thực hiện các thỏa thuận hợp tác giữa tổ chức, cơ sở giáo dục Việt Nam và tổ chức, cơ sở giáo dục nước ngoài, đảm bảo tuân thủ pháp luật Việt Nam.</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4. Quy định mục tiêu, chương trình, nội dung giảng dạy; điều kiện cơ sở vật chất, thiết bị; điều kiện về đội ngũ nhà giáo; văn bằng, chứng chỉ đối với các chương trình liên kết đào tạo với nước ngoài và cơ sở giáo dục có vốn đầu tư nước ngoài.</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5. Tổ chức, quản lý việc đảm bảo chất lượng giáo dục và kiểm định chất lượng giáo dục tại các chương trình liên kết đào tạo với nước ngoài và cơ sở giáo dục có vốn đầu tư nước ngoài.</w:t>
      </w:r>
    </w:p>
    <w:p w:rsidR="00EA6201" w:rsidRPr="0046504B" w:rsidRDefault="00EA6201" w:rsidP="00F4738B">
      <w:pPr>
        <w:spacing w:before="240" w:line="252" w:lineRule="auto"/>
        <w:ind w:firstLine="567"/>
        <w:jc w:val="both"/>
        <w:rPr>
          <w:color w:val="000000"/>
          <w:spacing w:val="2"/>
          <w:sz w:val="28"/>
          <w:szCs w:val="28"/>
          <w:lang w:val="nl-NL"/>
        </w:rPr>
      </w:pPr>
      <w:r w:rsidRPr="0046504B">
        <w:rPr>
          <w:color w:val="000000"/>
          <w:spacing w:val="2"/>
          <w:sz w:val="28"/>
          <w:szCs w:val="28"/>
          <w:lang w:val="nl-NL"/>
        </w:rPr>
        <w:t>6. Tổ chức, quản lý công dân Việt Nam ra nước ngoài học tập, giảng dạy, trao đổi học thuật, tham dự hội nghị, hội thảo và cá nhân nước ngoài, người Việt Nam định cư ở nước ngoài đến Việt Nam thực hiện các hoạt động trên.</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 xml:space="preserve">7. Cấp, điều chỉnh, gia hạn Quyết định phê duyệt Đề án liên kết đào tạo với nước ngoài.  </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8. Cấp, điều chỉnh, thu hồi Giấy chứng nhận đầu tư.</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9. Cấp, điều chỉnh, thu hồi Quyết định cho phép thành lập, Quyết định cho phép mở phân hiệu, Giấy phép hoạt động giáo dục của cơ sở giáo dục có vốn đầu tư nước ngoài.</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 xml:space="preserve">10. Cấp, sửa đổi, bổ sung, gia hạn, cấp lại và thu hồi Giấy phép thành lập văn phòng đại diện giáo dục nước ngoài tại Việt Nam. </w:t>
      </w:r>
    </w:p>
    <w:p w:rsidR="00EA6201" w:rsidRPr="0046504B" w:rsidRDefault="00EA6201" w:rsidP="00F4738B">
      <w:pPr>
        <w:spacing w:before="240" w:line="252" w:lineRule="auto"/>
        <w:ind w:firstLine="567"/>
        <w:jc w:val="both"/>
        <w:rPr>
          <w:color w:val="000000"/>
          <w:spacing w:val="2"/>
          <w:sz w:val="28"/>
          <w:szCs w:val="28"/>
          <w:lang w:val="nl-NL"/>
        </w:rPr>
      </w:pPr>
      <w:r w:rsidRPr="0046504B">
        <w:rPr>
          <w:color w:val="000000"/>
          <w:spacing w:val="2"/>
          <w:sz w:val="28"/>
          <w:szCs w:val="28"/>
          <w:lang w:val="nl-NL"/>
        </w:rPr>
        <w:t>11. Hư</w:t>
      </w:r>
      <w:r w:rsidRPr="0046504B">
        <w:rPr>
          <w:color w:val="000000"/>
          <w:spacing w:val="2"/>
          <w:sz w:val="28"/>
          <w:szCs w:val="28"/>
          <w:lang w:val="nl-NL"/>
        </w:rPr>
        <w:softHyphen/>
        <w:t>ớng dẫn, hỗ trợ nhà đầu tư</w:t>
      </w:r>
      <w:r w:rsidRPr="0046504B">
        <w:rPr>
          <w:color w:val="000000"/>
          <w:spacing w:val="2"/>
          <w:sz w:val="28"/>
          <w:szCs w:val="28"/>
          <w:lang w:val="nl-NL"/>
        </w:rPr>
        <w:softHyphen/>
        <w:t xml:space="preserve"> thực hiện dự án đầu tư</w:t>
      </w:r>
      <w:r w:rsidRPr="0046504B">
        <w:rPr>
          <w:color w:val="000000"/>
          <w:spacing w:val="2"/>
          <w:sz w:val="28"/>
          <w:szCs w:val="28"/>
          <w:lang w:val="nl-NL"/>
        </w:rPr>
        <w:softHyphen/>
        <w:t xml:space="preserve"> và giải quyết vướng mắc, yêu cầu của nhà đầu tư</w:t>
      </w:r>
      <w:r w:rsidRPr="0046504B">
        <w:rPr>
          <w:color w:val="000000"/>
          <w:spacing w:val="2"/>
          <w:sz w:val="28"/>
          <w:szCs w:val="28"/>
          <w:lang w:val="nl-NL"/>
        </w:rPr>
        <w:softHyphen/>
        <w:t xml:space="preserve"> trong hoạt động đầu tư thành lập cơ sở giáo dục</w:t>
      </w:r>
      <w:r w:rsidRPr="0046504B">
        <w:rPr>
          <w:color w:val="000000"/>
          <w:spacing w:val="2"/>
          <w:sz w:val="28"/>
          <w:szCs w:val="28"/>
          <w:lang w:val="nl-NL"/>
        </w:rPr>
        <w:softHyphen/>
        <w:t>.</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12. Đánh giá tác động và hiệu quả kinh tế vĩ mô của hoạt động đầu tư</w:t>
      </w:r>
      <w:r w:rsidRPr="0046504B">
        <w:rPr>
          <w:color w:val="000000"/>
          <w:sz w:val="28"/>
          <w:szCs w:val="28"/>
          <w:lang w:val="nl-NL"/>
        </w:rPr>
        <w:softHyphen/>
        <w:t xml:space="preserve"> nước ngoài trong lĩnh vực giáo dục.</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13. Phối hợp với các cơ quan quản lý nhà n</w:t>
      </w:r>
      <w:r w:rsidRPr="0046504B">
        <w:rPr>
          <w:color w:val="000000"/>
          <w:sz w:val="28"/>
          <w:szCs w:val="28"/>
          <w:lang w:val="nl-NL"/>
        </w:rPr>
        <w:softHyphen/>
        <w:t>ước các cấp trong quản lý hoạt động đầu t</w:t>
      </w:r>
      <w:r w:rsidRPr="0046504B">
        <w:rPr>
          <w:color w:val="000000"/>
          <w:sz w:val="28"/>
          <w:szCs w:val="28"/>
          <w:lang w:val="nl-NL"/>
        </w:rPr>
        <w:softHyphen/>
        <w:t>ư nước ngoài trong lĩnh vực giáo dục.</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14. Đào tạo, bồi dư</w:t>
      </w:r>
      <w:r w:rsidRPr="0046504B">
        <w:rPr>
          <w:color w:val="000000"/>
          <w:sz w:val="28"/>
          <w:szCs w:val="28"/>
          <w:lang w:val="nl-NL"/>
        </w:rPr>
        <w:softHyphen/>
        <w:t>ỡng nghiệp vụ, tăng cường năng lực quản lý đầu tư</w:t>
      </w:r>
      <w:r w:rsidRPr="0046504B">
        <w:rPr>
          <w:color w:val="000000"/>
          <w:sz w:val="28"/>
          <w:szCs w:val="28"/>
          <w:lang w:val="nl-NL"/>
        </w:rPr>
        <w:softHyphen/>
        <w:t xml:space="preserve"> nước ngoài trong giáo dục cho hệ thống cơ quan quản lý nhà n</w:t>
      </w:r>
      <w:r w:rsidRPr="0046504B">
        <w:rPr>
          <w:color w:val="000000"/>
          <w:sz w:val="28"/>
          <w:szCs w:val="28"/>
          <w:lang w:val="nl-NL"/>
        </w:rPr>
        <w:softHyphen/>
        <w:t>ước về đầu t</w:t>
      </w:r>
      <w:r w:rsidRPr="0046504B">
        <w:rPr>
          <w:color w:val="000000"/>
          <w:sz w:val="28"/>
          <w:szCs w:val="28"/>
          <w:lang w:val="nl-NL"/>
        </w:rPr>
        <w:softHyphen/>
        <w:t>ư các cấp.</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 xml:space="preserve">15. Thực hiện công tác thống kê, thông tin về hợp tác, đầu tư của nước ngoài trong lĩnh vực giáo dục.  </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16. Hư</w:t>
      </w:r>
      <w:r w:rsidRPr="0046504B">
        <w:rPr>
          <w:color w:val="000000"/>
          <w:sz w:val="28"/>
          <w:szCs w:val="28"/>
          <w:lang w:val="nl-NL"/>
        </w:rPr>
        <w:softHyphen/>
        <w:t>ớng dẫn và tổ chức thực hiện việc kiểm tra, thanh tra, giám sát, đánh giá kết quả hoạt động, giải quyết khiếu nại, tố cáo, khen thưởng và xử lý vi phạm đối với các hoạt động hợp tác, đầu t</w:t>
      </w:r>
      <w:r w:rsidRPr="0046504B">
        <w:rPr>
          <w:color w:val="000000"/>
          <w:sz w:val="28"/>
          <w:szCs w:val="28"/>
          <w:lang w:val="nl-NL"/>
        </w:rPr>
        <w:softHyphen/>
        <w:t>ư của nước ngoài trong lĩnh vực giáo dục.</w:t>
      </w:r>
    </w:p>
    <w:p w:rsidR="00EA6201" w:rsidRPr="0046504B" w:rsidRDefault="00EA6201" w:rsidP="00F4738B">
      <w:pPr>
        <w:spacing w:before="240" w:line="252" w:lineRule="auto"/>
        <w:ind w:firstLine="567"/>
        <w:jc w:val="both"/>
        <w:rPr>
          <w:b/>
          <w:bCs/>
          <w:color w:val="000000"/>
          <w:sz w:val="28"/>
          <w:szCs w:val="28"/>
          <w:lang w:val="nl-NL"/>
        </w:rPr>
      </w:pPr>
      <w:r w:rsidRPr="0046504B">
        <w:rPr>
          <w:b/>
          <w:bCs/>
          <w:color w:val="000000"/>
          <w:sz w:val="28"/>
          <w:szCs w:val="28"/>
          <w:lang w:val="nl-NL"/>
        </w:rPr>
        <w:t>Điều 67. Trách nhiệm của Bộ Giáo dục và Đào tạo</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1. Xây dựng, trình cơ quan có thẩm quyền ban hành hoặc ban hành theo thẩm quyền văn bản quy phạm pháp luật về hợp tác, đầu t</w:t>
      </w:r>
      <w:r w:rsidRPr="0046504B">
        <w:rPr>
          <w:color w:val="000000"/>
          <w:sz w:val="28"/>
          <w:szCs w:val="28"/>
          <w:lang w:val="nl-NL"/>
        </w:rPr>
        <w:softHyphen/>
        <w:t xml:space="preserve">ư của nước ngoài trong lĩnh vực giáo dục và đào tạo. </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2. Chủ trì thẩm định, phê duyệt Đề án liên kết đào tạo với nước ngoài trong giáo dục đại học.</w:t>
      </w:r>
    </w:p>
    <w:p w:rsidR="00EA6201" w:rsidRPr="0046504B" w:rsidRDefault="00EA6201" w:rsidP="00F4738B">
      <w:pPr>
        <w:spacing w:before="240" w:line="252" w:lineRule="auto"/>
        <w:ind w:firstLine="567"/>
        <w:jc w:val="both"/>
        <w:rPr>
          <w:color w:val="000000"/>
          <w:sz w:val="28"/>
          <w:szCs w:val="28"/>
          <w:lang w:val="nl-NL"/>
        </w:rPr>
      </w:pPr>
      <w:r w:rsidRPr="0046504B">
        <w:rPr>
          <w:color w:val="000000"/>
          <w:spacing w:val="-2"/>
          <w:sz w:val="28"/>
          <w:szCs w:val="28"/>
          <w:lang w:val="nl-NL"/>
        </w:rPr>
        <w:t>3. H</w:t>
      </w:r>
      <w:r w:rsidRPr="0046504B">
        <w:rPr>
          <w:color w:val="000000"/>
          <w:spacing w:val="-2"/>
          <w:sz w:val="28"/>
          <w:szCs w:val="28"/>
          <w:lang w:val="nl-NL"/>
        </w:rPr>
        <w:softHyphen/>
        <w:t xml:space="preserve">ướng dẫn thủ tục, tiếp nhận hồ sơ, chủ trì tổ chức thẩm định, quyết định theo thẩm quyền hoặc trình Thủ tướng Chính phủ quyết định việc cho phép thành lập cơ sở giáo dục đại học có vốn đầu tư nước ngoài, phân hiệu của </w:t>
      </w:r>
      <w:r w:rsidRPr="0046504B">
        <w:rPr>
          <w:color w:val="000000"/>
          <w:sz w:val="28"/>
          <w:szCs w:val="28"/>
          <w:lang w:val="nl-NL"/>
        </w:rPr>
        <w:t xml:space="preserve">những cơ sở này và văn phòng đại diện giáo dục nước ngoài tại Việt Nam. </w:t>
      </w:r>
    </w:p>
    <w:p w:rsidR="00EA6201" w:rsidRPr="0046504B" w:rsidRDefault="00EA6201" w:rsidP="00F4738B">
      <w:pPr>
        <w:spacing w:before="240" w:line="252" w:lineRule="auto"/>
        <w:ind w:firstLine="567"/>
        <w:jc w:val="both"/>
        <w:rPr>
          <w:color w:val="000000"/>
          <w:spacing w:val="-2"/>
          <w:sz w:val="28"/>
          <w:szCs w:val="28"/>
          <w:lang w:val="nl-NL"/>
        </w:rPr>
      </w:pPr>
      <w:r w:rsidRPr="0046504B">
        <w:rPr>
          <w:color w:val="000000"/>
          <w:spacing w:val="-4"/>
          <w:sz w:val="28"/>
          <w:szCs w:val="28"/>
          <w:lang w:val="nl-NL"/>
        </w:rPr>
        <w:t>4. H</w:t>
      </w:r>
      <w:r w:rsidRPr="0046504B">
        <w:rPr>
          <w:color w:val="000000"/>
          <w:spacing w:val="-4"/>
          <w:sz w:val="28"/>
          <w:szCs w:val="28"/>
          <w:lang w:val="nl-NL"/>
        </w:rPr>
        <w:softHyphen/>
        <w:t xml:space="preserve">ướng dẫn thủ tục, tiếp nhận hồ sơ, chủ trì tổ chức thẩm định, quyết định </w:t>
      </w:r>
      <w:r w:rsidRPr="0046504B">
        <w:rPr>
          <w:color w:val="000000"/>
          <w:spacing w:val="-2"/>
          <w:sz w:val="28"/>
          <w:szCs w:val="28"/>
          <w:lang w:val="nl-NL"/>
        </w:rPr>
        <w:t>cấp Giấy phép hoạt động cho cơ sở giáo dục đại học có vốn đầu tư nước ngoài.</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5. Ch</w:t>
      </w:r>
      <w:r w:rsidR="000362D1">
        <w:rPr>
          <w:color w:val="000000"/>
          <w:sz w:val="28"/>
          <w:szCs w:val="28"/>
          <w:lang w:val="nl-NL"/>
        </w:rPr>
        <w:t>ủ trì, phối hợp với các cơ quan</w:t>
      </w:r>
      <w:r w:rsidRPr="0046504B">
        <w:rPr>
          <w:color w:val="000000"/>
          <w:sz w:val="28"/>
          <w:szCs w:val="28"/>
          <w:lang w:val="nl-NL"/>
        </w:rPr>
        <w:t xml:space="preserve"> liên quan quản lý toàn diện chương trình liên kết đào tạo với nước ngoài, cơ sở giáo dục có vốn đầu tư nước ngoài và văn phòng đại diện giáo dục nước </w:t>
      </w:r>
      <w:r w:rsidR="00C16702">
        <w:rPr>
          <w:color w:val="000000"/>
          <w:sz w:val="28"/>
          <w:szCs w:val="28"/>
          <w:lang w:val="nl-NL"/>
        </w:rPr>
        <w:t xml:space="preserve">ngoài </w:t>
      </w:r>
      <w:r w:rsidRPr="0046504B">
        <w:rPr>
          <w:color w:val="000000"/>
          <w:sz w:val="28"/>
          <w:szCs w:val="28"/>
          <w:lang w:val="nl-NL"/>
        </w:rPr>
        <w:t xml:space="preserve">thuộc phạm vi quản lý của ngành giáo dục và đào tạo. </w:t>
      </w:r>
    </w:p>
    <w:p w:rsidR="00EA6201" w:rsidRPr="0046504B" w:rsidRDefault="00EA6201" w:rsidP="0093312A">
      <w:pPr>
        <w:spacing w:before="240"/>
        <w:ind w:firstLine="567"/>
        <w:jc w:val="both"/>
        <w:rPr>
          <w:color w:val="000000"/>
          <w:spacing w:val="-4"/>
          <w:sz w:val="28"/>
          <w:szCs w:val="28"/>
          <w:lang w:val="nl-NL"/>
        </w:rPr>
      </w:pPr>
      <w:r w:rsidRPr="0046504B">
        <w:rPr>
          <w:color w:val="000000"/>
          <w:spacing w:val="-4"/>
          <w:sz w:val="28"/>
          <w:szCs w:val="28"/>
          <w:lang w:val="nl-NL"/>
        </w:rPr>
        <w:t xml:space="preserve">6. Hướng dẫn, tổ chức hoạt động đào tạo, bồi dưỡng nghiệp vụ, tăng cường năng lực quản lý nhà nước cho các sở giáo dục và đào tạo, các phòng giáo dục và đào tạo về hợp tác, đầu tư của nước ngoài trong lĩnh vực giáo dục và đào tạo. </w:t>
      </w:r>
    </w:p>
    <w:p w:rsidR="00EA6201" w:rsidRPr="0046504B" w:rsidRDefault="00EA6201" w:rsidP="0093312A">
      <w:pPr>
        <w:spacing w:before="240"/>
        <w:ind w:firstLine="567"/>
        <w:jc w:val="both"/>
        <w:rPr>
          <w:color w:val="000000"/>
          <w:spacing w:val="2"/>
          <w:sz w:val="28"/>
          <w:szCs w:val="28"/>
          <w:lang w:val="nl-NL"/>
        </w:rPr>
      </w:pPr>
      <w:r w:rsidRPr="0046504B">
        <w:rPr>
          <w:color w:val="000000"/>
          <w:spacing w:val="2"/>
          <w:sz w:val="28"/>
          <w:szCs w:val="28"/>
          <w:lang w:val="nl-NL"/>
        </w:rPr>
        <w:t>7. Hư</w:t>
      </w:r>
      <w:r w:rsidRPr="0046504B">
        <w:rPr>
          <w:color w:val="000000"/>
          <w:spacing w:val="2"/>
          <w:sz w:val="28"/>
          <w:szCs w:val="28"/>
          <w:lang w:val="nl-NL"/>
        </w:rPr>
        <w:softHyphen/>
        <w:t>ớng dẫn, hỗ trợ nhà đầu tư</w:t>
      </w:r>
      <w:r w:rsidRPr="0046504B">
        <w:rPr>
          <w:color w:val="000000"/>
          <w:spacing w:val="2"/>
          <w:sz w:val="28"/>
          <w:szCs w:val="28"/>
          <w:lang w:val="nl-NL"/>
        </w:rPr>
        <w:softHyphen/>
        <w:t xml:space="preserve"> thực hiện dự án đầu tư</w:t>
      </w:r>
      <w:r w:rsidRPr="0046504B">
        <w:rPr>
          <w:color w:val="000000"/>
          <w:spacing w:val="2"/>
          <w:sz w:val="28"/>
          <w:szCs w:val="28"/>
          <w:lang w:val="nl-NL"/>
        </w:rPr>
        <w:softHyphen/>
        <w:t xml:space="preserve"> và giải quyết vướng mắc của nhà đầu tư</w:t>
      </w:r>
      <w:r w:rsidRPr="0046504B">
        <w:rPr>
          <w:color w:val="000000"/>
          <w:spacing w:val="2"/>
          <w:sz w:val="28"/>
          <w:szCs w:val="28"/>
          <w:lang w:val="nl-NL"/>
        </w:rPr>
        <w:softHyphen/>
        <w:t xml:space="preserve"> trong hoạt động đầu tư thành lập cơ sở giáo dục.</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8. Hư</w:t>
      </w:r>
      <w:r w:rsidRPr="0046504B">
        <w:rPr>
          <w:color w:val="000000"/>
          <w:sz w:val="28"/>
          <w:szCs w:val="28"/>
          <w:lang w:val="nl-NL"/>
        </w:rPr>
        <w:softHyphen/>
        <w:t>ớng dẫn, tổ chức kiểm tra, thanh tra, giám sát, đánh giá kết quả hoạt động, giải quyết khiếu nại, tố cáo, khen thưởng và xử lý vi phạm đối với hoạt động hợp tác, đầu t</w:t>
      </w:r>
      <w:r w:rsidRPr="0046504B">
        <w:rPr>
          <w:color w:val="000000"/>
          <w:sz w:val="28"/>
          <w:szCs w:val="28"/>
          <w:lang w:val="nl-NL"/>
        </w:rPr>
        <w:softHyphen/>
        <w:t>ư của nước ngoài trong lĩnh vực giáo dục và đào tạo.</w:t>
      </w:r>
    </w:p>
    <w:p w:rsidR="00EA6201" w:rsidRPr="0046504B" w:rsidRDefault="00C16702" w:rsidP="0093312A">
      <w:pPr>
        <w:spacing w:before="240"/>
        <w:ind w:firstLine="567"/>
        <w:jc w:val="both"/>
        <w:rPr>
          <w:b/>
          <w:bCs/>
          <w:color w:val="000000"/>
          <w:sz w:val="28"/>
          <w:szCs w:val="28"/>
          <w:lang w:val="nl-NL"/>
        </w:rPr>
      </w:pPr>
      <w:r>
        <w:rPr>
          <w:color w:val="000000"/>
          <w:sz w:val="28"/>
          <w:szCs w:val="28"/>
          <w:lang w:val="nl-NL"/>
        </w:rPr>
        <w:t xml:space="preserve">9. Định kỳ </w:t>
      </w:r>
      <w:r w:rsidR="00366596">
        <w:rPr>
          <w:color w:val="000000"/>
          <w:sz w:val="28"/>
          <w:szCs w:val="28"/>
          <w:lang w:val="nl-NL"/>
        </w:rPr>
        <w:t>0</w:t>
      </w:r>
      <w:r>
        <w:rPr>
          <w:color w:val="000000"/>
          <w:sz w:val="28"/>
          <w:szCs w:val="28"/>
          <w:lang w:val="nl-NL"/>
        </w:rPr>
        <w:t>6 tháng, hằng</w:t>
      </w:r>
      <w:r w:rsidR="00EA6201" w:rsidRPr="0046504B">
        <w:rPr>
          <w:color w:val="000000"/>
          <w:sz w:val="28"/>
          <w:szCs w:val="28"/>
          <w:lang w:val="nl-NL"/>
        </w:rPr>
        <w:t xml:space="preserve"> năm báo cáo Thủ tư</w:t>
      </w:r>
      <w:r w:rsidR="00EA6201" w:rsidRPr="0046504B">
        <w:rPr>
          <w:color w:val="000000"/>
          <w:sz w:val="28"/>
          <w:szCs w:val="28"/>
          <w:lang w:val="nl-NL"/>
        </w:rPr>
        <w:softHyphen/>
        <w:t>ớng Chính phủ về tình hình thực hiện của các chư</w:t>
      </w:r>
      <w:r w:rsidR="00EA6201" w:rsidRPr="0046504B">
        <w:rPr>
          <w:color w:val="000000"/>
          <w:sz w:val="28"/>
          <w:szCs w:val="28"/>
          <w:lang w:val="nl-NL"/>
        </w:rPr>
        <w:softHyphen/>
        <w:t>ơng trình, dự án hợp tác, đầu tư</w:t>
      </w:r>
      <w:r w:rsidR="00EA6201" w:rsidRPr="0046504B">
        <w:rPr>
          <w:color w:val="000000"/>
          <w:sz w:val="28"/>
          <w:szCs w:val="28"/>
          <w:lang w:val="nl-NL"/>
        </w:rPr>
        <w:softHyphen/>
        <w:t xml:space="preserve"> của nước ngoài trong lĩnh vực giáo dục và đào tạo.</w:t>
      </w:r>
    </w:p>
    <w:p w:rsidR="00EA6201" w:rsidRPr="0046504B" w:rsidRDefault="00EA6201" w:rsidP="0093312A">
      <w:pPr>
        <w:spacing w:before="240"/>
        <w:ind w:firstLine="567"/>
        <w:jc w:val="both"/>
        <w:rPr>
          <w:b/>
          <w:bCs/>
          <w:color w:val="000000"/>
          <w:sz w:val="28"/>
          <w:szCs w:val="28"/>
          <w:lang w:val="nl-NL"/>
        </w:rPr>
      </w:pPr>
      <w:r w:rsidRPr="0046504B">
        <w:rPr>
          <w:b/>
          <w:bCs/>
          <w:color w:val="000000"/>
          <w:sz w:val="28"/>
          <w:szCs w:val="28"/>
          <w:lang w:val="nl-NL"/>
        </w:rPr>
        <w:t>Điều 6</w:t>
      </w:r>
      <w:r w:rsidR="00F4738B">
        <w:rPr>
          <w:b/>
          <w:bCs/>
          <w:color w:val="000000"/>
          <w:sz w:val="28"/>
          <w:szCs w:val="28"/>
          <w:lang w:val="nl-NL"/>
        </w:rPr>
        <w:t>8. Trách nhiệm của Bộ Lao động -</w:t>
      </w:r>
      <w:r w:rsidRPr="0046504B">
        <w:rPr>
          <w:b/>
          <w:bCs/>
          <w:color w:val="000000"/>
          <w:sz w:val="28"/>
          <w:szCs w:val="28"/>
          <w:lang w:val="nl-NL"/>
        </w:rPr>
        <w:t xml:space="preserve"> Th</w:t>
      </w:r>
      <w:r w:rsidRPr="0046504B">
        <w:rPr>
          <w:b/>
          <w:bCs/>
          <w:color w:val="000000"/>
          <w:sz w:val="28"/>
          <w:szCs w:val="28"/>
          <w:lang w:val="nl-NL"/>
        </w:rPr>
        <w:softHyphen/>
        <w:t>ương binh và Xã hội</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1. Xây dựng, trình cơ quan có thẩm quyền ban hành hoặc ban hành theo thẩm quyền văn bản quy phạm pháp luật về hợp tác, đầu t</w:t>
      </w:r>
      <w:r w:rsidRPr="0046504B">
        <w:rPr>
          <w:color w:val="000000"/>
          <w:sz w:val="28"/>
          <w:szCs w:val="28"/>
          <w:lang w:val="nl-NL"/>
        </w:rPr>
        <w:softHyphen/>
        <w:t xml:space="preserve">ư của nước ngoài trong lĩnh vực dạy nghề. </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2. Chủ trì thẩm định, phê duyệt Đề án liên kết đào tạo với nước ngoài trong các trường cao đẳng nghề.</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3. H</w:t>
      </w:r>
      <w:r w:rsidRPr="0046504B">
        <w:rPr>
          <w:color w:val="000000"/>
          <w:sz w:val="28"/>
          <w:szCs w:val="28"/>
          <w:lang w:val="nl-NL"/>
        </w:rPr>
        <w:softHyphen/>
        <w:t>ướng dẫn thủ tục, tiếp nhận hồ sơ, chủ trì tổ chức thẩm định, quyết định việc cho phép thành lập các trường cao đẳng nghề có vốn đầu tư nước ngoài, phân hiệu của những cơ sở này và thành lập văn phòng đại diện của tổ chức, cơ sở dạy nghề n</w:t>
      </w:r>
      <w:r w:rsidRPr="0046504B">
        <w:rPr>
          <w:color w:val="000000"/>
          <w:sz w:val="28"/>
          <w:szCs w:val="28"/>
          <w:lang w:val="nl-NL"/>
        </w:rPr>
        <w:softHyphen/>
        <w:t>ước ngoài tại Việt Nam.</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4. H</w:t>
      </w:r>
      <w:r w:rsidRPr="0046504B">
        <w:rPr>
          <w:color w:val="000000"/>
          <w:sz w:val="28"/>
          <w:szCs w:val="28"/>
          <w:lang w:val="nl-NL"/>
        </w:rPr>
        <w:softHyphen/>
        <w:t>ướng dẫn thủ tục, tiếp nhận hồ sơ, chủ trì tổ chức thẩm định, quyết định cấp Giấy phép hoạt động cho các trường cao đẳng nghề có vốn đầu tư nước ngoài.</w:t>
      </w:r>
    </w:p>
    <w:p w:rsidR="00EA6201" w:rsidRPr="0046504B" w:rsidRDefault="00EA6201" w:rsidP="0093312A">
      <w:pPr>
        <w:spacing w:before="240"/>
        <w:ind w:firstLine="567"/>
        <w:jc w:val="both"/>
        <w:rPr>
          <w:color w:val="000000"/>
          <w:sz w:val="28"/>
          <w:szCs w:val="28"/>
          <w:lang w:val="nl-NL"/>
        </w:rPr>
      </w:pPr>
      <w:r w:rsidRPr="0046504B">
        <w:rPr>
          <w:color w:val="000000"/>
          <w:spacing w:val="-4"/>
          <w:sz w:val="28"/>
          <w:szCs w:val="28"/>
          <w:lang w:val="nl-NL"/>
        </w:rPr>
        <w:t>5. Ch</w:t>
      </w:r>
      <w:r w:rsidR="00E20928">
        <w:rPr>
          <w:color w:val="000000"/>
          <w:spacing w:val="-4"/>
          <w:sz w:val="28"/>
          <w:szCs w:val="28"/>
          <w:lang w:val="nl-NL"/>
        </w:rPr>
        <w:t>ủ trì, phối hợp với các cơ quan</w:t>
      </w:r>
      <w:r w:rsidRPr="0046504B">
        <w:rPr>
          <w:color w:val="000000"/>
          <w:spacing w:val="-4"/>
          <w:sz w:val="28"/>
          <w:szCs w:val="28"/>
          <w:lang w:val="nl-NL"/>
        </w:rPr>
        <w:t xml:space="preserve"> liên quan quản lý toàn diện chương trình liên kết đào tạo với nước ngoài, cơ sở giáo dục có vốn đầu tư nước ngoài và văn phòng đại diện giáo dục nước</w:t>
      </w:r>
      <w:r w:rsidR="00137E7A" w:rsidRPr="0046504B">
        <w:rPr>
          <w:color w:val="000000"/>
          <w:spacing w:val="-4"/>
          <w:sz w:val="28"/>
          <w:szCs w:val="28"/>
          <w:lang w:val="nl-NL"/>
        </w:rPr>
        <w:t xml:space="preserve"> ngoài</w:t>
      </w:r>
      <w:r w:rsidRPr="0046504B">
        <w:rPr>
          <w:color w:val="000000"/>
          <w:spacing w:val="-4"/>
          <w:sz w:val="28"/>
          <w:szCs w:val="28"/>
          <w:lang w:val="nl-NL"/>
        </w:rPr>
        <w:t xml:space="preserve"> trong lĩnh vực dạy nghề</w:t>
      </w:r>
      <w:r w:rsidRPr="0046504B">
        <w:rPr>
          <w:color w:val="000000"/>
          <w:sz w:val="28"/>
          <w:szCs w:val="28"/>
          <w:lang w:val="nl-NL"/>
        </w:rPr>
        <w:t xml:space="preserve">. </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 xml:space="preserve">6. Hướng dẫn, tổ chức hoạt động đào tạo, bồi dưỡng nghiệp vụ, tăng cường năng lực quản lý nhà nước cho các sở lao động </w:t>
      </w:r>
      <w:r w:rsidR="008214A7">
        <w:rPr>
          <w:color w:val="000000"/>
          <w:sz w:val="28"/>
          <w:szCs w:val="28"/>
          <w:lang w:val="nl-NL"/>
        </w:rPr>
        <w:t>-</w:t>
      </w:r>
      <w:r w:rsidRPr="0046504B">
        <w:rPr>
          <w:color w:val="000000"/>
          <w:sz w:val="28"/>
          <w:szCs w:val="28"/>
          <w:lang w:val="nl-NL"/>
        </w:rPr>
        <w:t xml:space="preserve"> thương binh và xã hội về hợp tác, đầu tư của nước ngoài trong lĩnh vực dạy nghề.</w:t>
      </w:r>
    </w:p>
    <w:p w:rsidR="00EA6201" w:rsidRPr="0046504B" w:rsidRDefault="00EA6201" w:rsidP="0059235C">
      <w:pPr>
        <w:spacing w:before="200"/>
        <w:ind w:firstLine="567"/>
        <w:jc w:val="both"/>
        <w:rPr>
          <w:color w:val="000000"/>
          <w:spacing w:val="2"/>
          <w:sz w:val="28"/>
          <w:szCs w:val="28"/>
          <w:lang w:val="nl-NL"/>
        </w:rPr>
      </w:pPr>
      <w:r w:rsidRPr="0046504B">
        <w:rPr>
          <w:color w:val="000000"/>
          <w:spacing w:val="2"/>
          <w:sz w:val="28"/>
          <w:szCs w:val="28"/>
          <w:lang w:val="nl-NL"/>
        </w:rPr>
        <w:lastRenderedPageBreak/>
        <w:t>7. Hư</w:t>
      </w:r>
      <w:r w:rsidRPr="0046504B">
        <w:rPr>
          <w:color w:val="000000"/>
          <w:spacing w:val="2"/>
          <w:sz w:val="28"/>
          <w:szCs w:val="28"/>
          <w:lang w:val="nl-NL"/>
        </w:rPr>
        <w:softHyphen/>
        <w:t>ớng dẫn, hỗ trợ nhà đầu tư</w:t>
      </w:r>
      <w:r w:rsidRPr="0046504B">
        <w:rPr>
          <w:color w:val="000000"/>
          <w:spacing w:val="2"/>
          <w:sz w:val="28"/>
          <w:szCs w:val="28"/>
          <w:lang w:val="nl-NL"/>
        </w:rPr>
        <w:softHyphen/>
        <w:t xml:space="preserve"> thực hiện dự án đầu tư</w:t>
      </w:r>
      <w:r w:rsidRPr="0046504B">
        <w:rPr>
          <w:color w:val="000000"/>
          <w:spacing w:val="2"/>
          <w:sz w:val="28"/>
          <w:szCs w:val="28"/>
          <w:lang w:val="nl-NL"/>
        </w:rPr>
        <w:softHyphen/>
        <w:t xml:space="preserve"> và giải quyết vướng mắc của nhà đầu tư</w:t>
      </w:r>
      <w:r w:rsidRPr="0046504B">
        <w:rPr>
          <w:color w:val="000000"/>
          <w:spacing w:val="2"/>
          <w:sz w:val="28"/>
          <w:szCs w:val="28"/>
          <w:lang w:val="nl-NL"/>
        </w:rPr>
        <w:softHyphen/>
        <w:t xml:space="preserve"> trong hoạt động đầu tư thành lập cơ sở dạy nghề.</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8. Hư</w:t>
      </w:r>
      <w:r w:rsidRPr="0046504B">
        <w:rPr>
          <w:color w:val="000000"/>
          <w:sz w:val="28"/>
          <w:szCs w:val="28"/>
          <w:lang w:val="nl-NL"/>
        </w:rPr>
        <w:softHyphen/>
        <w:t>ớng dẫn, tổ chức kiểm tra, thanh tra, giám sát, đánh giá kết quả hoạt động, giải quyết khiếu nại, tố cáo, khen thưởng và xử lý vi phạm đối với hoạt động hợp tác, đầu t</w:t>
      </w:r>
      <w:r w:rsidRPr="0046504B">
        <w:rPr>
          <w:color w:val="000000"/>
          <w:sz w:val="28"/>
          <w:szCs w:val="28"/>
          <w:lang w:val="nl-NL"/>
        </w:rPr>
        <w:softHyphen/>
        <w:t>ư của nước ngoài trong lĩnh vực dạy nghề.</w:t>
      </w:r>
    </w:p>
    <w:p w:rsidR="00EA6201" w:rsidRPr="0046504B" w:rsidRDefault="00C17FA3" w:rsidP="0059235C">
      <w:pPr>
        <w:spacing w:before="200"/>
        <w:ind w:firstLine="567"/>
        <w:jc w:val="both"/>
        <w:rPr>
          <w:b/>
          <w:bCs/>
          <w:color w:val="000000"/>
          <w:sz w:val="28"/>
          <w:szCs w:val="28"/>
          <w:lang w:val="nl-NL"/>
        </w:rPr>
      </w:pPr>
      <w:r>
        <w:rPr>
          <w:color w:val="000000"/>
          <w:sz w:val="28"/>
          <w:szCs w:val="28"/>
          <w:lang w:val="nl-NL"/>
        </w:rPr>
        <w:t xml:space="preserve">9. Định kỳ </w:t>
      </w:r>
      <w:r w:rsidR="00021967">
        <w:rPr>
          <w:color w:val="000000"/>
          <w:sz w:val="28"/>
          <w:szCs w:val="28"/>
          <w:lang w:val="nl-NL"/>
        </w:rPr>
        <w:t>0</w:t>
      </w:r>
      <w:r>
        <w:rPr>
          <w:color w:val="000000"/>
          <w:sz w:val="28"/>
          <w:szCs w:val="28"/>
          <w:lang w:val="nl-NL"/>
        </w:rPr>
        <w:t>6 tháng, hằng</w:t>
      </w:r>
      <w:r w:rsidR="00EA6201" w:rsidRPr="0046504B">
        <w:rPr>
          <w:color w:val="000000"/>
          <w:sz w:val="28"/>
          <w:szCs w:val="28"/>
          <w:lang w:val="nl-NL"/>
        </w:rPr>
        <w:t xml:space="preserve"> năm báo cáo Thủ tư</w:t>
      </w:r>
      <w:r w:rsidR="00EA6201" w:rsidRPr="0046504B">
        <w:rPr>
          <w:color w:val="000000"/>
          <w:sz w:val="28"/>
          <w:szCs w:val="28"/>
          <w:lang w:val="nl-NL"/>
        </w:rPr>
        <w:softHyphen/>
        <w:t>ớng Chính phủ về tình hình thực hiện của các chư</w:t>
      </w:r>
      <w:r w:rsidR="00EA6201" w:rsidRPr="0046504B">
        <w:rPr>
          <w:color w:val="000000"/>
          <w:sz w:val="28"/>
          <w:szCs w:val="28"/>
          <w:lang w:val="nl-NL"/>
        </w:rPr>
        <w:softHyphen/>
        <w:t>ơng trình, dự án hợp tác, đầu tư</w:t>
      </w:r>
      <w:r w:rsidR="00EA6201" w:rsidRPr="0046504B">
        <w:rPr>
          <w:color w:val="000000"/>
          <w:sz w:val="28"/>
          <w:szCs w:val="28"/>
          <w:lang w:val="nl-NL"/>
        </w:rPr>
        <w:softHyphen/>
        <w:t xml:space="preserve"> của nước ngoài trong lĩnh vực dạy nghề.</w:t>
      </w:r>
    </w:p>
    <w:p w:rsidR="00EA6201" w:rsidRPr="0046504B" w:rsidRDefault="00EA6201" w:rsidP="0059235C">
      <w:pPr>
        <w:spacing w:before="200"/>
        <w:ind w:firstLine="567"/>
        <w:jc w:val="both"/>
        <w:rPr>
          <w:b/>
          <w:bCs/>
          <w:color w:val="000000"/>
          <w:sz w:val="28"/>
          <w:szCs w:val="28"/>
          <w:lang w:val="nl-NL"/>
        </w:rPr>
      </w:pPr>
      <w:r w:rsidRPr="0046504B">
        <w:rPr>
          <w:b/>
          <w:bCs/>
          <w:color w:val="000000"/>
          <w:sz w:val="28"/>
          <w:szCs w:val="28"/>
          <w:lang w:val="nl-NL"/>
        </w:rPr>
        <w:t>Điều 69. Trách nhiệm của Bộ Kế hoạch và Đầu t</w:t>
      </w:r>
      <w:r w:rsidRPr="0046504B">
        <w:rPr>
          <w:b/>
          <w:bCs/>
          <w:color w:val="000000"/>
          <w:sz w:val="28"/>
          <w:szCs w:val="28"/>
          <w:lang w:val="nl-NL"/>
        </w:rPr>
        <w:softHyphen/>
        <w:t>ư</w:t>
      </w:r>
    </w:p>
    <w:p w:rsidR="00D4055D" w:rsidRPr="0046504B" w:rsidRDefault="00EA6201" w:rsidP="0059235C">
      <w:pPr>
        <w:spacing w:before="200"/>
        <w:ind w:firstLine="567"/>
        <w:jc w:val="both"/>
        <w:rPr>
          <w:color w:val="000000"/>
          <w:sz w:val="28"/>
          <w:szCs w:val="28"/>
          <w:lang w:val="nl-NL"/>
        </w:rPr>
      </w:pPr>
      <w:r w:rsidRPr="0046504B">
        <w:rPr>
          <w:bCs/>
          <w:color w:val="000000"/>
          <w:sz w:val="28"/>
          <w:szCs w:val="28"/>
          <w:lang w:val="nl-NL"/>
        </w:rPr>
        <w:t xml:space="preserve">1. </w:t>
      </w:r>
      <w:r w:rsidR="00737BA3" w:rsidRPr="0046504B">
        <w:rPr>
          <w:color w:val="000000"/>
          <w:sz w:val="28"/>
          <w:szCs w:val="28"/>
          <w:lang w:val="nl-NL"/>
        </w:rPr>
        <w:t>Phối hợp với Bộ</w:t>
      </w:r>
      <w:r w:rsidR="003D52CE" w:rsidRPr="0046504B">
        <w:rPr>
          <w:color w:val="000000"/>
          <w:sz w:val="28"/>
          <w:szCs w:val="28"/>
          <w:lang w:val="nl-NL"/>
        </w:rPr>
        <w:t xml:space="preserve"> Giáo dục và Đào tạo cho ý kiến thẩm định về </w:t>
      </w:r>
      <w:r w:rsidRPr="0046504B">
        <w:rPr>
          <w:color w:val="000000"/>
          <w:sz w:val="28"/>
          <w:szCs w:val="28"/>
          <w:lang w:val="nl-NL"/>
        </w:rPr>
        <w:t>hồ sơ đề nghị thành lập trường đại học</w:t>
      </w:r>
      <w:r w:rsidR="00D4055D" w:rsidRPr="0046504B">
        <w:rPr>
          <w:color w:val="000000"/>
          <w:sz w:val="28"/>
          <w:szCs w:val="28"/>
          <w:lang w:val="nl-NL"/>
        </w:rPr>
        <w:t xml:space="preserve"> có vốn đầu tư nước ngoài. </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 xml:space="preserve">2. Kiểm tra, giám sát, thanh tra hoạt động đầu tư nước ngoài theo thẩm quyền; xây dựng chương trình, kế hoạch kiểm tra, giám sát liên ngành đối với việc thực hiện các quy định của pháp luật về đầu tư đối với đầu tư nước ngoài trong lĩnh vực giáo dục; kiểm tra việc cấp, điều chỉnh, thu hồi Giấy chứng nhận đầu tư của cơ quan cấp Giấy chứng nhận đầu tư theo quy định của </w:t>
      </w:r>
      <w:r w:rsidR="00C17FA3">
        <w:rPr>
          <w:color w:val="000000"/>
          <w:sz w:val="28"/>
          <w:szCs w:val="28"/>
          <w:lang w:val="nl-NL"/>
        </w:rPr>
        <w:t>pháp l</w:t>
      </w:r>
      <w:r w:rsidRPr="0046504B">
        <w:rPr>
          <w:color w:val="000000"/>
          <w:sz w:val="28"/>
          <w:szCs w:val="28"/>
          <w:lang w:val="nl-NL"/>
        </w:rPr>
        <w:t xml:space="preserve">uật </w:t>
      </w:r>
      <w:r w:rsidR="00C17FA3">
        <w:rPr>
          <w:color w:val="000000"/>
          <w:sz w:val="28"/>
          <w:szCs w:val="28"/>
          <w:lang w:val="nl-NL"/>
        </w:rPr>
        <w:t xml:space="preserve">về </w:t>
      </w:r>
      <w:r w:rsidR="00E16AF1" w:rsidRPr="0046504B">
        <w:rPr>
          <w:color w:val="000000"/>
          <w:sz w:val="28"/>
          <w:szCs w:val="28"/>
          <w:lang w:val="nl-NL"/>
        </w:rPr>
        <w:t>đ</w:t>
      </w:r>
      <w:r w:rsidRPr="0046504B">
        <w:rPr>
          <w:color w:val="000000"/>
          <w:sz w:val="28"/>
          <w:szCs w:val="28"/>
          <w:lang w:val="nl-NL"/>
        </w:rPr>
        <w:t>ầu tư và các văn bản pháp luật có liên quan; kiểm tra, giám sát việc tuân thủ các quy hoạch đã được cấp có thẩm quyền phê duyệt trong quá trình đầu tư.</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3. Phối hợp với Bộ Giáo dục và Đào tạo, Bộ La</w:t>
      </w:r>
      <w:r w:rsidR="00297233" w:rsidRPr="0046504B">
        <w:rPr>
          <w:color w:val="000000"/>
          <w:sz w:val="28"/>
          <w:szCs w:val="28"/>
          <w:lang w:val="nl-NL"/>
        </w:rPr>
        <w:t>o động -</w:t>
      </w:r>
      <w:r w:rsidRPr="0046504B">
        <w:rPr>
          <w:color w:val="000000"/>
          <w:sz w:val="28"/>
          <w:szCs w:val="28"/>
          <w:lang w:val="nl-NL"/>
        </w:rPr>
        <w:t xml:space="preserve"> Thương binh và Xã hội và các cơ quan liên quan quản lý các cơ sở giáo dục có vốn đầu tư nước ngoài.</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4. Hư</w:t>
      </w:r>
      <w:r w:rsidRPr="0046504B">
        <w:rPr>
          <w:color w:val="000000"/>
          <w:sz w:val="28"/>
          <w:szCs w:val="28"/>
          <w:lang w:val="nl-NL"/>
        </w:rPr>
        <w:softHyphen/>
        <w:t>ớng dẫn, hỗ trợ nhà đầu tư</w:t>
      </w:r>
      <w:r w:rsidRPr="0046504B">
        <w:rPr>
          <w:color w:val="000000"/>
          <w:sz w:val="28"/>
          <w:szCs w:val="28"/>
          <w:lang w:val="nl-NL"/>
        </w:rPr>
        <w:softHyphen/>
        <w:t xml:space="preserve"> thực hiện dự án đầu tư</w:t>
      </w:r>
      <w:r w:rsidRPr="0046504B">
        <w:rPr>
          <w:color w:val="000000"/>
          <w:sz w:val="28"/>
          <w:szCs w:val="28"/>
          <w:lang w:val="nl-NL"/>
        </w:rPr>
        <w:softHyphen/>
        <w:t xml:space="preserve"> và giải quyết những v</w:t>
      </w:r>
      <w:r w:rsidRPr="0046504B">
        <w:rPr>
          <w:color w:val="000000"/>
          <w:sz w:val="28"/>
          <w:szCs w:val="28"/>
          <w:lang w:val="nl-NL"/>
        </w:rPr>
        <w:softHyphen/>
        <w:t>ướng mắc, yêu cầu của nhà đầu tư</w:t>
      </w:r>
      <w:r w:rsidRPr="0046504B">
        <w:rPr>
          <w:color w:val="000000"/>
          <w:sz w:val="28"/>
          <w:szCs w:val="28"/>
          <w:lang w:val="nl-NL"/>
        </w:rPr>
        <w:softHyphen/>
        <w:t xml:space="preserve"> trong quá trình hoạt động đầu tư thành lập cơ sở giáo dục</w:t>
      </w:r>
      <w:r w:rsidRPr="0046504B">
        <w:rPr>
          <w:color w:val="000000"/>
          <w:sz w:val="28"/>
          <w:szCs w:val="28"/>
          <w:lang w:val="nl-NL"/>
        </w:rPr>
        <w:softHyphen/>
        <w:t>.</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 xml:space="preserve">5. Thực hiện việc báo cáo tình hình hoạt động đầu tư nước ngoài trong lĩnh vực giáo dục theo quy định về chế độ báo cáo, thống kê đầu tư nước ngoài tại Luật </w:t>
      </w:r>
      <w:r w:rsidR="00E16AF1" w:rsidRPr="0046504B">
        <w:rPr>
          <w:color w:val="000000"/>
          <w:sz w:val="28"/>
          <w:szCs w:val="28"/>
          <w:lang w:val="nl-NL"/>
        </w:rPr>
        <w:t>đ</w:t>
      </w:r>
      <w:r w:rsidRPr="0046504B">
        <w:rPr>
          <w:color w:val="000000"/>
          <w:sz w:val="28"/>
          <w:szCs w:val="28"/>
          <w:lang w:val="nl-NL"/>
        </w:rPr>
        <w:t>ầu tư và các văn bản hướng dẫn thi hành.</w:t>
      </w:r>
    </w:p>
    <w:p w:rsidR="00EA6201" w:rsidRPr="0046504B" w:rsidRDefault="00EA6201" w:rsidP="0059235C">
      <w:pPr>
        <w:spacing w:before="200"/>
        <w:ind w:firstLine="567"/>
        <w:jc w:val="both"/>
        <w:rPr>
          <w:b/>
          <w:bCs/>
          <w:color w:val="000000"/>
          <w:sz w:val="28"/>
          <w:szCs w:val="28"/>
          <w:lang w:val="nl-NL"/>
        </w:rPr>
      </w:pPr>
      <w:r w:rsidRPr="0046504B">
        <w:rPr>
          <w:b/>
          <w:bCs/>
          <w:color w:val="000000"/>
          <w:sz w:val="28"/>
          <w:szCs w:val="28"/>
          <w:lang w:val="nl-NL"/>
        </w:rPr>
        <w:t>Điều 70. Trách nhiệm của Bộ Tài chính</w:t>
      </w:r>
    </w:p>
    <w:p w:rsidR="00EA6201" w:rsidRPr="0046504B" w:rsidRDefault="00297233" w:rsidP="0059235C">
      <w:pPr>
        <w:spacing w:before="200"/>
        <w:ind w:firstLine="567"/>
        <w:jc w:val="both"/>
        <w:rPr>
          <w:color w:val="000000"/>
          <w:sz w:val="28"/>
          <w:szCs w:val="28"/>
          <w:lang w:val="nl-NL"/>
        </w:rPr>
      </w:pPr>
      <w:r w:rsidRPr="0046504B">
        <w:rPr>
          <w:color w:val="000000"/>
          <w:sz w:val="28"/>
          <w:szCs w:val="28"/>
          <w:lang w:val="nl-NL"/>
        </w:rPr>
        <w:t xml:space="preserve">1. Phối hợp với </w:t>
      </w:r>
      <w:r w:rsidR="003D52CE" w:rsidRPr="0046504B">
        <w:rPr>
          <w:color w:val="000000"/>
          <w:sz w:val="28"/>
          <w:szCs w:val="28"/>
          <w:lang w:val="nl-NL"/>
        </w:rPr>
        <w:t xml:space="preserve">Bộ Giáo dục và Đào tạo cho ý kiến thẩm định về </w:t>
      </w:r>
      <w:r w:rsidR="00EA6201" w:rsidRPr="0046504B">
        <w:rPr>
          <w:color w:val="000000"/>
          <w:sz w:val="28"/>
          <w:szCs w:val="28"/>
          <w:lang w:val="nl-NL"/>
        </w:rPr>
        <w:t>hồ sơ đề nghị thành lập trường đại học có vốn đầu tư nước ngoài.</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2. Kiểm tra, thanh tra, giám sát việc thực hiện pháp luật về tài chính, kế toán, kiểm toán và thuế của các hoạt động hợp tác, đầu tư</w:t>
      </w:r>
      <w:r w:rsidRPr="0046504B">
        <w:rPr>
          <w:color w:val="000000"/>
          <w:sz w:val="28"/>
          <w:szCs w:val="28"/>
          <w:lang w:val="nl-NL"/>
        </w:rPr>
        <w:softHyphen/>
        <w:t xml:space="preserve"> của nước ngoài trong lĩnh vực giáo dục. </w:t>
      </w:r>
    </w:p>
    <w:p w:rsidR="00EA6201" w:rsidRPr="0046504B" w:rsidRDefault="00EA6201" w:rsidP="0059235C">
      <w:pPr>
        <w:spacing w:before="200"/>
        <w:ind w:firstLine="567"/>
        <w:jc w:val="both"/>
        <w:rPr>
          <w:color w:val="000000"/>
          <w:sz w:val="28"/>
          <w:szCs w:val="28"/>
          <w:lang w:val="nl-NL"/>
        </w:rPr>
      </w:pPr>
      <w:r w:rsidRPr="0046504B">
        <w:rPr>
          <w:color w:val="000000"/>
          <w:sz w:val="28"/>
          <w:szCs w:val="28"/>
          <w:lang w:val="nl-NL"/>
        </w:rPr>
        <w:t>3. Hư</w:t>
      </w:r>
      <w:r w:rsidRPr="0046504B">
        <w:rPr>
          <w:color w:val="000000"/>
          <w:sz w:val="28"/>
          <w:szCs w:val="28"/>
          <w:lang w:val="nl-NL"/>
        </w:rPr>
        <w:softHyphen/>
        <w:t>ớng dẫn, giải quyết những v</w:t>
      </w:r>
      <w:r w:rsidRPr="0046504B">
        <w:rPr>
          <w:color w:val="000000"/>
          <w:sz w:val="28"/>
          <w:szCs w:val="28"/>
          <w:lang w:val="nl-NL"/>
        </w:rPr>
        <w:softHyphen/>
        <w:t>ướng mắc thuộc phạm vi phụ trách đối với các hoạt động hợp tác, đầu tư</w:t>
      </w:r>
      <w:r w:rsidRPr="0046504B">
        <w:rPr>
          <w:color w:val="000000"/>
          <w:sz w:val="28"/>
          <w:szCs w:val="28"/>
          <w:lang w:val="nl-NL"/>
        </w:rPr>
        <w:softHyphen/>
        <w:t xml:space="preserve"> của nước ngoài trong lĩnh vực giáo dục</w:t>
      </w:r>
      <w:r w:rsidRPr="0046504B">
        <w:rPr>
          <w:color w:val="000000"/>
          <w:sz w:val="28"/>
          <w:szCs w:val="28"/>
          <w:lang w:val="nl-NL"/>
        </w:rPr>
        <w:softHyphen/>
        <w:t>.</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lastRenderedPageBreak/>
        <w:t>4. Phối hợp với Bộ Giáo dục và Đào tạo, Bộ Lao động - Thương binh và Xã hội, Bộ Kế hoạch và Đầu tư và các cơ quan liên quan quản lý cơ sở giáo dục có vốn đầu tư nước ngoài.</w:t>
      </w:r>
    </w:p>
    <w:p w:rsidR="00662040" w:rsidRPr="0046504B" w:rsidRDefault="00EA6201" w:rsidP="0093312A">
      <w:pPr>
        <w:spacing w:before="240"/>
        <w:ind w:firstLine="567"/>
        <w:jc w:val="both"/>
        <w:rPr>
          <w:b/>
          <w:bCs/>
          <w:color w:val="000000"/>
          <w:sz w:val="28"/>
          <w:szCs w:val="28"/>
          <w:lang w:val="nl-NL"/>
        </w:rPr>
      </w:pPr>
      <w:r w:rsidRPr="0046504B">
        <w:rPr>
          <w:b/>
          <w:bCs/>
          <w:color w:val="000000"/>
          <w:sz w:val="28"/>
          <w:szCs w:val="28"/>
          <w:lang w:val="nl-NL"/>
        </w:rPr>
        <w:t xml:space="preserve">Điều 71. </w:t>
      </w:r>
      <w:r w:rsidR="00662040" w:rsidRPr="0046504B">
        <w:rPr>
          <w:b/>
          <w:bCs/>
          <w:color w:val="000000"/>
          <w:sz w:val="28"/>
          <w:szCs w:val="28"/>
          <w:lang w:val="nl-NL"/>
        </w:rPr>
        <w:t>Trách nhiệm của Bộ Công an</w:t>
      </w:r>
    </w:p>
    <w:p w:rsidR="00662040" w:rsidRPr="0046504B" w:rsidRDefault="00662040" w:rsidP="0093312A">
      <w:pPr>
        <w:spacing w:before="240"/>
        <w:ind w:firstLine="567"/>
        <w:jc w:val="both"/>
        <w:rPr>
          <w:bCs/>
          <w:color w:val="000000"/>
          <w:sz w:val="28"/>
          <w:szCs w:val="28"/>
          <w:lang w:val="nl-NL"/>
        </w:rPr>
      </w:pPr>
      <w:r w:rsidRPr="0046504B">
        <w:rPr>
          <w:bCs/>
          <w:color w:val="000000"/>
          <w:sz w:val="28"/>
          <w:szCs w:val="28"/>
          <w:lang w:val="nl-NL"/>
        </w:rPr>
        <w:t xml:space="preserve">Bộ Công an có trách nhiệm </w:t>
      </w:r>
      <w:r w:rsidR="003A1527" w:rsidRPr="0046504B">
        <w:rPr>
          <w:bCs/>
          <w:color w:val="000000"/>
          <w:sz w:val="28"/>
          <w:szCs w:val="28"/>
          <w:lang w:val="nl-NL"/>
        </w:rPr>
        <w:t xml:space="preserve">góp ý kiến các nội dung liên quan đến an ninh, trật tự </w:t>
      </w:r>
      <w:r w:rsidR="00045888">
        <w:rPr>
          <w:bCs/>
          <w:color w:val="000000"/>
          <w:sz w:val="28"/>
          <w:szCs w:val="28"/>
          <w:lang w:val="nl-NL"/>
        </w:rPr>
        <w:t xml:space="preserve">đối với hợp tác, đầu tư của nước ngoài </w:t>
      </w:r>
      <w:r w:rsidR="003A1527" w:rsidRPr="0046504B">
        <w:rPr>
          <w:bCs/>
          <w:color w:val="000000"/>
          <w:sz w:val="28"/>
          <w:szCs w:val="28"/>
          <w:lang w:val="nl-NL"/>
        </w:rPr>
        <w:t>trong lĩnh vực giáo dục, đào tạo và dạy nghề</w:t>
      </w:r>
      <w:r w:rsidR="00045888">
        <w:rPr>
          <w:bCs/>
          <w:color w:val="000000"/>
          <w:sz w:val="28"/>
          <w:szCs w:val="28"/>
          <w:lang w:val="nl-NL"/>
        </w:rPr>
        <w:t>.</w:t>
      </w:r>
      <w:r w:rsidR="003A1527" w:rsidRPr="0046504B">
        <w:rPr>
          <w:bCs/>
          <w:color w:val="000000"/>
          <w:sz w:val="28"/>
          <w:szCs w:val="28"/>
          <w:lang w:val="nl-NL"/>
        </w:rPr>
        <w:t xml:space="preserve"> </w:t>
      </w:r>
    </w:p>
    <w:p w:rsidR="00EA6201" w:rsidRPr="0046504B" w:rsidRDefault="00662040" w:rsidP="0093312A">
      <w:pPr>
        <w:spacing w:before="240"/>
        <w:ind w:firstLine="567"/>
        <w:jc w:val="both"/>
        <w:rPr>
          <w:b/>
          <w:bCs/>
          <w:color w:val="000000"/>
          <w:sz w:val="28"/>
          <w:szCs w:val="28"/>
          <w:lang w:val="nl-NL"/>
        </w:rPr>
      </w:pPr>
      <w:r w:rsidRPr="0046504B">
        <w:rPr>
          <w:b/>
          <w:bCs/>
          <w:color w:val="000000"/>
          <w:sz w:val="28"/>
          <w:szCs w:val="28"/>
          <w:lang w:val="nl-NL"/>
        </w:rPr>
        <w:t xml:space="preserve">Điều 72. </w:t>
      </w:r>
      <w:r w:rsidR="00EA6201" w:rsidRPr="0046504B">
        <w:rPr>
          <w:b/>
          <w:bCs/>
          <w:color w:val="000000"/>
          <w:sz w:val="28"/>
          <w:szCs w:val="28"/>
          <w:lang w:val="nl-NL"/>
        </w:rPr>
        <w:t>Trách nhiệm của Ủy ban nhân dân cấp tỉnh</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1. Xây dựng và trình cấp có thẩm quyền quyết định về quy hoạch, kế hoạch, chương trình, dự án, chính sách phát triển giáo dục trên địa bàn; chỉ đạo, hướng dẫn, kiểm tra và tổ chức thực hiện quy hoạch, kế hoạch, chương trình, dự án, chính sách phát triển giáo dục đã được phê duyệt.</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2. Căn cứ quy hoạch phát triển kinh tế - xã hội, quy hoạch, kế hoạch, chương trình, dự án, chính sách phát triển giáo dục trên địa bàn, lập và công bố Danh mục dự án thu hút đầu tư trong lĩnh vực giáo dục tại địa phương; tổ chức vận động và xúc tiến đầu tư.</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3. Chủ trì tổ chức thẩm tra, cấp, điều chỉnh và thu hồi Giấy chứng nhận đầu tư; Quyết định cho phép thành lập theo thẩm quyền cơ sở giáo dục có vốn đầu tư nước ngoài và phân hiệu của những cơ sở này.</w:t>
      </w:r>
    </w:p>
    <w:p w:rsidR="00EA6201" w:rsidRPr="0046504B" w:rsidRDefault="00EA6201" w:rsidP="0093312A">
      <w:pPr>
        <w:spacing w:before="240"/>
        <w:ind w:firstLine="567"/>
        <w:jc w:val="both"/>
        <w:rPr>
          <w:rFonts w:ascii="Arial" w:hAnsi="Arial" w:cs="Arial"/>
          <w:color w:val="000000"/>
          <w:sz w:val="28"/>
          <w:szCs w:val="28"/>
          <w:lang w:val="nl-NL"/>
        </w:rPr>
      </w:pPr>
      <w:r w:rsidRPr="0046504B">
        <w:rPr>
          <w:color w:val="000000"/>
          <w:sz w:val="28"/>
          <w:szCs w:val="28"/>
          <w:lang w:val="nl-NL"/>
        </w:rPr>
        <w:t>4. Phối hợp với các cơ quan liên quan thẩm định hồ sơ đề nghị cho phép thành lập trường đại học, trường cao đẳng và trường cao đẳng nghề có vốn đầu tư nước ngoài.</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5. Thực hiện chức năng quản lý nhà n</w:t>
      </w:r>
      <w:r w:rsidRPr="0046504B">
        <w:rPr>
          <w:color w:val="000000"/>
          <w:sz w:val="28"/>
          <w:szCs w:val="28"/>
          <w:lang w:val="nl-NL"/>
        </w:rPr>
        <w:softHyphen/>
        <w:t>ước đối với các ch</w:t>
      </w:r>
      <w:r w:rsidRPr="0046504B">
        <w:rPr>
          <w:color w:val="000000"/>
          <w:sz w:val="28"/>
          <w:szCs w:val="28"/>
          <w:lang w:val="nl-NL"/>
        </w:rPr>
        <w:softHyphen/>
        <w:t>ương trình, dự án hợp tác, đầu tư</w:t>
      </w:r>
      <w:r w:rsidRPr="0046504B">
        <w:rPr>
          <w:color w:val="000000"/>
          <w:sz w:val="28"/>
          <w:szCs w:val="28"/>
          <w:lang w:val="nl-NL"/>
        </w:rPr>
        <w:softHyphen/>
        <w:t xml:space="preserve"> của nước ngoài trong lĩnh vực giáo dục tại địa bàn tỉnh theo các nội dung chủ yếu sau:</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a) Chủ trì, phối hợp với các cơ quan, đơn vị có liên quan, phân công trách nhiệm ch</w:t>
      </w:r>
      <w:r w:rsidR="001A5E4A" w:rsidRPr="0046504B">
        <w:rPr>
          <w:color w:val="000000"/>
          <w:sz w:val="28"/>
          <w:szCs w:val="28"/>
          <w:lang w:val="nl-NL"/>
        </w:rPr>
        <w:t>o các cơ quan chuyên môn thuộc Ủ</w:t>
      </w:r>
      <w:r w:rsidRPr="0046504B">
        <w:rPr>
          <w:color w:val="000000"/>
          <w:sz w:val="28"/>
          <w:szCs w:val="28"/>
          <w:lang w:val="nl-NL"/>
        </w:rPr>
        <w:t>y ban để tổ chức quản lý toàn diện các cơ sở giáo dục có vốn đầu tư nước ngoài, chương trình liên kết đào tạo với nước ngoài và văn phòng đại diện giáo dục nước ng</w:t>
      </w:r>
      <w:r w:rsidR="008A1893">
        <w:rPr>
          <w:color w:val="000000"/>
          <w:sz w:val="28"/>
          <w:szCs w:val="28"/>
          <w:lang w:val="nl-NL"/>
        </w:rPr>
        <w:t>oài hoạt động trên địa bàn tỉnh;</w:t>
      </w:r>
    </w:p>
    <w:p w:rsidR="00EA6201" w:rsidRPr="0046504B" w:rsidRDefault="00EA6201" w:rsidP="0093312A">
      <w:pPr>
        <w:spacing w:before="240"/>
        <w:ind w:firstLine="567"/>
        <w:jc w:val="both"/>
        <w:rPr>
          <w:color w:val="000000"/>
          <w:sz w:val="28"/>
          <w:szCs w:val="28"/>
          <w:lang w:val="nl-NL"/>
        </w:rPr>
      </w:pPr>
      <w:r w:rsidRPr="0046504B">
        <w:rPr>
          <w:color w:val="000000"/>
          <w:sz w:val="28"/>
          <w:szCs w:val="28"/>
          <w:lang w:val="nl-NL"/>
        </w:rPr>
        <w:t xml:space="preserve">b) Theo dõi, giám sát, kiểm tra việc thực hiện mục tiêu của dự án đầu tư, tiến độ góp vốn và triển khai dự án đầu tư; giám sát, kiểm tra việc thực hiện các nghĩa vụ tài chính, quan hệ lao động tiền lương, bảo vệ quyền, lợi ích hợp pháp của người lao động và người sử dụng lao động, bảo vệ môi trường sinh thái; </w:t>
      </w:r>
      <w:r w:rsidR="001B1FFB" w:rsidRPr="0046504B">
        <w:rPr>
          <w:color w:val="000000"/>
          <w:sz w:val="28"/>
          <w:szCs w:val="28"/>
          <w:lang w:val="nl-NL"/>
        </w:rPr>
        <w:t>chủ trì hoặc tham gia cùng các B</w:t>
      </w:r>
      <w:r w:rsidRPr="0046504B">
        <w:rPr>
          <w:color w:val="000000"/>
          <w:sz w:val="28"/>
          <w:szCs w:val="28"/>
          <w:lang w:val="nl-NL"/>
        </w:rPr>
        <w:t>ộ, ngành thực hiện thanh tr</w:t>
      </w:r>
      <w:r w:rsidR="008A1893">
        <w:rPr>
          <w:color w:val="000000"/>
          <w:sz w:val="28"/>
          <w:szCs w:val="28"/>
          <w:lang w:val="nl-NL"/>
        </w:rPr>
        <w:t>a các dự án đầu tư trên địa bàn;</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lastRenderedPageBreak/>
        <w:t>c) Tổ chức thực hiện việc giải phóng mặt bằng, giao đất, cho thuê đất, cấp Giấy chứng nhận quyền sử dụng đất, quản lý sử dụng đất đai đối với các cơ sở gi</w:t>
      </w:r>
      <w:r w:rsidR="008A1893">
        <w:rPr>
          <w:color w:val="000000"/>
          <w:sz w:val="28"/>
          <w:szCs w:val="28"/>
          <w:lang w:val="nl-NL"/>
        </w:rPr>
        <w:t>áo dục có vốn đầu tư nước ngoài;</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 xml:space="preserve">d) Giải quyết các khó khăn, vướng mắc của nhà đầu tư; kiến nghị Thủ tướng Chính phủ hoặc các </w:t>
      </w:r>
      <w:r w:rsidR="006B49A3" w:rsidRPr="0046504B">
        <w:rPr>
          <w:color w:val="000000"/>
          <w:sz w:val="28"/>
          <w:szCs w:val="28"/>
          <w:lang w:val="nl-NL"/>
        </w:rPr>
        <w:t>B</w:t>
      </w:r>
      <w:r w:rsidRPr="0046504B">
        <w:rPr>
          <w:color w:val="000000"/>
          <w:sz w:val="28"/>
          <w:szCs w:val="28"/>
          <w:lang w:val="nl-NL"/>
        </w:rPr>
        <w:t>ộ, ngành có liên quan giải quyết những vấn đề vư</w:t>
      </w:r>
      <w:r w:rsidR="008A1893">
        <w:rPr>
          <w:color w:val="000000"/>
          <w:sz w:val="28"/>
          <w:szCs w:val="28"/>
          <w:lang w:val="nl-NL"/>
        </w:rPr>
        <w:t>ợt thẩm quyền;</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đ)</w:t>
      </w:r>
      <w:r w:rsidRPr="0046504B">
        <w:rPr>
          <w:rFonts w:ascii="Arial" w:hAnsi="Arial" w:cs="Arial"/>
          <w:color w:val="000000"/>
          <w:sz w:val="28"/>
          <w:szCs w:val="28"/>
          <w:lang w:val="nl-NL"/>
        </w:rPr>
        <w:t xml:space="preserve"> </w:t>
      </w:r>
      <w:r w:rsidRPr="0046504B">
        <w:rPr>
          <w:color w:val="000000"/>
          <w:sz w:val="28"/>
          <w:szCs w:val="28"/>
          <w:lang w:val="nl-NL"/>
        </w:rPr>
        <w:t>Đánh giá hiệu quả hoạt động đầu tư nước ngoài trong lĩnh vực giáo dục trên địa bàn tỉnh.</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 xml:space="preserve">6. Chỉ đạo, hướng dẫn và tổ chức thực hiện công tác thống kê, thông tin, báo cáo định kỳ 6 tháng và hàng năm Bộ Giáo dục và Đào tạo, Bộ Lao động </w:t>
      </w:r>
      <w:r w:rsidR="006D2089" w:rsidRPr="0046504B">
        <w:rPr>
          <w:color w:val="000000"/>
          <w:sz w:val="28"/>
          <w:szCs w:val="28"/>
          <w:lang w:val="nl-NL"/>
        </w:rPr>
        <w:t>-</w:t>
      </w:r>
      <w:r w:rsidRPr="0046504B">
        <w:rPr>
          <w:color w:val="000000"/>
          <w:sz w:val="28"/>
          <w:szCs w:val="28"/>
          <w:lang w:val="nl-NL"/>
        </w:rPr>
        <w:t xml:space="preserve"> Thương binh và Xã hội, Bộ Kế hoạch và Đầu tư</w:t>
      </w:r>
      <w:r w:rsidRPr="0046504B">
        <w:rPr>
          <w:color w:val="000000"/>
          <w:sz w:val="28"/>
          <w:szCs w:val="28"/>
          <w:lang w:val="nl-NL"/>
        </w:rPr>
        <w:softHyphen/>
        <w:t xml:space="preserve"> về hoạt động hợp tác, đầu tư</w:t>
      </w:r>
      <w:r w:rsidRPr="0046504B">
        <w:rPr>
          <w:color w:val="000000"/>
          <w:sz w:val="28"/>
          <w:szCs w:val="28"/>
          <w:lang w:val="nl-NL"/>
        </w:rPr>
        <w:softHyphen/>
        <w:t xml:space="preserve"> của nước ngoài trong lĩnh vực giáo dục tại địa phương.</w:t>
      </w:r>
    </w:p>
    <w:p w:rsidR="00EA6201" w:rsidRPr="0046504B" w:rsidRDefault="003A1527" w:rsidP="00F4738B">
      <w:pPr>
        <w:spacing w:before="240" w:line="252" w:lineRule="auto"/>
        <w:ind w:firstLine="567"/>
        <w:jc w:val="both"/>
        <w:rPr>
          <w:b/>
          <w:bCs/>
          <w:color w:val="000000"/>
          <w:sz w:val="28"/>
          <w:szCs w:val="28"/>
          <w:lang w:val="nl-NL"/>
        </w:rPr>
      </w:pPr>
      <w:r w:rsidRPr="0046504B">
        <w:rPr>
          <w:b/>
          <w:bCs/>
          <w:color w:val="000000"/>
          <w:sz w:val="28"/>
          <w:szCs w:val="28"/>
          <w:lang w:val="nl-NL"/>
        </w:rPr>
        <w:t>Điều 73</w:t>
      </w:r>
      <w:r w:rsidR="00EA6201" w:rsidRPr="0046504B">
        <w:rPr>
          <w:b/>
          <w:bCs/>
          <w:color w:val="000000"/>
          <w:sz w:val="28"/>
          <w:szCs w:val="28"/>
          <w:lang w:val="nl-NL"/>
        </w:rPr>
        <w:t>. Thanh tra, kiểm tra, xử phạt vi phạm hành chính</w:t>
      </w:r>
    </w:p>
    <w:p w:rsidR="00EA6201" w:rsidRPr="0046504B" w:rsidRDefault="00EA6201" w:rsidP="00F4738B">
      <w:pPr>
        <w:tabs>
          <w:tab w:val="left" w:pos="1080"/>
        </w:tabs>
        <w:spacing w:before="240" w:line="252" w:lineRule="auto"/>
        <w:ind w:firstLine="567"/>
        <w:jc w:val="both"/>
        <w:rPr>
          <w:color w:val="000000"/>
          <w:sz w:val="28"/>
          <w:szCs w:val="28"/>
          <w:lang w:val="nl-NL"/>
        </w:rPr>
      </w:pPr>
      <w:r w:rsidRPr="0046504B">
        <w:rPr>
          <w:color w:val="000000"/>
          <w:sz w:val="28"/>
          <w:szCs w:val="28"/>
          <w:lang w:val="nl-NL"/>
        </w:rPr>
        <w:t>1. Thanh tra, kiểm tra</w:t>
      </w:r>
      <w:r w:rsidR="00D253CD">
        <w:rPr>
          <w:color w:val="000000"/>
          <w:sz w:val="28"/>
          <w:szCs w:val="28"/>
          <w:lang w:val="nl-NL"/>
        </w:rPr>
        <w:t>:</w:t>
      </w:r>
    </w:p>
    <w:p w:rsidR="00EA6201" w:rsidRPr="0046504B" w:rsidRDefault="00EA6201" w:rsidP="00F4738B">
      <w:pPr>
        <w:spacing w:before="240" w:line="252" w:lineRule="auto"/>
        <w:ind w:firstLine="567"/>
        <w:jc w:val="both"/>
        <w:rPr>
          <w:color w:val="000000"/>
          <w:spacing w:val="2"/>
          <w:sz w:val="28"/>
          <w:szCs w:val="28"/>
          <w:lang w:val="nl-NL"/>
        </w:rPr>
      </w:pPr>
      <w:r w:rsidRPr="0046504B">
        <w:rPr>
          <w:color w:val="000000"/>
          <w:spacing w:val="2"/>
          <w:sz w:val="28"/>
          <w:szCs w:val="28"/>
          <w:lang w:val="nl-NL"/>
        </w:rPr>
        <w:t xml:space="preserve">a) Bộ Giáo dục và Đào tạo, Bộ Lao động </w:t>
      </w:r>
      <w:r w:rsidR="006D2089" w:rsidRPr="0046504B">
        <w:rPr>
          <w:color w:val="000000"/>
          <w:spacing w:val="2"/>
          <w:sz w:val="28"/>
          <w:szCs w:val="28"/>
          <w:lang w:val="nl-NL"/>
        </w:rPr>
        <w:t>-</w:t>
      </w:r>
      <w:r w:rsidRPr="0046504B">
        <w:rPr>
          <w:color w:val="000000"/>
          <w:spacing w:val="2"/>
          <w:sz w:val="28"/>
          <w:szCs w:val="28"/>
          <w:lang w:val="nl-NL"/>
        </w:rPr>
        <w:t xml:space="preserve"> Thương binh và Xã hội và các cơ quan quản lý nhà n</w:t>
      </w:r>
      <w:r w:rsidRPr="0046504B">
        <w:rPr>
          <w:color w:val="000000"/>
          <w:spacing w:val="2"/>
          <w:sz w:val="28"/>
          <w:szCs w:val="28"/>
          <w:lang w:val="nl-NL"/>
        </w:rPr>
        <w:softHyphen/>
        <w:t>ước khác thực hiện chức năng thanh tra, kiểm tra theo quy định của pháp luật đối với các ch</w:t>
      </w:r>
      <w:r w:rsidRPr="0046504B">
        <w:rPr>
          <w:color w:val="000000"/>
          <w:spacing w:val="2"/>
          <w:sz w:val="28"/>
          <w:szCs w:val="28"/>
          <w:lang w:val="nl-NL"/>
        </w:rPr>
        <w:softHyphen/>
        <w:t>ương trình liên kết đào tạo, các cơ sở giáo dục có vốn đầu tư nước ngoài và văn phòng đại diện g</w:t>
      </w:r>
      <w:r w:rsidR="00D253CD">
        <w:rPr>
          <w:color w:val="000000"/>
          <w:spacing w:val="2"/>
          <w:sz w:val="28"/>
          <w:szCs w:val="28"/>
          <w:lang w:val="nl-NL"/>
        </w:rPr>
        <w:t>iáo dục nước ngoài tại Việt Nam;</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b) Phạm vi thanh tra đầu tư</w:t>
      </w:r>
      <w:r w:rsidRPr="0046504B">
        <w:rPr>
          <w:color w:val="000000"/>
          <w:sz w:val="28"/>
          <w:szCs w:val="28"/>
          <w:lang w:val="nl-NL"/>
        </w:rPr>
        <w:softHyphen/>
        <w:t>, tổ chức và hoạt động thanh tra đầu tư</w:t>
      </w:r>
      <w:r w:rsidRPr="0046504B">
        <w:rPr>
          <w:color w:val="000000"/>
          <w:sz w:val="28"/>
          <w:szCs w:val="28"/>
          <w:lang w:val="nl-NL"/>
        </w:rPr>
        <w:softHyphen/>
        <w:t xml:space="preserve"> thực hiện theo quy định của </w:t>
      </w:r>
      <w:r w:rsidR="00F25DE9">
        <w:rPr>
          <w:color w:val="000000"/>
          <w:sz w:val="28"/>
          <w:szCs w:val="28"/>
          <w:lang w:val="nl-NL"/>
        </w:rPr>
        <w:t>pháp l</w:t>
      </w:r>
      <w:r w:rsidRPr="0046504B">
        <w:rPr>
          <w:color w:val="000000"/>
          <w:sz w:val="28"/>
          <w:szCs w:val="28"/>
          <w:lang w:val="nl-NL"/>
        </w:rPr>
        <w:t xml:space="preserve">uật </w:t>
      </w:r>
      <w:r w:rsidR="00F25DE9">
        <w:rPr>
          <w:color w:val="000000"/>
          <w:sz w:val="28"/>
          <w:szCs w:val="28"/>
          <w:lang w:val="nl-NL"/>
        </w:rPr>
        <w:t xml:space="preserve">về </w:t>
      </w:r>
      <w:r w:rsidR="00E16AF1" w:rsidRPr="0046504B">
        <w:rPr>
          <w:color w:val="000000"/>
          <w:sz w:val="28"/>
          <w:szCs w:val="28"/>
          <w:lang w:val="nl-NL"/>
        </w:rPr>
        <w:t>đ</w:t>
      </w:r>
      <w:r w:rsidRPr="0046504B">
        <w:rPr>
          <w:color w:val="000000"/>
          <w:sz w:val="28"/>
          <w:szCs w:val="28"/>
          <w:lang w:val="nl-NL"/>
        </w:rPr>
        <w:t>ầu tư</w:t>
      </w:r>
      <w:r w:rsidRPr="0046504B">
        <w:rPr>
          <w:color w:val="000000"/>
          <w:sz w:val="28"/>
          <w:szCs w:val="28"/>
          <w:lang w:val="nl-NL"/>
        </w:rPr>
        <w:softHyphen/>
        <w:t xml:space="preserve"> và pháp luật về thanh tra đối với hoạt động quản lý nhà nước về đầu tư</w:t>
      </w:r>
      <w:r w:rsidRPr="0046504B">
        <w:rPr>
          <w:color w:val="000000"/>
          <w:sz w:val="28"/>
          <w:szCs w:val="28"/>
          <w:lang w:val="nl-NL"/>
        </w:rPr>
        <w:softHyphen/>
        <w:t xml:space="preserve"> và dự án đầu tư</w:t>
      </w:r>
      <w:r w:rsidRPr="0046504B">
        <w:rPr>
          <w:color w:val="000000"/>
          <w:sz w:val="28"/>
          <w:szCs w:val="28"/>
          <w:lang w:val="nl-NL"/>
        </w:rPr>
        <w:softHyphen/>
        <w:t>.</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2. Xử phạt vi phạm hành chính trong lĩnh vực giáo dục</w:t>
      </w:r>
      <w:r w:rsidR="00D253CD">
        <w:rPr>
          <w:color w:val="000000"/>
          <w:sz w:val="28"/>
          <w:szCs w:val="28"/>
          <w:lang w:val="nl-NL"/>
        </w:rPr>
        <w:t>:</w:t>
      </w:r>
    </w:p>
    <w:p w:rsidR="00EA6201" w:rsidRPr="0046504B" w:rsidRDefault="00EA6201" w:rsidP="00F4738B">
      <w:pPr>
        <w:spacing w:before="240" w:line="252" w:lineRule="auto"/>
        <w:ind w:firstLine="567"/>
        <w:jc w:val="both"/>
        <w:rPr>
          <w:color w:val="000000"/>
          <w:spacing w:val="2"/>
          <w:sz w:val="28"/>
          <w:szCs w:val="28"/>
          <w:lang w:val="nl-NL"/>
        </w:rPr>
      </w:pPr>
      <w:r w:rsidRPr="0046504B">
        <w:rPr>
          <w:color w:val="000000"/>
          <w:spacing w:val="2"/>
          <w:sz w:val="28"/>
          <w:szCs w:val="28"/>
          <w:lang w:val="nl-NL"/>
        </w:rPr>
        <w:t xml:space="preserve">a) Thanh tra Bộ Giáo dục và Đào tạo, Thanh tra Bộ Lao động </w:t>
      </w:r>
      <w:r w:rsidR="006D2089" w:rsidRPr="0046504B">
        <w:rPr>
          <w:color w:val="000000"/>
          <w:spacing w:val="2"/>
          <w:sz w:val="28"/>
          <w:szCs w:val="28"/>
          <w:lang w:val="nl-NL"/>
        </w:rPr>
        <w:t>-</w:t>
      </w:r>
      <w:r w:rsidRPr="0046504B">
        <w:rPr>
          <w:color w:val="000000"/>
          <w:spacing w:val="2"/>
          <w:sz w:val="28"/>
          <w:szCs w:val="28"/>
          <w:lang w:val="nl-NL"/>
        </w:rPr>
        <w:t xml:space="preserve"> Thương binh và Xã hội và các cơ quan quản lý nhà nước khác có thẩm quyền xử phạt đối với những hành vi vi phạm hành chính được quy định cụ thể tại Nghị định của Chính phủ về xử phạt vi phạm hành chính trong lĩnh vực giáo dục và Nghị định của Chính phủ về xử phạt vi phạm hàn</w:t>
      </w:r>
      <w:r w:rsidR="00D253CD">
        <w:rPr>
          <w:color w:val="000000"/>
          <w:spacing w:val="2"/>
          <w:sz w:val="28"/>
          <w:szCs w:val="28"/>
          <w:lang w:val="nl-NL"/>
        </w:rPr>
        <w:t>h chính trong lĩnh vực dạy nghề;</w:t>
      </w:r>
    </w:p>
    <w:p w:rsidR="00EA6201" w:rsidRPr="0046504B" w:rsidRDefault="00EA6201" w:rsidP="00F4738B">
      <w:pPr>
        <w:spacing w:before="240" w:line="252" w:lineRule="auto"/>
        <w:ind w:firstLine="567"/>
        <w:jc w:val="both"/>
        <w:rPr>
          <w:color w:val="000000"/>
          <w:sz w:val="28"/>
          <w:szCs w:val="28"/>
          <w:lang w:val="nl-NL"/>
        </w:rPr>
      </w:pPr>
      <w:r w:rsidRPr="0046504B">
        <w:rPr>
          <w:color w:val="000000"/>
          <w:sz w:val="28"/>
          <w:szCs w:val="28"/>
          <w:lang w:val="nl-NL"/>
        </w:rPr>
        <w:t>b) Hành vi vi phạm pháp luật về đầu tư</w:t>
      </w:r>
      <w:r w:rsidRPr="0046504B">
        <w:rPr>
          <w:color w:val="000000"/>
          <w:sz w:val="28"/>
          <w:szCs w:val="28"/>
          <w:lang w:val="nl-NL"/>
        </w:rPr>
        <w:softHyphen/>
        <w:t xml:space="preserve"> và việc xử lý vi phạm về đầu tư</w:t>
      </w:r>
      <w:r w:rsidRPr="0046504B">
        <w:rPr>
          <w:color w:val="000000"/>
          <w:sz w:val="28"/>
          <w:szCs w:val="28"/>
          <w:lang w:val="nl-NL"/>
        </w:rPr>
        <w:softHyphen/>
        <w:t xml:space="preserve"> thực hiện theo quy định của pháp luật.</w:t>
      </w:r>
    </w:p>
    <w:p w:rsidR="00EA6201" w:rsidRDefault="00EA6201" w:rsidP="00F4738B">
      <w:pPr>
        <w:spacing w:before="240" w:line="252" w:lineRule="auto"/>
        <w:ind w:firstLine="567"/>
        <w:jc w:val="both"/>
        <w:rPr>
          <w:color w:val="000000"/>
          <w:sz w:val="28"/>
          <w:szCs w:val="28"/>
          <w:lang w:val="nl-NL"/>
        </w:rPr>
      </w:pPr>
      <w:r w:rsidRPr="0046504B">
        <w:rPr>
          <w:color w:val="000000"/>
          <w:sz w:val="28"/>
          <w:szCs w:val="28"/>
          <w:lang w:val="nl-NL"/>
        </w:rPr>
        <w:t>3. Việc giải quyết tranh chấp liên quan đến hoạt động đầu tư</w:t>
      </w:r>
      <w:r w:rsidRPr="0046504B">
        <w:rPr>
          <w:color w:val="000000"/>
          <w:sz w:val="28"/>
          <w:szCs w:val="28"/>
          <w:lang w:val="nl-NL"/>
        </w:rPr>
        <w:softHyphen/>
        <w:t xml:space="preserve"> thực hiện theo quy định của pháp luật về đầu tư</w:t>
      </w:r>
      <w:r w:rsidRPr="0046504B">
        <w:rPr>
          <w:color w:val="000000"/>
          <w:sz w:val="28"/>
          <w:szCs w:val="28"/>
          <w:lang w:val="nl-NL"/>
        </w:rPr>
        <w:softHyphen/>
        <w:t xml:space="preserve"> và pháp luật liên quan.</w:t>
      </w:r>
    </w:p>
    <w:p w:rsidR="00F4738B" w:rsidRDefault="00F4738B" w:rsidP="00E82023">
      <w:pPr>
        <w:tabs>
          <w:tab w:val="center" w:pos="4252"/>
        </w:tabs>
        <w:jc w:val="center"/>
        <w:rPr>
          <w:b/>
          <w:bCs/>
          <w:color w:val="000000"/>
          <w:sz w:val="28"/>
          <w:szCs w:val="28"/>
          <w:lang w:val="nl-NL"/>
        </w:rPr>
      </w:pPr>
    </w:p>
    <w:p w:rsidR="00364B09" w:rsidRPr="0046504B" w:rsidRDefault="00364B09" w:rsidP="00E82023">
      <w:pPr>
        <w:tabs>
          <w:tab w:val="center" w:pos="4252"/>
        </w:tabs>
        <w:jc w:val="center"/>
        <w:rPr>
          <w:b/>
          <w:bCs/>
          <w:color w:val="000000"/>
          <w:sz w:val="28"/>
          <w:szCs w:val="28"/>
          <w:lang w:val="nl-NL"/>
        </w:rPr>
      </w:pPr>
      <w:r w:rsidRPr="0046504B">
        <w:rPr>
          <w:b/>
          <w:bCs/>
          <w:color w:val="000000"/>
          <w:sz w:val="28"/>
          <w:szCs w:val="28"/>
          <w:lang w:val="nl-NL"/>
        </w:rPr>
        <w:lastRenderedPageBreak/>
        <w:t>Chương VI</w:t>
      </w:r>
    </w:p>
    <w:p w:rsidR="00364B09" w:rsidRPr="0046504B" w:rsidRDefault="00364B09" w:rsidP="00E82023">
      <w:pPr>
        <w:jc w:val="center"/>
        <w:rPr>
          <w:b/>
          <w:bCs/>
          <w:color w:val="000000"/>
          <w:sz w:val="26"/>
          <w:szCs w:val="28"/>
          <w:lang w:val="nl-NL"/>
        </w:rPr>
      </w:pPr>
      <w:r w:rsidRPr="0046504B">
        <w:rPr>
          <w:b/>
          <w:bCs/>
          <w:color w:val="000000"/>
          <w:sz w:val="26"/>
          <w:szCs w:val="28"/>
          <w:lang w:val="nl-NL"/>
        </w:rPr>
        <w:t>ĐIỀU KHOẢN THI HÀNH</w:t>
      </w:r>
    </w:p>
    <w:p w:rsidR="009E2749" w:rsidRPr="0046504B" w:rsidRDefault="009E2749" w:rsidP="0093312A">
      <w:pPr>
        <w:spacing w:before="240"/>
        <w:ind w:firstLine="567"/>
        <w:jc w:val="both"/>
        <w:rPr>
          <w:b/>
          <w:bCs/>
          <w:color w:val="000000"/>
          <w:sz w:val="28"/>
          <w:szCs w:val="28"/>
          <w:lang w:val="nl-NL"/>
        </w:rPr>
      </w:pPr>
      <w:r w:rsidRPr="0046504B">
        <w:rPr>
          <w:b/>
          <w:bCs/>
          <w:color w:val="000000"/>
          <w:sz w:val="28"/>
          <w:szCs w:val="28"/>
          <w:lang w:val="nl-NL"/>
        </w:rPr>
        <w:t>Điều 7</w:t>
      </w:r>
      <w:r w:rsidR="003A1527" w:rsidRPr="0046504B">
        <w:rPr>
          <w:b/>
          <w:bCs/>
          <w:color w:val="000000"/>
          <w:sz w:val="28"/>
          <w:szCs w:val="28"/>
          <w:lang w:val="nl-NL"/>
        </w:rPr>
        <w:t>4</w:t>
      </w:r>
      <w:r w:rsidRPr="0046504B">
        <w:rPr>
          <w:b/>
          <w:bCs/>
          <w:color w:val="000000"/>
          <w:sz w:val="28"/>
          <w:szCs w:val="28"/>
          <w:lang w:val="nl-NL"/>
        </w:rPr>
        <w:t>. Điều khoản chuyển tiếp</w:t>
      </w:r>
    </w:p>
    <w:p w:rsidR="00D124FC" w:rsidRPr="0046504B" w:rsidRDefault="009D2F33" w:rsidP="00F4738B">
      <w:pPr>
        <w:spacing w:before="220"/>
        <w:ind w:firstLine="567"/>
        <w:jc w:val="both"/>
        <w:rPr>
          <w:color w:val="000000"/>
          <w:sz w:val="28"/>
          <w:szCs w:val="28"/>
          <w:lang w:val="nl-NL"/>
        </w:rPr>
      </w:pPr>
      <w:r w:rsidRPr="0046504B">
        <w:rPr>
          <w:color w:val="000000"/>
          <w:sz w:val="28"/>
          <w:szCs w:val="28"/>
          <w:lang w:val="nl-NL"/>
        </w:rPr>
        <w:t xml:space="preserve">1. </w:t>
      </w:r>
      <w:r w:rsidR="009E2749" w:rsidRPr="0046504B">
        <w:rPr>
          <w:color w:val="000000"/>
          <w:sz w:val="28"/>
          <w:szCs w:val="28"/>
          <w:lang w:val="nl-NL"/>
        </w:rPr>
        <w:t xml:space="preserve">Cơ sở giáo dục có vốn đầu tư nước ngoài </w:t>
      </w:r>
      <w:r w:rsidR="007E6AB0" w:rsidRPr="0046504B">
        <w:rPr>
          <w:color w:val="000000"/>
          <w:sz w:val="28"/>
          <w:szCs w:val="28"/>
          <w:lang w:val="nl-NL"/>
        </w:rPr>
        <w:t xml:space="preserve">và phân hiệu của cơ sở giáo dục </w:t>
      </w:r>
      <w:r w:rsidR="009E2749" w:rsidRPr="0046504B">
        <w:rPr>
          <w:color w:val="000000"/>
          <w:sz w:val="28"/>
          <w:szCs w:val="28"/>
          <w:lang w:val="nl-NL"/>
        </w:rPr>
        <w:t xml:space="preserve">đã được cấp Giấy chứng nhận đầu tư đồng thời là Giấy đăng ký kinh doanh và Giấy </w:t>
      </w:r>
      <w:r w:rsidR="002A0286" w:rsidRPr="0046504B">
        <w:rPr>
          <w:color w:val="000000"/>
          <w:sz w:val="28"/>
          <w:szCs w:val="28"/>
          <w:lang w:val="nl-NL"/>
        </w:rPr>
        <w:t xml:space="preserve">phép </w:t>
      </w:r>
      <w:r w:rsidR="009E2749" w:rsidRPr="0046504B">
        <w:rPr>
          <w:color w:val="000000"/>
          <w:sz w:val="28"/>
          <w:szCs w:val="28"/>
          <w:lang w:val="nl-NL"/>
        </w:rPr>
        <w:t xml:space="preserve">hoạt động </w:t>
      </w:r>
      <w:r w:rsidR="002A0286" w:rsidRPr="0046504B">
        <w:rPr>
          <w:color w:val="000000"/>
          <w:sz w:val="28"/>
          <w:szCs w:val="28"/>
          <w:lang w:val="nl-NL"/>
        </w:rPr>
        <w:t xml:space="preserve">giáo dục </w:t>
      </w:r>
      <w:r w:rsidR="009E2749" w:rsidRPr="0046504B">
        <w:rPr>
          <w:color w:val="000000"/>
          <w:sz w:val="28"/>
          <w:szCs w:val="28"/>
          <w:lang w:val="nl-NL"/>
        </w:rPr>
        <w:t xml:space="preserve">trước khi Nghị định này </w:t>
      </w:r>
      <w:r w:rsidR="002D6A4C">
        <w:rPr>
          <w:color w:val="000000"/>
          <w:sz w:val="28"/>
          <w:szCs w:val="28"/>
          <w:lang w:val="nl-NL"/>
        </w:rPr>
        <w:t xml:space="preserve">có hiệu lực </w:t>
      </w:r>
      <w:r w:rsidR="009E2749" w:rsidRPr="0046504B">
        <w:rPr>
          <w:color w:val="000000"/>
          <w:sz w:val="28"/>
          <w:szCs w:val="28"/>
          <w:lang w:val="nl-NL"/>
        </w:rPr>
        <w:t>không phải xét duyệt lại, nhưng phải bổ sung, hoàn chỉnh hồ sơ trong thời hạn</w:t>
      </w:r>
      <w:r w:rsidR="003D52CE" w:rsidRPr="0046504B">
        <w:rPr>
          <w:color w:val="000000"/>
          <w:sz w:val="28"/>
          <w:szCs w:val="28"/>
          <w:lang w:val="nl-NL"/>
        </w:rPr>
        <w:t xml:space="preserve"> </w:t>
      </w:r>
      <w:r w:rsidR="000C6E19">
        <w:rPr>
          <w:color w:val="000000"/>
          <w:sz w:val="28"/>
          <w:szCs w:val="28"/>
          <w:lang w:val="nl-NL"/>
        </w:rPr>
        <w:t>0</w:t>
      </w:r>
      <w:r w:rsidR="003D52CE" w:rsidRPr="0046504B">
        <w:rPr>
          <w:color w:val="000000"/>
          <w:sz w:val="28"/>
          <w:szCs w:val="28"/>
          <w:lang w:val="nl-NL"/>
        </w:rPr>
        <w:t>6 tháng</w:t>
      </w:r>
      <w:r w:rsidR="00A05EE6" w:rsidRPr="0046504B">
        <w:rPr>
          <w:color w:val="000000"/>
          <w:sz w:val="28"/>
          <w:szCs w:val="28"/>
          <w:lang w:val="nl-NL"/>
        </w:rPr>
        <w:t>,</w:t>
      </w:r>
      <w:r w:rsidR="009E2749" w:rsidRPr="0046504B">
        <w:rPr>
          <w:color w:val="000000"/>
          <w:sz w:val="28"/>
          <w:szCs w:val="28"/>
          <w:lang w:val="nl-NL"/>
        </w:rPr>
        <w:t xml:space="preserve"> kể từ ngày Nghị định này có hiệu lực để được cấp Quyết định cho phép thành lập cơ sở giáo dục</w:t>
      </w:r>
      <w:r w:rsidR="00320CA1" w:rsidRPr="0046504B">
        <w:rPr>
          <w:color w:val="000000"/>
          <w:sz w:val="28"/>
          <w:szCs w:val="28"/>
          <w:lang w:val="nl-NL"/>
        </w:rPr>
        <w:t>, quyết định cho phép mở phân hiệu</w:t>
      </w:r>
      <w:r w:rsidR="008A5C98" w:rsidRPr="0046504B">
        <w:rPr>
          <w:color w:val="000000"/>
          <w:sz w:val="28"/>
          <w:szCs w:val="28"/>
          <w:lang w:val="nl-NL"/>
        </w:rPr>
        <w:t>.</w:t>
      </w:r>
    </w:p>
    <w:p w:rsidR="0072308D" w:rsidRPr="0046504B" w:rsidRDefault="002A0286" w:rsidP="00F4738B">
      <w:pPr>
        <w:spacing w:before="220"/>
        <w:ind w:firstLine="567"/>
        <w:jc w:val="both"/>
        <w:rPr>
          <w:color w:val="000000"/>
          <w:sz w:val="28"/>
          <w:szCs w:val="28"/>
          <w:lang w:val="nl-NL"/>
        </w:rPr>
      </w:pPr>
      <w:r w:rsidRPr="0046504B">
        <w:rPr>
          <w:color w:val="000000"/>
          <w:sz w:val="28"/>
          <w:szCs w:val="28"/>
          <w:lang w:val="nl-NL"/>
        </w:rPr>
        <w:t>2</w:t>
      </w:r>
      <w:r w:rsidR="00503729" w:rsidRPr="0046504B">
        <w:rPr>
          <w:color w:val="000000"/>
          <w:sz w:val="28"/>
          <w:szCs w:val="28"/>
          <w:lang w:val="nl-NL"/>
        </w:rPr>
        <w:t>. D</w:t>
      </w:r>
      <w:r w:rsidR="0072308D" w:rsidRPr="0046504B">
        <w:rPr>
          <w:color w:val="000000"/>
          <w:sz w:val="28"/>
          <w:szCs w:val="28"/>
          <w:lang w:val="nl-NL"/>
        </w:rPr>
        <w:t>ự án đầu tư nước ngoài trong lĩnh vực giáo dục</w:t>
      </w:r>
      <w:r w:rsidR="00AB140D" w:rsidRPr="0046504B">
        <w:rPr>
          <w:color w:val="000000"/>
          <w:sz w:val="28"/>
          <w:szCs w:val="28"/>
          <w:lang w:val="nl-NL"/>
        </w:rPr>
        <w:t>, đào tạo và dạy nghề</w:t>
      </w:r>
      <w:r w:rsidR="0072308D" w:rsidRPr="0046504B">
        <w:rPr>
          <w:color w:val="000000"/>
          <w:sz w:val="28"/>
          <w:szCs w:val="28"/>
          <w:lang w:val="nl-NL"/>
        </w:rPr>
        <w:t xml:space="preserve"> đã được cấp Giấy chứng nhận đầu tư đồng thời là Giấy chứng nhận đăng ký kinh doanh, nhưng chưa được cấp Giấy phép hoạt động giáo dục </w:t>
      </w:r>
      <w:r w:rsidR="00EF0389" w:rsidRPr="0046504B">
        <w:rPr>
          <w:color w:val="000000"/>
          <w:sz w:val="28"/>
          <w:szCs w:val="28"/>
          <w:lang w:val="nl-NL"/>
        </w:rPr>
        <w:t xml:space="preserve">trước ngày </w:t>
      </w:r>
      <w:r w:rsidR="00EF0389" w:rsidRPr="000C6E19">
        <w:rPr>
          <w:color w:val="000000"/>
          <w:spacing w:val="-8"/>
          <w:sz w:val="28"/>
          <w:szCs w:val="28"/>
          <w:lang w:val="nl-NL"/>
        </w:rPr>
        <w:t xml:space="preserve">Nghị định này có hiệu lực thực hiện theo quy định tại </w:t>
      </w:r>
      <w:r w:rsidR="00F2702E" w:rsidRPr="000C6E19">
        <w:rPr>
          <w:color w:val="000000"/>
          <w:spacing w:val="-8"/>
          <w:sz w:val="28"/>
          <w:szCs w:val="28"/>
          <w:lang w:val="nl-NL"/>
        </w:rPr>
        <w:t xml:space="preserve">các </w:t>
      </w:r>
      <w:r w:rsidR="00EF0389" w:rsidRPr="000C6E19">
        <w:rPr>
          <w:color w:val="000000"/>
          <w:spacing w:val="-8"/>
          <w:sz w:val="28"/>
          <w:szCs w:val="28"/>
          <w:lang w:val="nl-NL"/>
        </w:rPr>
        <w:t xml:space="preserve">Mục </w:t>
      </w:r>
      <w:r w:rsidR="0053044A" w:rsidRPr="000C6E19">
        <w:rPr>
          <w:color w:val="000000"/>
          <w:spacing w:val="-8"/>
          <w:sz w:val="28"/>
          <w:szCs w:val="28"/>
          <w:lang w:val="nl-NL"/>
        </w:rPr>
        <w:t xml:space="preserve">4, 5, 6 </w:t>
      </w:r>
      <w:r w:rsidR="000C6E19" w:rsidRPr="000C6E19">
        <w:rPr>
          <w:color w:val="000000"/>
          <w:spacing w:val="-8"/>
          <w:sz w:val="28"/>
          <w:szCs w:val="28"/>
          <w:lang w:val="nl-NL"/>
        </w:rPr>
        <w:t>Chương III</w:t>
      </w:r>
      <w:r w:rsidR="000C6E19">
        <w:rPr>
          <w:color w:val="000000"/>
          <w:sz w:val="28"/>
          <w:szCs w:val="28"/>
          <w:lang w:val="nl-NL"/>
        </w:rPr>
        <w:t xml:space="preserve"> </w:t>
      </w:r>
      <w:r w:rsidR="00EF0389" w:rsidRPr="0046504B">
        <w:rPr>
          <w:color w:val="000000"/>
          <w:sz w:val="28"/>
          <w:szCs w:val="28"/>
          <w:lang w:val="nl-NL"/>
        </w:rPr>
        <w:t>của Nghị định này.</w:t>
      </w:r>
    </w:p>
    <w:p w:rsidR="002A0286" w:rsidRPr="0046504B" w:rsidRDefault="00503729" w:rsidP="00F4738B">
      <w:pPr>
        <w:spacing w:before="220"/>
        <w:ind w:firstLine="567"/>
        <w:jc w:val="both"/>
        <w:rPr>
          <w:color w:val="000000"/>
          <w:sz w:val="28"/>
          <w:szCs w:val="28"/>
          <w:lang w:val="nl-NL"/>
        </w:rPr>
      </w:pPr>
      <w:r w:rsidRPr="0046504B">
        <w:rPr>
          <w:color w:val="000000"/>
          <w:sz w:val="28"/>
          <w:szCs w:val="28"/>
          <w:lang w:val="nl-NL"/>
        </w:rPr>
        <w:t>3. D</w:t>
      </w:r>
      <w:r w:rsidR="002A0286" w:rsidRPr="0046504B">
        <w:rPr>
          <w:color w:val="000000"/>
          <w:sz w:val="28"/>
          <w:szCs w:val="28"/>
          <w:lang w:val="nl-NL"/>
        </w:rPr>
        <w:t>ự án đầu tư nước ngoài trong lĩnh vực giáo dục</w:t>
      </w:r>
      <w:r w:rsidR="00F2702E" w:rsidRPr="0046504B">
        <w:rPr>
          <w:color w:val="000000"/>
          <w:sz w:val="28"/>
          <w:szCs w:val="28"/>
          <w:lang w:val="nl-NL"/>
        </w:rPr>
        <w:t xml:space="preserve">, đào tạo và dạy nghề </w:t>
      </w:r>
      <w:r w:rsidR="002A0286" w:rsidRPr="0046504B">
        <w:rPr>
          <w:color w:val="000000"/>
          <w:sz w:val="28"/>
          <w:szCs w:val="28"/>
          <w:lang w:val="nl-NL"/>
        </w:rPr>
        <w:t xml:space="preserve"> đã nộp hồ sơ nhưng chưa được cấp Giấy chứng nhận đầu tư </w:t>
      </w:r>
      <w:r w:rsidR="00F2702E" w:rsidRPr="0046504B">
        <w:rPr>
          <w:color w:val="000000"/>
          <w:sz w:val="28"/>
          <w:szCs w:val="28"/>
          <w:lang w:val="nl-NL"/>
        </w:rPr>
        <w:t xml:space="preserve">đồng thời là Giấy chứng nhận đăng ký kinh doanh </w:t>
      </w:r>
      <w:r w:rsidR="002A0286" w:rsidRPr="0046504B">
        <w:rPr>
          <w:color w:val="000000"/>
          <w:sz w:val="28"/>
          <w:szCs w:val="28"/>
          <w:lang w:val="nl-NL"/>
        </w:rPr>
        <w:t>trước ngày Nghị định này có hiệu lực t</w:t>
      </w:r>
      <w:r w:rsidR="0053044A" w:rsidRPr="0046504B">
        <w:rPr>
          <w:color w:val="000000"/>
          <w:sz w:val="28"/>
          <w:szCs w:val="28"/>
          <w:lang w:val="nl-NL"/>
        </w:rPr>
        <w:t xml:space="preserve">hực hiện theo quy định tại </w:t>
      </w:r>
      <w:r w:rsidR="00F2702E" w:rsidRPr="0046504B">
        <w:rPr>
          <w:color w:val="000000"/>
          <w:sz w:val="28"/>
          <w:szCs w:val="28"/>
          <w:lang w:val="nl-NL"/>
        </w:rPr>
        <w:t xml:space="preserve">các </w:t>
      </w:r>
      <w:r w:rsidR="0053044A" w:rsidRPr="0046504B">
        <w:rPr>
          <w:color w:val="000000"/>
          <w:sz w:val="28"/>
          <w:szCs w:val="28"/>
          <w:lang w:val="nl-NL"/>
        </w:rPr>
        <w:t>Mục 3</w:t>
      </w:r>
      <w:r w:rsidR="007F0F0F" w:rsidRPr="0046504B">
        <w:rPr>
          <w:color w:val="000000"/>
          <w:sz w:val="28"/>
          <w:szCs w:val="28"/>
          <w:lang w:val="nl-NL"/>
        </w:rPr>
        <w:t>, 4, 5, 6</w:t>
      </w:r>
      <w:r w:rsidR="00C422B6">
        <w:rPr>
          <w:color w:val="000000"/>
          <w:sz w:val="28"/>
          <w:szCs w:val="28"/>
          <w:lang w:val="nl-NL"/>
        </w:rPr>
        <w:t xml:space="preserve"> Chương III</w:t>
      </w:r>
      <w:r w:rsidR="002A0286" w:rsidRPr="0046504B">
        <w:rPr>
          <w:color w:val="000000"/>
          <w:sz w:val="28"/>
          <w:szCs w:val="28"/>
          <w:lang w:val="nl-NL"/>
        </w:rPr>
        <w:t xml:space="preserve"> của Nghị định này.</w:t>
      </w:r>
    </w:p>
    <w:p w:rsidR="007A0180" w:rsidRPr="0046504B" w:rsidRDefault="00503729" w:rsidP="00F4738B">
      <w:pPr>
        <w:spacing w:before="220"/>
        <w:ind w:firstLine="567"/>
        <w:jc w:val="both"/>
        <w:rPr>
          <w:color w:val="000000"/>
          <w:sz w:val="28"/>
          <w:szCs w:val="28"/>
          <w:lang w:val="nl-NL"/>
        </w:rPr>
      </w:pPr>
      <w:r w:rsidRPr="0046504B">
        <w:rPr>
          <w:color w:val="000000"/>
          <w:sz w:val="28"/>
          <w:szCs w:val="28"/>
          <w:lang w:val="nl-NL"/>
        </w:rPr>
        <w:t>4</w:t>
      </w:r>
      <w:r w:rsidR="007A0180" w:rsidRPr="0046504B">
        <w:rPr>
          <w:color w:val="000000"/>
          <w:sz w:val="28"/>
          <w:szCs w:val="28"/>
          <w:lang w:val="nl-NL"/>
        </w:rPr>
        <w:t xml:space="preserve">. </w:t>
      </w:r>
      <w:r w:rsidRPr="0046504B">
        <w:rPr>
          <w:color w:val="000000"/>
          <w:sz w:val="28"/>
          <w:szCs w:val="28"/>
          <w:lang w:val="nl-NL"/>
        </w:rPr>
        <w:t>H</w:t>
      </w:r>
      <w:r w:rsidR="007A0180" w:rsidRPr="0046504B">
        <w:rPr>
          <w:color w:val="000000"/>
          <w:sz w:val="28"/>
          <w:szCs w:val="28"/>
          <w:lang w:val="nl-NL"/>
        </w:rPr>
        <w:t>ồ sơ đề nghị phê duyệt Đề án liên kết đào tạo với nước ngoài đã được nộp nhưng chưa được phê duyệt</w:t>
      </w:r>
      <w:r w:rsidR="0086185A" w:rsidRPr="0046504B">
        <w:rPr>
          <w:color w:val="000000"/>
          <w:sz w:val="28"/>
          <w:szCs w:val="28"/>
          <w:lang w:val="nl-NL"/>
        </w:rPr>
        <w:t xml:space="preserve"> </w:t>
      </w:r>
      <w:r w:rsidR="007A0180" w:rsidRPr="0046504B">
        <w:rPr>
          <w:color w:val="000000"/>
          <w:sz w:val="28"/>
          <w:szCs w:val="28"/>
          <w:lang w:val="nl-NL"/>
        </w:rPr>
        <w:t>trước ngày Nghị định này có hiệu lực thực hiện theo quy định tại Chương II của Nghị định này.</w:t>
      </w:r>
    </w:p>
    <w:p w:rsidR="002A0286" w:rsidRPr="0046504B" w:rsidRDefault="00503729" w:rsidP="00F4738B">
      <w:pPr>
        <w:spacing w:before="220"/>
        <w:ind w:firstLine="567"/>
        <w:jc w:val="both"/>
        <w:rPr>
          <w:color w:val="000000"/>
          <w:sz w:val="28"/>
          <w:szCs w:val="28"/>
          <w:lang w:val="nl-NL"/>
        </w:rPr>
      </w:pPr>
      <w:r w:rsidRPr="0046504B">
        <w:rPr>
          <w:color w:val="000000"/>
          <w:sz w:val="28"/>
          <w:szCs w:val="28"/>
          <w:lang w:val="nl-NL"/>
        </w:rPr>
        <w:t>5. H</w:t>
      </w:r>
      <w:r w:rsidR="002A0286" w:rsidRPr="0046504B">
        <w:rPr>
          <w:color w:val="000000"/>
          <w:sz w:val="28"/>
          <w:szCs w:val="28"/>
          <w:lang w:val="nl-NL"/>
        </w:rPr>
        <w:t xml:space="preserve">ồ sơ đề nghị </w:t>
      </w:r>
      <w:r w:rsidRPr="0046504B">
        <w:rPr>
          <w:color w:val="000000"/>
          <w:sz w:val="28"/>
          <w:szCs w:val="28"/>
          <w:lang w:val="nl-NL"/>
        </w:rPr>
        <w:t xml:space="preserve">cho </w:t>
      </w:r>
      <w:r w:rsidR="002A0286" w:rsidRPr="0046504B">
        <w:rPr>
          <w:color w:val="000000"/>
          <w:sz w:val="28"/>
          <w:szCs w:val="28"/>
          <w:lang w:val="nl-NL"/>
        </w:rPr>
        <w:t>phép thành lập văn phòng đại diện giáo dục nước ngoài đã được nộp nhưng chưa được cấp Giấy phép thành lập trước ngày Nghị định này có hiệu lực thực hiện theo quy định tại Chương IV của Nghị định này.</w:t>
      </w:r>
    </w:p>
    <w:p w:rsidR="006E0842" w:rsidRPr="0046504B" w:rsidRDefault="006E0842" w:rsidP="00F4738B">
      <w:pPr>
        <w:spacing w:before="220"/>
        <w:ind w:firstLine="567"/>
        <w:jc w:val="both"/>
        <w:rPr>
          <w:b/>
          <w:bCs/>
          <w:color w:val="000000"/>
          <w:sz w:val="28"/>
          <w:szCs w:val="28"/>
          <w:lang w:val="nl-NL"/>
        </w:rPr>
      </w:pPr>
      <w:r w:rsidRPr="0046504B">
        <w:rPr>
          <w:b/>
          <w:bCs/>
          <w:color w:val="000000"/>
          <w:sz w:val="28"/>
          <w:szCs w:val="28"/>
          <w:lang w:val="nl-NL"/>
        </w:rPr>
        <w:t>Điều 75. Điều khoản thi hành</w:t>
      </w:r>
    </w:p>
    <w:p w:rsidR="006E0842" w:rsidRPr="0046504B" w:rsidRDefault="006E0842" w:rsidP="00F4738B">
      <w:pPr>
        <w:spacing w:before="220"/>
        <w:ind w:firstLine="567"/>
        <w:jc w:val="both"/>
        <w:rPr>
          <w:color w:val="000000"/>
          <w:sz w:val="28"/>
          <w:szCs w:val="28"/>
          <w:lang w:val="nl-NL"/>
        </w:rPr>
      </w:pPr>
      <w:r w:rsidRPr="0046504B">
        <w:rPr>
          <w:color w:val="000000"/>
          <w:sz w:val="28"/>
          <w:szCs w:val="28"/>
          <w:lang w:val="nl-NL"/>
        </w:rPr>
        <w:t xml:space="preserve">1. Nghị định này có hiệu lực thi hành kể từ ngày </w:t>
      </w:r>
      <w:r w:rsidR="00C3559D">
        <w:rPr>
          <w:color w:val="000000"/>
          <w:sz w:val="28"/>
          <w:szCs w:val="28"/>
          <w:lang w:val="nl-NL"/>
        </w:rPr>
        <w:t>15</w:t>
      </w:r>
      <w:r w:rsidRPr="0046504B">
        <w:rPr>
          <w:color w:val="000000"/>
          <w:sz w:val="28"/>
          <w:szCs w:val="28"/>
          <w:lang w:val="nl-NL"/>
        </w:rPr>
        <w:t xml:space="preserve"> tháng </w:t>
      </w:r>
      <w:r w:rsidR="00A94EA3">
        <w:rPr>
          <w:color w:val="000000"/>
          <w:sz w:val="28"/>
          <w:szCs w:val="28"/>
          <w:lang w:val="nl-NL"/>
        </w:rPr>
        <w:t>11</w:t>
      </w:r>
      <w:r w:rsidR="0087547B">
        <w:rPr>
          <w:color w:val="000000"/>
          <w:sz w:val="28"/>
          <w:szCs w:val="28"/>
          <w:lang w:val="nl-NL"/>
        </w:rPr>
        <w:t xml:space="preserve"> </w:t>
      </w:r>
      <w:r w:rsidRPr="0046504B">
        <w:rPr>
          <w:color w:val="000000"/>
          <w:sz w:val="28"/>
          <w:szCs w:val="28"/>
          <w:lang w:val="nl-NL"/>
        </w:rPr>
        <w:t>năm 2012.</w:t>
      </w:r>
    </w:p>
    <w:p w:rsidR="006E0842" w:rsidRPr="0046504B" w:rsidRDefault="006E0842" w:rsidP="00F4738B">
      <w:pPr>
        <w:spacing w:before="220"/>
        <w:ind w:firstLine="567"/>
        <w:jc w:val="both"/>
        <w:rPr>
          <w:color w:val="000000"/>
          <w:sz w:val="28"/>
          <w:szCs w:val="28"/>
          <w:lang w:val="nl-NL"/>
        </w:rPr>
      </w:pPr>
      <w:r w:rsidRPr="0046504B">
        <w:rPr>
          <w:color w:val="000000"/>
          <w:sz w:val="28"/>
          <w:szCs w:val="28"/>
          <w:lang w:val="nl-NL"/>
        </w:rPr>
        <w:t>2. Nghị định này bãi bỏ các quy định về giáo dục và đào tạo tại Nghị định số 18/2001/NĐ-CP ngày 04 tháng 5 năm 2001 của Chính phủ quy định về lập và hoạt động của các cơ sở văn hóa, giáo dục nước ngoài tại Việt Nam, Nghị định số 06/2000/NĐ-CP ngày 06 tháng 3 năm 2000 của Chính phủ về hợp tác đầu tư với nước ngoài trong lĩnh vực khám chữa bệnh, giáo dục đào tạo, nghiên cứu khoa học và các quy định khác liên quan đến hợp tác, đầu tư của nước ngoài trong lĩnh vực giáo dục trái với quy định của Nghị định này.</w:t>
      </w:r>
    </w:p>
    <w:p w:rsidR="003D52CE" w:rsidRPr="0046504B" w:rsidRDefault="006E0842" w:rsidP="00F4738B">
      <w:pPr>
        <w:spacing w:before="220"/>
        <w:ind w:firstLine="567"/>
        <w:jc w:val="both"/>
        <w:rPr>
          <w:color w:val="000000"/>
          <w:sz w:val="28"/>
          <w:szCs w:val="28"/>
          <w:lang w:val="nl-NL"/>
        </w:rPr>
      </w:pPr>
      <w:r w:rsidRPr="0046504B">
        <w:rPr>
          <w:color w:val="000000"/>
          <w:sz w:val="28"/>
          <w:szCs w:val="28"/>
          <w:lang w:val="nl-NL"/>
        </w:rPr>
        <w:t xml:space="preserve">3. Bộ </w:t>
      </w:r>
      <w:r w:rsidR="003D52CE" w:rsidRPr="0046504B">
        <w:rPr>
          <w:color w:val="000000"/>
          <w:sz w:val="28"/>
          <w:szCs w:val="28"/>
          <w:lang w:val="nl-NL"/>
        </w:rPr>
        <w:t xml:space="preserve">trưởng Bộ </w:t>
      </w:r>
      <w:r w:rsidRPr="0046504B">
        <w:rPr>
          <w:color w:val="000000"/>
          <w:sz w:val="28"/>
          <w:szCs w:val="28"/>
          <w:lang w:val="nl-NL"/>
        </w:rPr>
        <w:t xml:space="preserve">Giáo dục và Đào tạo, </w:t>
      </w:r>
      <w:r w:rsidR="00F05336">
        <w:rPr>
          <w:color w:val="000000"/>
          <w:sz w:val="28"/>
          <w:szCs w:val="28"/>
          <w:lang w:val="nl-NL"/>
        </w:rPr>
        <w:t xml:space="preserve">Bộ trưởng Bộ </w:t>
      </w:r>
      <w:r w:rsidRPr="0046504B">
        <w:rPr>
          <w:color w:val="000000"/>
          <w:sz w:val="28"/>
          <w:szCs w:val="28"/>
          <w:lang w:val="nl-NL"/>
        </w:rPr>
        <w:t xml:space="preserve">Lao động - Thương binh và Xã hội </w:t>
      </w:r>
      <w:r w:rsidR="003D52CE" w:rsidRPr="0046504B">
        <w:rPr>
          <w:color w:val="000000"/>
          <w:sz w:val="28"/>
          <w:szCs w:val="28"/>
          <w:lang w:val="nl-NL"/>
        </w:rPr>
        <w:t>trong phạm vi chức năng</w:t>
      </w:r>
      <w:r w:rsidR="000F58E6">
        <w:rPr>
          <w:color w:val="000000"/>
          <w:sz w:val="28"/>
          <w:szCs w:val="28"/>
          <w:lang w:val="nl-NL"/>
        </w:rPr>
        <w:t>,</w:t>
      </w:r>
      <w:r w:rsidR="003D52CE" w:rsidRPr="0046504B">
        <w:rPr>
          <w:color w:val="000000"/>
          <w:sz w:val="28"/>
          <w:szCs w:val="28"/>
          <w:lang w:val="nl-NL"/>
        </w:rPr>
        <w:t xml:space="preserve"> nhiệm vụ, quyền hạn và trách nhiệm của </w:t>
      </w:r>
      <w:r w:rsidR="00B701F8" w:rsidRPr="0046504B">
        <w:rPr>
          <w:color w:val="000000"/>
          <w:sz w:val="28"/>
          <w:szCs w:val="28"/>
          <w:lang w:val="nl-NL"/>
        </w:rPr>
        <w:t>m</w:t>
      </w:r>
      <w:r w:rsidR="003D52CE" w:rsidRPr="0046504B">
        <w:rPr>
          <w:color w:val="000000"/>
          <w:sz w:val="28"/>
          <w:szCs w:val="28"/>
          <w:lang w:val="nl-NL"/>
        </w:rPr>
        <w:t xml:space="preserve">ình chịu trách nhiệm hướng dẫn thi hành Nghị định này. </w:t>
      </w:r>
    </w:p>
    <w:p w:rsidR="006E0842" w:rsidRPr="0046504B" w:rsidRDefault="00B701F8" w:rsidP="0093312A">
      <w:pPr>
        <w:spacing w:before="240"/>
        <w:ind w:firstLine="567"/>
        <w:jc w:val="both"/>
        <w:rPr>
          <w:color w:val="000000"/>
          <w:sz w:val="28"/>
          <w:szCs w:val="28"/>
          <w:lang w:val="nl-NL"/>
        </w:rPr>
      </w:pPr>
      <w:r w:rsidRPr="0046504B">
        <w:rPr>
          <w:color w:val="000000"/>
          <w:sz w:val="28"/>
          <w:szCs w:val="28"/>
          <w:lang w:val="nl-NL"/>
        </w:rPr>
        <w:lastRenderedPageBreak/>
        <w:t>4</w:t>
      </w:r>
      <w:r w:rsidR="006E0842" w:rsidRPr="0046504B">
        <w:rPr>
          <w:color w:val="000000"/>
          <w:sz w:val="28"/>
          <w:szCs w:val="28"/>
          <w:lang w:val="nl-NL"/>
        </w:rPr>
        <w:t xml:space="preserve">. </w:t>
      </w:r>
      <w:r w:rsidR="00A617D4" w:rsidRPr="0046504B">
        <w:rPr>
          <w:color w:val="000000"/>
          <w:sz w:val="28"/>
          <w:szCs w:val="28"/>
          <w:lang w:val="nl-NL"/>
        </w:rPr>
        <w:t xml:space="preserve">Các </w:t>
      </w:r>
      <w:r w:rsidR="006E0842" w:rsidRPr="0046504B">
        <w:rPr>
          <w:color w:val="000000"/>
          <w:sz w:val="28"/>
          <w:szCs w:val="28"/>
          <w:lang w:val="nl-NL"/>
        </w:rPr>
        <w:t>Bộ tr</w:t>
      </w:r>
      <w:r w:rsidR="003D52CE" w:rsidRPr="0046504B">
        <w:rPr>
          <w:color w:val="000000"/>
          <w:sz w:val="28"/>
          <w:szCs w:val="28"/>
          <w:lang w:val="nl-NL"/>
        </w:rPr>
        <w:t xml:space="preserve">ưởng, </w:t>
      </w:r>
      <w:r w:rsidR="006E0842" w:rsidRPr="0046504B">
        <w:rPr>
          <w:color w:val="000000"/>
          <w:sz w:val="28"/>
          <w:szCs w:val="28"/>
          <w:lang w:val="nl-NL"/>
        </w:rPr>
        <w:t>Thủ trưởng cơ quan ngang Bộ, Thủ trưởng cơ quan thuộc Chính phủ, Chủ tịch Ủy ban nhân dân các tỉnh, thành phố trực thuộc Trung ương và các cơ quan liên quan chịu trách nhiệm thi hành Nghị định này./.</w:t>
      </w:r>
    </w:p>
    <w:p w:rsidR="00DD167D" w:rsidRPr="0046504B" w:rsidRDefault="00DD167D" w:rsidP="006E0842">
      <w:pPr>
        <w:spacing w:before="240"/>
        <w:ind w:firstLine="567"/>
        <w:jc w:val="both"/>
        <w:rPr>
          <w:color w:val="000000"/>
          <w:sz w:val="28"/>
          <w:szCs w:val="28"/>
          <w:lang w:val="nl-NL"/>
        </w:rPr>
      </w:pPr>
    </w:p>
    <w:p w:rsidR="006E0842" w:rsidRPr="0046504B" w:rsidRDefault="006E0842" w:rsidP="006E0842">
      <w:pPr>
        <w:rPr>
          <w:color w:val="000000"/>
          <w:sz w:val="28"/>
          <w:szCs w:val="28"/>
          <w:lang w:val="nl-NL"/>
        </w:rPr>
      </w:pPr>
    </w:p>
    <w:tbl>
      <w:tblPr>
        <w:tblW w:w="8940" w:type="dxa"/>
        <w:tblInd w:w="-12" w:type="dxa"/>
        <w:tblLook w:val="01E0"/>
      </w:tblPr>
      <w:tblGrid>
        <w:gridCol w:w="5520"/>
        <w:gridCol w:w="3420"/>
      </w:tblGrid>
      <w:tr w:rsidR="00EA310D" w:rsidRPr="0046504B">
        <w:tc>
          <w:tcPr>
            <w:tcW w:w="5520" w:type="dxa"/>
          </w:tcPr>
          <w:p w:rsidR="00EA310D" w:rsidRPr="0046504B" w:rsidRDefault="00EA310D" w:rsidP="00792283">
            <w:pPr>
              <w:tabs>
                <w:tab w:val="left" w:pos="6015"/>
              </w:tabs>
              <w:rPr>
                <w:color w:val="000000"/>
                <w:sz w:val="14"/>
                <w:szCs w:val="22"/>
                <w:lang w:val="nl-NL"/>
              </w:rPr>
            </w:pPr>
            <w:r w:rsidRPr="0046504B">
              <w:rPr>
                <w:b/>
                <w:i/>
                <w:color w:val="000000"/>
                <w:lang w:val="nl-NL"/>
              </w:rPr>
              <w:t xml:space="preserve">Nơi nhận:        </w:t>
            </w:r>
            <w:r w:rsidRPr="0046504B">
              <w:rPr>
                <w:color w:val="000000"/>
                <w:sz w:val="10"/>
                <w:szCs w:val="22"/>
                <w:lang w:val="nl-NL"/>
              </w:rPr>
              <w:t xml:space="preserve">                                                                 </w:t>
            </w:r>
            <w:r w:rsidRPr="0046504B">
              <w:rPr>
                <w:color w:val="000000"/>
                <w:sz w:val="14"/>
                <w:szCs w:val="22"/>
                <w:lang w:val="nl-NL"/>
              </w:rPr>
              <w:tab/>
            </w:r>
          </w:p>
          <w:p w:rsidR="00EA310D" w:rsidRPr="0046504B" w:rsidRDefault="00EA310D">
            <w:pPr>
              <w:rPr>
                <w:rFonts w:eastAsia="Batang"/>
                <w:color w:val="000000"/>
                <w:sz w:val="22"/>
                <w:szCs w:val="22"/>
                <w:lang w:val="nl-NL"/>
              </w:rPr>
            </w:pPr>
            <w:r w:rsidRPr="0046504B">
              <w:rPr>
                <w:color w:val="000000"/>
                <w:sz w:val="22"/>
                <w:szCs w:val="22"/>
                <w:lang w:val="nl-NL"/>
              </w:rPr>
              <w:t>- Ban Bí thư Trung ương Đảng;</w:t>
            </w:r>
          </w:p>
          <w:p w:rsidR="00EA310D" w:rsidRPr="0046504B" w:rsidRDefault="00EA310D">
            <w:pPr>
              <w:rPr>
                <w:rFonts w:eastAsia="Batang"/>
                <w:color w:val="000000"/>
                <w:sz w:val="22"/>
                <w:szCs w:val="22"/>
                <w:lang w:val="nl-NL"/>
              </w:rPr>
            </w:pPr>
            <w:r w:rsidRPr="0046504B">
              <w:rPr>
                <w:color w:val="000000"/>
                <w:sz w:val="22"/>
                <w:szCs w:val="22"/>
                <w:lang w:val="nl-NL"/>
              </w:rPr>
              <w:t xml:space="preserve">- Thủ tướng, các Phó Thủ tướng Chính phủ;  </w:t>
            </w:r>
          </w:p>
          <w:p w:rsidR="00EA310D" w:rsidRPr="0046504B" w:rsidRDefault="00EA310D">
            <w:pPr>
              <w:rPr>
                <w:color w:val="000000"/>
                <w:sz w:val="22"/>
                <w:szCs w:val="22"/>
                <w:lang w:val="nl-NL"/>
              </w:rPr>
            </w:pPr>
            <w:r w:rsidRPr="0046504B">
              <w:rPr>
                <w:color w:val="000000"/>
                <w:sz w:val="22"/>
                <w:szCs w:val="22"/>
                <w:lang w:val="nl-NL"/>
              </w:rPr>
              <w:t>- Các Bộ, cơ quan ngang Bộ,</w:t>
            </w:r>
            <w:r w:rsidRPr="0046504B">
              <w:rPr>
                <w:rFonts w:eastAsia="Batang"/>
                <w:color w:val="000000"/>
                <w:sz w:val="22"/>
                <w:szCs w:val="22"/>
                <w:lang w:val="nl-NL"/>
              </w:rPr>
              <w:t xml:space="preserve"> </w:t>
            </w:r>
            <w:r w:rsidRPr="0046504B">
              <w:rPr>
                <w:color w:val="000000"/>
                <w:sz w:val="22"/>
                <w:szCs w:val="22"/>
                <w:lang w:val="nl-NL"/>
              </w:rPr>
              <w:t>cơ quan thuộc CP;</w:t>
            </w:r>
          </w:p>
          <w:p w:rsidR="00EA310D" w:rsidRPr="0046504B" w:rsidRDefault="00EA310D">
            <w:pPr>
              <w:rPr>
                <w:color w:val="000000"/>
                <w:sz w:val="22"/>
                <w:szCs w:val="22"/>
                <w:lang w:val="nl-NL"/>
              </w:rPr>
            </w:pPr>
            <w:r w:rsidRPr="0046504B">
              <w:rPr>
                <w:color w:val="000000"/>
                <w:sz w:val="22"/>
                <w:szCs w:val="22"/>
                <w:lang w:val="nl-NL"/>
              </w:rPr>
              <w:t>- VP BCĐ TW về phòng, chống tham nhũng;</w:t>
            </w:r>
          </w:p>
          <w:p w:rsidR="00EA310D" w:rsidRPr="0046504B" w:rsidRDefault="00EA310D">
            <w:pPr>
              <w:rPr>
                <w:rFonts w:eastAsia="Batang"/>
                <w:color w:val="000000"/>
                <w:sz w:val="22"/>
                <w:szCs w:val="22"/>
                <w:lang w:val="nl-NL"/>
              </w:rPr>
            </w:pPr>
            <w:r w:rsidRPr="0046504B">
              <w:rPr>
                <w:color w:val="000000"/>
                <w:sz w:val="22"/>
                <w:szCs w:val="22"/>
                <w:lang w:val="nl-NL"/>
              </w:rPr>
              <w:t>- HĐND, UBND các tỉnh, TP trực thuộc TW;</w:t>
            </w:r>
          </w:p>
          <w:p w:rsidR="00EA310D" w:rsidRDefault="00EA310D">
            <w:pPr>
              <w:rPr>
                <w:color w:val="000000"/>
                <w:sz w:val="22"/>
                <w:szCs w:val="22"/>
                <w:lang w:val="nl-NL"/>
              </w:rPr>
            </w:pPr>
            <w:r w:rsidRPr="0046504B">
              <w:rPr>
                <w:color w:val="000000"/>
                <w:sz w:val="22"/>
                <w:szCs w:val="22"/>
                <w:lang w:val="nl-NL"/>
              </w:rPr>
              <w:t>- Văn phòng Trung ương và các Ban của Đảng;</w:t>
            </w:r>
          </w:p>
          <w:p w:rsidR="008214A7" w:rsidRPr="0046504B" w:rsidRDefault="008214A7">
            <w:pPr>
              <w:rPr>
                <w:rFonts w:eastAsia="Batang"/>
                <w:color w:val="000000"/>
                <w:sz w:val="22"/>
                <w:szCs w:val="22"/>
                <w:lang w:val="nl-NL"/>
              </w:rPr>
            </w:pPr>
            <w:r>
              <w:rPr>
                <w:color w:val="000000"/>
                <w:sz w:val="22"/>
                <w:szCs w:val="22"/>
                <w:lang w:val="nl-NL"/>
              </w:rPr>
              <w:t>- Văn phòng Tổng Bí thư;</w:t>
            </w:r>
          </w:p>
          <w:p w:rsidR="00EA310D" w:rsidRPr="0046504B" w:rsidRDefault="00EA310D">
            <w:pPr>
              <w:rPr>
                <w:b/>
                <w:color w:val="000000"/>
                <w:sz w:val="26"/>
                <w:szCs w:val="22"/>
                <w:lang w:val="nl-NL"/>
              </w:rPr>
            </w:pPr>
            <w:r w:rsidRPr="0046504B">
              <w:rPr>
                <w:color w:val="000000"/>
                <w:sz w:val="22"/>
                <w:szCs w:val="22"/>
                <w:lang w:val="nl-NL"/>
              </w:rPr>
              <w:t xml:space="preserve">- Văn phòng Chủ tịch nước;                                                                    </w:t>
            </w:r>
          </w:p>
          <w:p w:rsidR="00EA310D" w:rsidRPr="0046504B" w:rsidRDefault="00EA310D">
            <w:pPr>
              <w:rPr>
                <w:rFonts w:eastAsia="Batang"/>
                <w:b/>
                <w:color w:val="000000"/>
                <w:szCs w:val="22"/>
                <w:lang w:val="nl-NL"/>
              </w:rPr>
            </w:pPr>
            <w:r w:rsidRPr="0046504B">
              <w:rPr>
                <w:color w:val="000000"/>
                <w:sz w:val="22"/>
                <w:szCs w:val="22"/>
                <w:lang w:val="nl-NL"/>
              </w:rPr>
              <w:t>- Hội đồng Dân tộc và các Ủ</w:t>
            </w:r>
            <w:r w:rsidRPr="0046504B">
              <w:rPr>
                <w:color w:val="000000"/>
                <w:sz w:val="22"/>
                <w:lang w:val="nl-NL"/>
              </w:rPr>
              <w:t xml:space="preserve">y ban của Quốc hội;                                  </w:t>
            </w:r>
            <w:r w:rsidRPr="0046504B">
              <w:rPr>
                <w:color w:val="000000"/>
                <w:lang w:val="nl-NL"/>
              </w:rPr>
              <w:t xml:space="preserve"> </w:t>
            </w:r>
          </w:p>
          <w:p w:rsidR="00EA310D" w:rsidRPr="0046504B" w:rsidRDefault="00EA310D">
            <w:pPr>
              <w:rPr>
                <w:rFonts w:eastAsia="Batang"/>
                <w:color w:val="000000"/>
                <w:sz w:val="22"/>
                <w:szCs w:val="22"/>
                <w:lang w:val="nl-NL"/>
              </w:rPr>
            </w:pPr>
            <w:r w:rsidRPr="0046504B">
              <w:rPr>
                <w:color w:val="000000"/>
                <w:sz w:val="22"/>
                <w:szCs w:val="22"/>
                <w:lang w:val="nl-NL"/>
              </w:rPr>
              <w:t xml:space="preserve">- Văn phòng Quốc hội;                                                                      </w:t>
            </w:r>
          </w:p>
          <w:p w:rsidR="00EA310D" w:rsidRPr="0046504B" w:rsidRDefault="00EA310D">
            <w:pPr>
              <w:rPr>
                <w:rFonts w:eastAsia="Batang"/>
                <w:color w:val="000000"/>
                <w:sz w:val="22"/>
                <w:szCs w:val="22"/>
                <w:lang w:val="nl-NL"/>
              </w:rPr>
            </w:pPr>
            <w:r w:rsidRPr="0046504B">
              <w:rPr>
                <w:color w:val="000000"/>
                <w:sz w:val="22"/>
                <w:szCs w:val="22"/>
                <w:lang w:val="nl-NL"/>
              </w:rPr>
              <w:t xml:space="preserve">- Tòa án nhân dân tối cao;                                                              </w:t>
            </w:r>
          </w:p>
          <w:p w:rsidR="00EA310D" w:rsidRPr="0046504B" w:rsidRDefault="00EA310D">
            <w:pPr>
              <w:rPr>
                <w:color w:val="000000"/>
                <w:sz w:val="22"/>
                <w:szCs w:val="22"/>
                <w:lang w:val="nl-NL"/>
              </w:rPr>
            </w:pPr>
            <w:r w:rsidRPr="0046504B">
              <w:rPr>
                <w:color w:val="000000"/>
                <w:sz w:val="22"/>
                <w:szCs w:val="22"/>
                <w:lang w:val="nl-NL"/>
              </w:rPr>
              <w:t>- Viện Kiểm sát nhân dân tối cao;</w:t>
            </w:r>
          </w:p>
          <w:p w:rsidR="00EA310D" w:rsidRPr="0046504B" w:rsidRDefault="00EA310D">
            <w:pPr>
              <w:rPr>
                <w:rFonts w:eastAsia="Batang"/>
                <w:color w:val="000000"/>
                <w:sz w:val="22"/>
                <w:szCs w:val="22"/>
                <w:lang w:val="nl-NL"/>
              </w:rPr>
            </w:pPr>
            <w:r w:rsidRPr="0046504B">
              <w:rPr>
                <w:color w:val="000000"/>
                <w:sz w:val="22"/>
                <w:szCs w:val="22"/>
                <w:lang w:val="nl-NL"/>
              </w:rPr>
              <w:t>- Kiểm toán Nhà nước;</w:t>
            </w:r>
          </w:p>
          <w:p w:rsidR="00EA310D" w:rsidRPr="0046504B" w:rsidRDefault="00EA310D">
            <w:pPr>
              <w:rPr>
                <w:color w:val="000000"/>
                <w:sz w:val="22"/>
                <w:szCs w:val="22"/>
                <w:lang w:val="nl-NL"/>
              </w:rPr>
            </w:pPr>
            <w:r w:rsidRPr="0046504B">
              <w:rPr>
                <w:color w:val="000000"/>
                <w:sz w:val="22"/>
                <w:szCs w:val="22"/>
                <w:lang w:val="nl-NL"/>
              </w:rPr>
              <w:t>- Ủy ban Giám sát tài chính Quốc gia;</w:t>
            </w:r>
          </w:p>
          <w:p w:rsidR="00EA310D" w:rsidRPr="0046504B" w:rsidRDefault="00EA310D">
            <w:pPr>
              <w:rPr>
                <w:color w:val="000000"/>
                <w:sz w:val="22"/>
                <w:szCs w:val="22"/>
                <w:lang w:val="nl-NL"/>
              </w:rPr>
            </w:pPr>
            <w:r w:rsidRPr="0046504B">
              <w:rPr>
                <w:color w:val="000000"/>
                <w:sz w:val="22"/>
                <w:szCs w:val="22"/>
                <w:lang w:val="nl-NL"/>
              </w:rPr>
              <w:t>- Ngân hàng Chính sách Xã hội;</w:t>
            </w:r>
          </w:p>
          <w:p w:rsidR="00EA310D" w:rsidRPr="0046504B" w:rsidRDefault="00EA310D">
            <w:pPr>
              <w:rPr>
                <w:color w:val="000000"/>
                <w:sz w:val="22"/>
                <w:szCs w:val="22"/>
                <w:lang w:val="nl-NL"/>
              </w:rPr>
            </w:pPr>
            <w:r w:rsidRPr="0046504B">
              <w:rPr>
                <w:color w:val="000000"/>
                <w:sz w:val="22"/>
                <w:szCs w:val="22"/>
                <w:lang w:val="nl-NL"/>
              </w:rPr>
              <w:t>- Ngân hàng Phát triển Việt Nam;</w:t>
            </w:r>
          </w:p>
          <w:p w:rsidR="00EA310D" w:rsidRPr="0046504B" w:rsidRDefault="00EA310D">
            <w:pPr>
              <w:rPr>
                <w:color w:val="000000"/>
                <w:sz w:val="22"/>
                <w:szCs w:val="22"/>
                <w:lang w:val="nl-NL"/>
              </w:rPr>
            </w:pPr>
            <w:r w:rsidRPr="0046504B">
              <w:rPr>
                <w:color w:val="000000"/>
                <w:sz w:val="22"/>
                <w:szCs w:val="22"/>
                <w:lang w:val="nl-NL"/>
              </w:rPr>
              <w:t>- UBTW Mặt trận Tổ quốc Việt Nam;</w:t>
            </w:r>
          </w:p>
          <w:p w:rsidR="00EA310D" w:rsidRPr="0046504B" w:rsidRDefault="00EA310D">
            <w:pPr>
              <w:rPr>
                <w:color w:val="000000"/>
                <w:sz w:val="22"/>
                <w:szCs w:val="22"/>
                <w:lang w:val="nl-NL"/>
              </w:rPr>
            </w:pPr>
            <w:r w:rsidRPr="0046504B">
              <w:rPr>
                <w:color w:val="000000"/>
                <w:sz w:val="22"/>
                <w:szCs w:val="22"/>
                <w:lang w:val="nl-NL"/>
              </w:rPr>
              <w:t>- Cơ quan Trung ương của các đoàn thể;</w:t>
            </w:r>
          </w:p>
          <w:p w:rsidR="008214A7" w:rsidRDefault="00EA310D">
            <w:pPr>
              <w:rPr>
                <w:color w:val="000000"/>
                <w:sz w:val="22"/>
                <w:szCs w:val="22"/>
                <w:lang w:val="nl-NL"/>
              </w:rPr>
            </w:pPr>
            <w:r w:rsidRPr="0046504B">
              <w:rPr>
                <w:color w:val="000000"/>
                <w:sz w:val="22"/>
                <w:szCs w:val="22"/>
                <w:lang w:val="nl-NL"/>
              </w:rPr>
              <w:t xml:space="preserve">- VPCP: BTCN, các PCN, </w:t>
            </w:r>
            <w:r w:rsidR="008214A7">
              <w:rPr>
                <w:color w:val="000000"/>
                <w:sz w:val="22"/>
                <w:szCs w:val="22"/>
                <w:lang w:val="nl-NL"/>
              </w:rPr>
              <w:t xml:space="preserve">Trợ lý TTCP, </w:t>
            </w:r>
          </w:p>
          <w:p w:rsidR="00EA310D" w:rsidRPr="008214A7" w:rsidRDefault="008214A7">
            <w:pPr>
              <w:rPr>
                <w:rFonts w:eastAsia="Batang"/>
                <w:color w:val="000000"/>
                <w:sz w:val="22"/>
                <w:szCs w:val="22"/>
                <w:lang w:val="nl-NL"/>
              </w:rPr>
            </w:pPr>
            <w:r>
              <w:rPr>
                <w:color w:val="000000"/>
                <w:sz w:val="22"/>
                <w:szCs w:val="22"/>
                <w:lang w:val="nl-NL"/>
              </w:rPr>
              <w:t xml:space="preserve">  </w:t>
            </w:r>
            <w:r w:rsidR="000F58E6">
              <w:rPr>
                <w:color w:val="000000"/>
                <w:sz w:val="22"/>
                <w:szCs w:val="22"/>
                <w:lang w:val="nl-NL"/>
              </w:rPr>
              <w:t xml:space="preserve">Cổng TTĐT, </w:t>
            </w:r>
            <w:r w:rsidR="00EA310D" w:rsidRPr="0046504B">
              <w:rPr>
                <w:color w:val="000000"/>
                <w:sz w:val="22"/>
                <w:szCs w:val="22"/>
                <w:lang w:val="nl-NL"/>
              </w:rPr>
              <w:t>các Vụ, Cục, đơn vị trực thuộc, Công báo;</w:t>
            </w:r>
          </w:p>
          <w:p w:rsidR="00EA310D" w:rsidRPr="008E07B9" w:rsidRDefault="00EA310D" w:rsidP="0013608B">
            <w:pPr>
              <w:pStyle w:val="BodyText"/>
              <w:rPr>
                <w:color w:val="000000"/>
                <w:sz w:val="22"/>
                <w:lang w:val="nl-NL"/>
              </w:rPr>
            </w:pPr>
            <w:r w:rsidRPr="00897352">
              <w:rPr>
                <w:sz w:val="22"/>
                <w:szCs w:val="22"/>
                <w:lang w:val="nl-NL"/>
              </w:rPr>
              <w:t>- Lưu: Văn thư, KGVX (5b).</w:t>
            </w:r>
            <w:r w:rsidRPr="0046504B">
              <w:rPr>
                <w:lang w:val="nl-NL"/>
              </w:rPr>
              <w:t xml:space="preserve"> </w:t>
            </w:r>
            <w:r w:rsidR="00F4738B">
              <w:rPr>
                <w:sz w:val="12"/>
                <w:lang w:val="de-DE"/>
              </w:rPr>
              <w:t>KN.</w:t>
            </w:r>
            <w:r w:rsidR="00897352">
              <w:rPr>
                <w:sz w:val="12"/>
                <w:lang w:val="de-DE"/>
              </w:rPr>
              <w:t xml:space="preserve"> </w:t>
            </w:r>
            <w:r w:rsidR="00897352" w:rsidRPr="00897352">
              <w:rPr>
                <w:sz w:val="22"/>
                <w:szCs w:val="22"/>
                <w:lang w:val="de-DE"/>
              </w:rPr>
              <w:t>300</w:t>
            </w:r>
          </w:p>
        </w:tc>
        <w:tc>
          <w:tcPr>
            <w:tcW w:w="3420" w:type="dxa"/>
          </w:tcPr>
          <w:p w:rsidR="00EA310D" w:rsidRPr="0046504B" w:rsidRDefault="00EA310D" w:rsidP="00792283">
            <w:pPr>
              <w:jc w:val="center"/>
              <w:rPr>
                <w:b/>
                <w:color w:val="000000"/>
                <w:sz w:val="26"/>
              </w:rPr>
            </w:pPr>
            <w:r w:rsidRPr="0046504B">
              <w:rPr>
                <w:b/>
                <w:color w:val="000000"/>
                <w:sz w:val="26"/>
              </w:rPr>
              <w:t>TM. CHÍNH PHỦ</w:t>
            </w:r>
          </w:p>
          <w:p w:rsidR="00EA310D" w:rsidRPr="0046504B" w:rsidRDefault="00EA310D" w:rsidP="00792283">
            <w:pPr>
              <w:jc w:val="center"/>
              <w:rPr>
                <w:b/>
                <w:color w:val="000000"/>
                <w:sz w:val="26"/>
              </w:rPr>
            </w:pPr>
            <w:r w:rsidRPr="0046504B">
              <w:rPr>
                <w:b/>
                <w:color w:val="000000"/>
                <w:sz w:val="26"/>
              </w:rPr>
              <w:t xml:space="preserve">THỦ TƯỚNG </w:t>
            </w:r>
          </w:p>
          <w:p w:rsidR="00EA310D" w:rsidRPr="0046504B" w:rsidRDefault="00EA310D" w:rsidP="00792283">
            <w:pPr>
              <w:jc w:val="center"/>
              <w:rPr>
                <w:b/>
                <w:color w:val="000000"/>
                <w:sz w:val="26"/>
              </w:rPr>
            </w:pPr>
          </w:p>
          <w:p w:rsidR="00EA310D" w:rsidRPr="0046504B" w:rsidRDefault="00EA310D" w:rsidP="00792283">
            <w:pPr>
              <w:jc w:val="center"/>
              <w:rPr>
                <w:b/>
                <w:color w:val="000000"/>
                <w:sz w:val="26"/>
              </w:rPr>
            </w:pPr>
          </w:p>
          <w:p w:rsidR="00F4738B" w:rsidRPr="00897352" w:rsidRDefault="00897352" w:rsidP="00792283">
            <w:pPr>
              <w:jc w:val="center"/>
              <w:rPr>
                <w:b/>
                <w:i/>
                <w:color w:val="000000"/>
                <w:sz w:val="14"/>
              </w:rPr>
            </w:pPr>
            <w:r w:rsidRPr="00897352">
              <w:rPr>
                <w:b/>
                <w:i/>
                <w:color w:val="000000"/>
                <w:sz w:val="26"/>
              </w:rPr>
              <w:t>(Đã ký)</w:t>
            </w:r>
          </w:p>
          <w:p w:rsidR="00EA310D" w:rsidRPr="0046504B" w:rsidRDefault="00EA310D" w:rsidP="00792283">
            <w:pPr>
              <w:jc w:val="center"/>
              <w:rPr>
                <w:b/>
                <w:color w:val="000000"/>
                <w:sz w:val="26"/>
              </w:rPr>
            </w:pPr>
          </w:p>
          <w:p w:rsidR="00EA310D" w:rsidRPr="0046504B" w:rsidRDefault="00EA310D" w:rsidP="00792283">
            <w:pPr>
              <w:jc w:val="center"/>
              <w:rPr>
                <w:b/>
                <w:color w:val="000000"/>
                <w:sz w:val="26"/>
              </w:rPr>
            </w:pPr>
            <w:r w:rsidRPr="0046504B">
              <w:rPr>
                <w:b/>
                <w:color w:val="000000"/>
                <w:sz w:val="28"/>
                <w:szCs w:val="22"/>
              </w:rPr>
              <w:t>Nguyễn Tấn Dũng</w:t>
            </w:r>
          </w:p>
        </w:tc>
      </w:tr>
    </w:tbl>
    <w:p w:rsidR="00EA310D" w:rsidRPr="0046504B" w:rsidRDefault="00EA310D" w:rsidP="00EA310D">
      <w:pPr>
        <w:ind w:firstLine="567"/>
        <w:jc w:val="both"/>
        <w:rPr>
          <w:color w:val="000000"/>
          <w:sz w:val="28"/>
          <w:szCs w:val="28"/>
          <w:lang w:val="nl-NL"/>
        </w:rPr>
      </w:pPr>
    </w:p>
    <w:p w:rsidR="00E61766" w:rsidRPr="0046504B" w:rsidRDefault="00E61766" w:rsidP="00AC4BCD">
      <w:pPr>
        <w:spacing w:before="120"/>
        <w:rPr>
          <w:color w:val="000000"/>
          <w:sz w:val="22"/>
          <w:szCs w:val="22"/>
          <w:lang w:val="nl-NL"/>
        </w:rPr>
      </w:pPr>
    </w:p>
    <w:p w:rsidR="002C5107" w:rsidRPr="0046504B" w:rsidRDefault="002C5107" w:rsidP="00AC4BCD">
      <w:pPr>
        <w:rPr>
          <w:b/>
          <w:bCs/>
          <w:color w:val="000000"/>
          <w:sz w:val="28"/>
          <w:szCs w:val="28"/>
          <w:lang w:val="nl-NL"/>
        </w:rPr>
      </w:pPr>
    </w:p>
    <w:p w:rsidR="00421506" w:rsidRPr="0046504B" w:rsidRDefault="00421506" w:rsidP="00AC4BCD">
      <w:pPr>
        <w:jc w:val="both"/>
        <w:rPr>
          <w:color w:val="000000"/>
          <w:sz w:val="28"/>
          <w:szCs w:val="28"/>
          <w:lang w:val="nl-NL"/>
        </w:rPr>
      </w:pPr>
      <w:r w:rsidRPr="0046504B">
        <w:rPr>
          <w:color w:val="000000"/>
          <w:sz w:val="28"/>
          <w:szCs w:val="28"/>
          <w:lang w:val="nl-NL"/>
        </w:rPr>
        <w:t xml:space="preserve">                                                                                                                                                                                                                                                                                                                                                                                                                                                                                                                                                                                                                                                                                                                                                                                                                                                                                                                                       </w:t>
      </w:r>
    </w:p>
    <w:sectPr w:rsidR="00421506" w:rsidRPr="0046504B" w:rsidSect="00E677BE">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258" w:left="198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C0" w:rsidRDefault="00505AC0">
      <w:r>
        <w:separator/>
      </w:r>
    </w:p>
  </w:endnote>
  <w:endnote w:type="continuationSeparator" w:id="1">
    <w:p w:rsidR="00505AC0" w:rsidRDefault="00505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Default="000362D1" w:rsidP="005E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2D1" w:rsidRDefault="000362D1" w:rsidP="00CD17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Pr="00F4738B" w:rsidRDefault="000362D1" w:rsidP="007C5ACD">
    <w:pPr>
      <w:pStyle w:val="Footer"/>
      <w:framePr w:wrap="around" w:vAnchor="text" w:hAnchor="margin" w:xAlign="right" w:y="1"/>
      <w:rPr>
        <w:rStyle w:val="PageNumber"/>
        <w:sz w:val="26"/>
        <w:szCs w:val="26"/>
      </w:rPr>
    </w:pPr>
    <w:r w:rsidRPr="00F4738B">
      <w:rPr>
        <w:rStyle w:val="PageNumber"/>
        <w:sz w:val="26"/>
        <w:szCs w:val="26"/>
      </w:rPr>
      <w:fldChar w:fldCharType="begin"/>
    </w:r>
    <w:r w:rsidRPr="00F4738B">
      <w:rPr>
        <w:rStyle w:val="PageNumber"/>
        <w:sz w:val="26"/>
        <w:szCs w:val="26"/>
      </w:rPr>
      <w:instrText xml:space="preserve">PAGE  </w:instrText>
    </w:r>
    <w:r w:rsidRPr="00F4738B">
      <w:rPr>
        <w:rStyle w:val="PageNumber"/>
        <w:sz w:val="26"/>
        <w:szCs w:val="26"/>
      </w:rPr>
      <w:fldChar w:fldCharType="separate"/>
    </w:r>
    <w:r w:rsidR="00C70638">
      <w:rPr>
        <w:rStyle w:val="PageNumber"/>
        <w:noProof/>
        <w:sz w:val="26"/>
        <w:szCs w:val="26"/>
      </w:rPr>
      <w:t>55</w:t>
    </w:r>
    <w:r w:rsidRPr="00F4738B">
      <w:rPr>
        <w:rStyle w:val="PageNumber"/>
        <w:sz w:val="26"/>
        <w:szCs w:val="26"/>
      </w:rPr>
      <w:fldChar w:fldCharType="end"/>
    </w:r>
  </w:p>
  <w:p w:rsidR="000362D1" w:rsidRDefault="000362D1" w:rsidP="00B745B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Default="000362D1">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C0" w:rsidRDefault="00505AC0">
      <w:r>
        <w:separator/>
      </w:r>
    </w:p>
  </w:footnote>
  <w:footnote w:type="continuationSeparator" w:id="1">
    <w:p w:rsidR="00505AC0" w:rsidRDefault="0050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Default="000362D1" w:rsidP="001264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2D1" w:rsidRDefault="00036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Default="000362D1">
    <w:pPr>
      <w:pStyle w:val="Header"/>
    </w:pPr>
    <w:r>
      <w:tab/>
    </w:r>
  </w:p>
  <w:p w:rsidR="000362D1" w:rsidRDefault="000362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D1" w:rsidRPr="006A60F7" w:rsidRDefault="000362D1">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926FCA"/>
    <w:lvl w:ilvl="0">
      <w:start w:val="1"/>
      <w:numFmt w:val="decimal"/>
      <w:lvlText w:val="%1."/>
      <w:lvlJc w:val="left"/>
      <w:pPr>
        <w:tabs>
          <w:tab w:val="num" w:pos="1800"/>
        </w:tabs>
        <w:ind w:left="1800" w:hanging="360"/>
      </w:pPr>
    </w:lvl>
  </w:abstractNum>
  <w:abstractNum w:abstractNumId="1">
    <w:nsid w:val="FFFFFF7D"/>
    <w:multiLevelType w:val="singleLevel"/>
    <w:tmpl w:val="B3682096"/>
    <w:lvl w:ilvl="0">
      <w:start w:val="1"/>
      <w:numFmt w:val="decimal"/>
      <w:lvlText w:val="%1."/>
      <w:lvlJc w:val="left"/>
      <w:pPr>
        <w:tabs>
          <w:tab w:val="num" w:pos="1440"/>
        </w:tabs>
        <w:ind w:left="1440" w:hanging="360"/>
      </w:pPr>
    </w:lvl>
  </w:abstractNum>
  <w:abstractNum w:abstractNumId="2">
    <w:nsid w:val="FFFFFF7E"/>
    <w:multiLevelType w:val="singleLevel"/>
    <w:tmpl w:val="EBDACFCE"/>
    <w:lvl w:ilvl="0">
      <w:start w:val="1"/>
      <w:numFmt w:val="decimal"/>
      <w:lvlText w:val="%1."/>
      <w:lvlJc w:val="left"/>
      <w:pPr>
        <w:tabs>
          <w:tab w:val="num" w:pos="1080"/>
        </w:tabs>
        <w:ind w:left="1080" w:hanging="360"/>
      </w:pPr>
    </w:lvl>
  </w:abstractNum>
  <w:abstractNum w:abstractNumId="3">
    <w:nsid w:val="FFFFFF7F"/>
    <w:multiLevelType w:val="singleLevel"/>
    <w:tmpl w:val="EF564ABE"/>
    <w:lvl w:ilvl="0">
      <w:start w:val="1"/>
      <w:numFmt w:val="decimal"/>
      <w:lvlText w:val="%1."/>
      <w:lvlJc w:val="left"/>
      <w:pPr>
        <w:tabs>
          <w:tab w:val="num" w:pos="720"/>
        </w:tabs>
        <w:ind w:left="720" w:hanging="360"/>
      </w:pPr>
    </w:lvl>
  </w:abstractNum>
  <w:abstractNum w:abstractNumId="4">
    <w:nsid w:val="FFFFFF80"/>
    <w:multiLevelType w:val="singleLevel"/>
    <w:tmpl w:val="3258B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4478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F6CD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587F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88E83C"/>
    <w:lvl w:ilvl="0">
      <w:start w:val="1"/>
      <w:numFmt w:val="decimal"/>
      <w:lvlText w:val="%1."/>
      <w:lvlJc w:val="left"/>
      <w:pPr>
        <w:tabs>
          <w:tab w:val="num" w:pos="360"/>
        </w:tabs>
        <w:ind w:left="360" w:hanging="360"/>
      </w:pPr>
    </w:lvl>
  </w:abstractNum>
  <w:abstractNum w:abstractNumId="9">
    <w:nsid w:val="FFFFFF89"/>
    <w:multiLevelType w:val="singleLevel"/>
    <w:tmpl w:val="9FA40380"/>
    <w:lvl w:ilvl="0">
      <w:start w:val="1"/>
      <w:numFmt w:val="bullet"/>
      <w:lvlText w:val=""/>
      <w:lvlJc w:val="left"/>
      <w:pPr>
        <w:tabs>
          <w:tab w:val="num" w:pos="360"/>
        </w:tabs>
        <w:ind w:left="360" w:hanging="360"/>
      </w:pPr>
      <w:rPr>
        <w:rFonts w:ascii="Symbol" w:hAnsi="Symbol" w:hint="default"/>
      </w:rPr>
    </w:lvl>
  </w:abstractNum>
  <w:abstractNum w:abstractNumId="10">
    <w:nsid w:val="1DFF7FCC"/>
    <w:multiLevelType w:val="hybridMultilevel"/>
    <w:tmpl w:val="4E6E2CBC"/>
    <w:lvl w:ilvl="0" w:tplc="CC5ED636">
      <w:start w:val="1"/>
      <w:numFmt w:val="decimal"/>
      <w:lvlText w:val="%1."/>
      <w:lvlJc w:val="left"/>
      <w:pPr>
        <w:tabs>
          <w:tab w:val="num" w:pos="960"/>
        </w:tabs>
        <w:ind w:left="960" w:hanging="360"/>
      </w:pPr>
      <w:rPr>
        <w:rFonts w:hint="default"/>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315F58A6"/>
    <w:multiLevelType w:val="hybridMultilevel"/>
    <w:tmpl w:val="DB0C1A64"/>
    <w:lvl w:ilvl="0" w:tplc="CA06CACC">
      <w:start w:val="1"/>
      <w:numFmt w:val="lowerLetter"/>
      <w:lvlText w:val="%1)"/>
      <w:lvlJc w:val="left"/>
      <w:pPr>
        <w:tabs>
          <w:tab w:val="num" w:pos="1080"/>
        </w:tabs>
        <w:ind w:left="1080" w:hanging="360"/>
      </w:pPr>
      <w:rPr>
        <w:rFonts w:ascii=".VnTime" w:eastAsia="Times New Roman" w:hAnsi=".VnTime" w:cs=".VnTime"/>
      </w:rPr>
    </w:lvl>
    <w:lvl w:ilvl="1" w:tplc="87149728">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587B0A"/>
    <w:multiLevelType w:val="hybridMultilevel"/>
    <w:tmpl w:val="091E1CD8"/>
    <w:lvl w:ilvl="0" w:tplc="EBEE8850">
      <w:start w:val="1"/>
      <w:numFmt w:val="decimal"/>
      <w:lvlText w:val="%1."/>
      <w:lvlJc w:val="left"/>
      <w:pPr>
        <w:tabs>
          <w:tab w:val="num" w:pos="900"/>
        </w:tabs>
        <w:ind w:left="900" w:hanging="360"/>
      </w:pPr>
      <w:rPr>
        <w:rFonts w:hint="default"/>
        <w:b w:val="0"/>
        <w:i/>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3C4B4A8C"/>
    <w:multiLevelType w:val="hybridMultilevel"/>
    <w:tmpl w:val="A6DA9746"/>
    <w:lvl w:ilvl="0" w:tplc="32B6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0B5ABC"/>
    <w:multiLevelType w:val="hybridMultilevel"/>
    <w:tmpl w:val="D730FEDA"/>
    <w:lvl w:ilvl="0" w:tplc="46E66F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55537D"/>
    <w:multiLevelType w:val="hybridMultilevel"/>
    <w:tmpl w:val="948438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2D2FAA"/>
    <w:multiLevelType w:val="hybridMultilevel"/>
    <w:tmpl w:val="84D0A0CE"/>
    <w:lvl w:ilvl="0" w:tplc="6846BEAC">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7">
    <w:nsid w:val="514B6254"/>
    <w:multiLevelType w:val="hybridMultilevel"/>
    <w:tmpl w:val="BFA4993E"/>
    <w:lvl w:ilvl="0" w:tplc="3E8CCFB4">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61F41953"/>
    <w:multiLevelType w:val="hybridMultilevel"/>
    <w:tmpl w:val="1A324978"/>
    <w:lvl w:ilvl="0" w:tplc="942032D2">
      <w:start w:val="7"/>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ED8270B"/>
    <w:multiLevelType w:val="hybridMultilevel"/>
    <w:tmpl w:val="7784943E"/>
    <w:lvl w:ilvl="0" w:tplc="5EDC7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3597B91"/>
    <w:multiLevelType w:val="hybridMultilevel"/>
    <w:tmpl w:val="D9BA2CBA"/>
    <w:lvl w:ilvl="0" w:tplc="A8AC6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396B0A"/>
    <w:multiLevelType w:val="hybridMultilevel"/>
    <w:tmpl w:val="1ACAFB8E"/>
    <w:lvl w:ilvl="0" w:tplc="00088D18">
      <w:start w:val="1"/>
      <w:numFmt w:val="lowerLetter"/>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D65B36"/>
    <w:multiLevelType w:val="hybridMultilevel"/>
    <w:tmpl w:val="33943ADC"/>
    <w:lvl w:ilvl="0" w:tplc="7BD2B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2"/>
  </w:num>
  <w:num w:numId="3">
    <w:abstractNumId w:val="10"/>
  </w:num>
  <w:num w:numId="4">
    <w:abstractNumId w:val="1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21"/>
  </w:num>
  <w:num w:numId="19">
    <w:abstractNumId w:val="18"/>
  </w:num>
  <w:num w:numId="20">
    <w:abstractNumId w:val="20"/>
  </w:num>
  <w:num w:numId="21">
    <w:abstractNumId w:val="13"/>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5C479D"/>
    <w:rsid w:val="000004DC"/>
    <w:rsid w:val="00000E7D"/>
    <w:rsid w:val="00000F08"/>
    <w:rsid w:val="00000F73"/>
    <w:rsid w:val="0000122D"/>
    <w:rsid w:val="00001353"/>
    <w:rsid w:val="00001373"/>
    <w:rsid w:val="0000141B"/>
    <w:rsid w:val="00001B5A"/>
    <w:rsid w:val="00001C54"/>
    <w:rsid w:val="0000225A"/>
    <w:rsid w:val="00002D24"/>
    <w:rsid w:val="00003141"/>
    <w:rsid w:val="0000341D"/>
    <w:rsid w:val="00003710"/>
    <w:rsid w:val="00004A9A"/>
    <w:rsid w:val="000052FA"/>
    <w:rsid w:val="000054B1"/>
    <w:rsid w:val="000056A8"/>
    <w:rsid w:val="000056C1"/>
    <w:rsid w:val="0000583B"/>
    <w:rsid w:val="0000589C"/>
    <w:rsid w:val="00006375"/>
    <w:rsid w:val="0000662D"/>
    <w:rsid w:val="00006683"/>
    <w:rsid w:val="000068AE"/>
    <w:rsid w:val="00006EC5"/>
    <w:rsid w:val="000071CF"/>
    <w:rsid w:val="000101C1"/>
    <w:rsid w:val="000106F1"/>
    <w:rsid w:val="0001118A"/>
    <w:rsid w:val="000112E0"/>
    <w:rsid w:val="00011941"/>
    <w:rsid w:val="00011AE8"/>
    <w:rsid w:val="00011D47"/>
    <w:rsid w:val="00011E62"/>
    <w:rsid w:val="00011F79"/>
    <w:rsid w:val="000122F2"/>
    <w:rsid w:val="0001254C"/>
    <w:rsid w:val="0001272B"/>
    <w:rsid w:val="00012CAF"/>
    <w:rsid w:val="00012DDA"/>
    <w:rsid w:val="00013444"/>
    <w:rsid w:val="00013594"/>
    <w:rsid w:val="00013FA4"/>
    <w:rsid w:val="00014402"/>
    <w:rsid w:val="000144EA"/>
    <w:rsid w:val="00014E8E"/>
    <w:rsid w:val="0001546C"/>
    <w:rsid w:val="0001569B"/>
    <w:rsid w:val="00015744"/>
    <w:rsid w:val="000160F6"/>
    <w:rsid w:val="0001675B"/>
    <w:rsid w:val="00016A19"/>
    <w:rsid w:val="000176C6"/>
    <w:rsid w:val="00017AE9"/>
    <w:rsid w:val="00017DF7"/>
    <w:rsid w:val="000209AD"/>
    <w:rsid w:val="000216F5"/>
    <w:rsid w:val="00021967"/>
    <w:rsid w:val="00021DE9"/>
    <w:rsid w:val="000220B7"/>
    <w:rsid w:val="0002314C"/>
    <w:rsid w:val="000235CD"/>
    <w:rsid w:val="00023D75"/>
    <w:rsid w:val="00024D29"/>
    <w:rsid w:val="000254A3"/>
    <w:rsid w:val="00025E9B"/>
    <w:rsid w:val="00026390"/>
    <w:rsid w:val="000264F4"/>
    <w:rsid w:val="0002692A"/>
    <w:rsid w:val="00026973"/>
    <w:rsid w:val="00030B9F"/>
    <w:rsid w:val="00030E70"/>
    <w:rsid w:val="00030FBC"/>
    <w:rsid w:val="00031115"/>
    <w:rsid w:val="000318E5"/>
    <w:rsid w:val="00031A75"/>
    <w:rsid w:val="00031D99"/>
    <w:rsid w:val="000326B0"/>
    <w:rsid w:val="00032BFA"/>
    <w:rsid w:val="00032FE3"/>
    <w:rsid w:val="00033BA7"/>
    <w:rsid w:val="00033CA8"/>
    <w:rsid w:val="00033FBF"/>
    <w:rsid w:val="000348DB"/>
    <w:rsid w:val="0003583F"/>
    <w:rsid w:val="000360B2"/>
    <w:rsid w:val="000362D1"/>
    <w:rsid w:val="00036BE7"/>
    <w:rsid w:val="00036C7E"/>
    <w:rsid w:val="00037507"/>
    <w:rsid w:val="000375B0"/>
    <w:rsid w:val="00037A5F"/>
    <w:rsid w:val="00037DD9"/>
    <w:rsid w:val="00037E40"/>
    <w:rsid w:val="00040284"/>
    <w:rsid w:val="000405A9"/>
    <w:rsid w:val="00040D37"/>
    <w:rsid w:val="00040E0B"/>
    <w:rsid w:val="00041338"/>
    <w:rsid w:val="0004151A"/>
    <w:rsid w:val="00041BCE"/>
    <w:rsid w:val="00041C8C"/>
    <w:rsid w:val="00041C8E"/>
    <w:rsid w:val="000422CF"/>
    <w:rsid w:val="00042696"/>
    <w:rsid w:val="00042EC2"/>
    <w:rsid w:val="000432B8"/>
    <w:rsid w:val="00043EEC"/>
    <w:rsid w:val="000444CE"/>
    <w:rsid w:val="00044629"/>
    <w:rsid w:val="00044E3B"/>
    <w:rsid w:val="00044E97"/>
    <w:rsid w:val="00044F37"/>
    <w:rsid w:val="000455EA"/>
    <w:rsid w:val="00045888"/>
    <w:rsid w:val="00045A9F"/>
    <w:rsid w:val="0004613E"/>
    <w:rsid w:val="00046530"/>
    <w:rsid w:val="00046689"/>
    <w:rsid w:val="00046C4C"/>
    <w:rsid w:val="00046D7D"/>
    <w:rsid w:val="00050412"/>
    <w:rsid w:val="0005094C"/>
    <w:rsid w:val="00050CB9"/>
    <w:rsid w:val="00050EA7"/>
    <w:rsid w:val="0005107B"/>
    <w:rsid w:val="00051698"/>
    <w:rsid w:val="00051728"/>
    <w:rsid w:val="00051A66"/>
    <w:rsid w:val="00051B70"/>
    <w:rsid w:val="000520C2"/>
    <w:rsid w:val="000525E2"/>
    <w:rsid w:val="00052808"/>
    <w:rsid w:val="00052D1E"/>
    <w:rsid w:val="000537EC"/>
    <w:rsid w:val="00053A8A"/>
    <w:rsid w:val="00053D72"/>
    <w:rsid w:val="000546A3"/>
    <w:rsid w:val="000549EC"/>
    <w:rsid w:val="00054ABA"/>
    <w:rsid w:val="00054ABF"/>
    <w:rsid w:val="00054D97"/>
    <w:rsid w:val="000552CA"/>
    <w:rsid w:val="00055617"/>
    <w:rsid w:val="000560BB"/>
    <w:rsid w:val="00056DD1"/>
    <w:rsid w:val="0005701D"/>
    <w:rsid w:val="0005769E"/>
    <w:rsid w:val="0005788A"/>
    <w:rsid w:val="00057A3E"/>
    <w:rsid w:val="0006098B"/>
    <w:rsid w:val="00061136"/>
    <w:rsid w:val="000614EF"/>
    <w:rsid w:val="00061652"/>
    <w:rsid w:val="00061B12"/>
    <w:rsid w:val="00061B2E"/>
    <w:rsid w:val="00061C8A"/>
    <w:rsid w:val="00062016"/>
    <w:rsid w:val="0006267A"/>
    <w:rsid w:val="000632A4"/>
    <w:rsid w:val="000633B8"/>
    <w:rsid w:val="00063557"/>
    <w:rsid w:val="000639B4"/>
    <w:rsid w:val="00063B19"/>
    <w:rsid w:val="00063F60"/>
    <w:rsid w:val="00064A19"/>
    <w:rsid w:val="00065CB4"/>
    <w:rsid w:val="00066755"/>
    <w:rsid w:val="00066AC5"/>
    <w:rsid w:val="00066ACF"/>
    <w:rsid w:val="0006710F"/>
    <w:rsid w:val="00067187"/>
    <w:rsid w:val="000678C5"/>
    <w:rsid w:val="00067D13"/>
    <w:rsid w:val="00067D26"/>
    <w:rsid w:val="0007031B"/>
    <w:rsid w:val="00070614"/>
    <w:rsid w:val="00070789"/>
    <w:rsid w:val="0007081E"/>
    <w:rsid w:val="00070A53"/>
    <w:rsid w:val="000712D4"/>
    <w:rsid w:val="00071510"/>
    <w:rsid w:val="00071633"/>
    <w:rsid w:val="00071A8D"/>
    <w:rsid w:val="00071C36"/>
    <w:rsid w:val="00071C77"/>
    <w:rsid w:val="000721CD"/>
    <w:rsid w:val="000730F5"/>
    <w:rsid w:val="0007321A"/>
    <w:rsid w:val="00073326"/>
    <w:rsid w:val="000737FA"/>
    <w:rsid w:val="00074801"/>
    <w:rsid w:val="00074B80"/>
    <w:rsid w:val="00074E9C"/>
    <w:rsid w:val="000757AB"/>
    <w:rsid w:val="000757B6"/>
    <w:rsid w:val="00075B6F"/>
    <w:rsid w:val="00075B92"/>
    <w:rsid w:val="000762C0"/>
    <w:rsid w:val="00076F20"/>
    <w:rsid w:val="00077A66"/>
    <w:rsid w:val="00077ABF"/>
    <w:rsid w:val="000808FE"/>
    <w:rsid w:val="00080A07"/>
    <w:rsid w:val="00080B3F"/>
    <w:rsid w:val="00080E40"/>
    <w:rsid w:val="000812E7"/>
    <w:rsid w:val="0008130F"/>
    <w:rsid w:val="00081703"/>
    <w:rsid w:val="00081B97"/>
    <w:rsid w:val="000824A1"/>
    <w:rsid w:val="00082B80"/>
    <w:rsid w:val="000838DD"/>
    <w:rsid w:val="00083A55"/>
    <w:rsid w:val="00083AF1"/>
    <w:rsid w:val="00083E30"/>
    <w:rsid w:val="00083F4E"/>
    <w:rsid w:val="00085B5D"/>
    <w:rsid w:val="00086971"/>
    <w:rsid w:val="000869E7"/>
    <w:rsid w:val="00086F34"/>
    <w:rsid w:val="00087392"/>
    <w:rsid w:val="000873A7"/>
    <w:rsid w:val="000877C2"/>
    <w:rsid w:val="00087EC1"/>
    <w:rsid w:val="00087F6C"/>
    <w:rsid w:val="00090A11"/>
    <w:rsid w:val="00090AE2"/>
    <w:rsid w:val="00090D36"/>
    <w:rsid w:val="00090DC9"/>
    <w:rsid w:val="00090FD3"/>
    <w:rsid w:val="000913AD"/>
    <w:rsid w:val="00091471"/>
    <w:rsid w:val="00091679"/>
    <w:rsid w:val="00091719"/>
    <w:rsid w:val="000920E9"/>
    <w:rsid w:val="000925DD"/>
    <w:rsid w:val="000926EA"/>
    <w:rsid w:val="00093513"/>
    <w:rsid w:val="000937A9"/>
    <w:rsid w:val="000938A1"/>
    <w:rsid w:val="00093B14"/>
    <w:rsid w:val="00093EE4"/>
    <w:rsid w:val="0009440F"/>
    <w:rsid w:val="0009524C"/>
    <w:rsid w:val="00095DE5"/>
    <w:rsid w:val="0009631A"/>
    <w:rsid w:val="0009638F"/>
    <w:rsid w:val="000964D2"/>
    <w:rsid w:val="0009667C"/>
    <w:rsid w:val="00096728"/>
    <w:rsid w:val="0009675B"/>
    <w:rsid w:val="000968CD"/>
    <w:rsid w:val="00096C44"/>
    <w:rsid w:val="00096FF2"/>
    <w:rsid w:val="00097083"/>
    <w:rsid w:val="00097AFD"/>
    <w:rsid w:val="000A05BD"/>
    <w:rsid w:val="000A060F"/>
    <w:rsid w:val="000A0A76"/>
    <w:rsid w:val="000A0DF5"/>
    <w:rsid w:val="000A106E"/>
    <w:rsid w:val="000A14B3"/>
    <w:rsid w:val="000A1BCD"/>
    <w:rsid w:val="000A207B"/>
    <w:rsid w:val="000A2391"/>
    <w:rsid w:val="000A3464"/>
    <w:rsid w:val="000A3484"/>
    <w:rsid w:val="000A3813"/>
    <w:rsid w:val="000A443A"/>
    <w:rsid w:val="000A4C4A"/>
    <w:rsid w:val="000A4F10"/>
    <w:rsid w:val="000A52AC"/>
    <w:rsid w:val="000A5721"/>
    <w:rsid w:val="000A5A6E"/>
    <w:rsid w:val="000A5CC5"/>
    <w:rsid w:val="000A640D"/>
    <w:rsid w:val="000A66FC"/>
    <w:rsid w:val="000A6951"/>
    <w:rsid w:val="000A6C3C"/>
    <w:rsid w:val="000A771F"/>
    <w:rsid w:val="000A7E63"/>
    <w:rsid w:val="000B02FC"/>
    <w:rsid w:val="000B0FED"/>
    <w:rsid w:val="000B12A4"/>
    <w:rsid w:val="000B130A"/>
    <w:rsid w:val="000B13EC"/>
    <w:rsid w:val="000B16F6"/>
    <w:rsid w:val="000B1B9E"/>
    <w:rsid w:val="000B2632"/>
    <w:rsid w:val="000B2EF5"/>
    <w:rsid w:val="000B3076"/>
    <w:rsid w:val="000B3220"/>
    <w:rsid w:val="000B329F"/>
    <w:rsid w:val="000B40CF"/>
    <w:rsid w:val="000B49C5"/>
    <w:rsid w:val="000B4A41"/>
    <w:rsid w:val="000B4FD3"/>
    <w:rsid w:val="000B5389"/>
    <w:rsid w:val="000B582C"/>
    <w:rsid w:val="000B5CBB"/>
    <w:rsid w:val="000B5E6B"/>
    <w:rsid w:val="000B6015"/>
    <w:rsid w:val="000B69CD"/>
    <w:rsid w:val="000B7837"/>
    <w:rsid w:val="000B7D7C"/>
    <w:rsid w:val="000C0751"/>
    <w:rsid w:val="000C0B24"/>
    <w:rsid w:val="000C12B3"/>
    <w:rsid w:val="000C15D7"/>
    <w:rsid w:val="000C174B"/>
    <w:rsid w:val="000C18BA"/>
    <w:rsid w:val="000C216A"/>
    <w:rsid w:val="000C275B"/>
    <w:rsid w:val="000C27DB"/>
    <w:rsid w:val="000C2ADF"/>
    <w:rsid w:val="000C2BC9"/>
    <w:rsid w:val="000C3723"/>
    <w:rsid w:val="000C37D4"/>
    <w:rsid w:val="000C3941"/>
    <w:rsid w:val="000C40FE"/>
    <w:rsid w:val="000C4535"/>
    <w:rsid w:val="000C4AE5"/>
    <w:rsid w:val="000C4B24"/>
    <w:rsid w:val="000C4B48"/>
    <w:rsid w:val="000C5291"/>
    <w:rsid w:val="000C53F8"/>
    <w:rsid w:val="000C5627"/>
    <w:rsid w:val="000C5653"/>
    <w:rsid w:val="000C5DFD"/>
    <w:rsid w:val="000C6110"/>
    <w:rsid w:val="000C6135"/>
    <w:rsid w:val="000C6510"/>
    <w:rsid w:val="000C652A"/>
    <w:rsid w:val="000C6648"/>
    <w:rsid w:val="000C6E19"/>
    <w:rsid w:val="000C72BA"/>
    <w:rsid w:val="000D0427"/>
    <w:rsid w:val="000D0DD7"/>
    <w:rsid w:val="000D1B4E"/>
    <w:rsid w:val="000D21DB"/>
    <w:rsid w:val="000D2451"/>
    <w:rsid w:val="000D2608"/>
    <w:rsid w:val="000D2A57"/>
    <w:rsid w:val="000D2D46"/>
    <w:rsid w:val="000D2E60"/>
    <w:rsid w:val="000D31C7"/>
    <w:rsid w:val="000D32A2"/>
    <w:rsid w:val="000D3BE0"/>
    <w:rsid w:val="000D42B5"/>
    <w:rsid w:val="000D4ADE"/>
    <w:rsid w:val="000D4C85"/>
    <w:rsid w:val="000D4DC7"/>
    <w:rsid w:val="000D634B"/>
    <w:rsid w:val="000D6E8D"/>
    <w:rsid w:val="000D73A7"/>
    <w:rsid w:val="000D7DE7"/>
    <w:rsid w:val="000D7EEE"/>
    <w:rsid w:val="000E00EA"/>
    <w:rsid w:val="000E09AA"/>
    <w:rsid w:val="000E10BE"/>
    <w:rsid w:val="000E19F0"/>
    <w:rsid w:val="000E1E1C"/>
    <w:rsid w:val="000E2BF7"/>
    <w:rsid w:val="000E2F90"/>
    <w:rsid w:val="000E3B16"/>
    <w:rsid w:val="000E400A"/>
    <w:rsid w:val="000E4155"/>
    <w:rsid w:val="000E432E"/>
    <w:rsid w:val="000E444A"/>
    <w:rsid w:val="000E52FA"/>
    <w:rsid w:val="000E554F"/>
    <w:rsid w:val="000E5A82"/>
    <w:rsid w:val="000E5B05"/>
    <w:rsid w:val="000E5EE2"/>
    <w:rsid w:val="000E5F5D"/>
    <w:rsid w:val="000E5F84"/>
    <w:rsid w:val="000E60D8"/>
    <w:rsid w:val="000E62F4"/>
    <w:rsid w:val="000E6736"/>
    <w:rsid w:val="000E6E22"/>
    <w:rsid w:val="000E74A8"/>
    <w:rsid w:val="000E74C4"/>
    <w:rsid w:val="000E7769"/>
    <w:rsid w:val="000E7C9F"/>
    <w:rsid w:val="000F10F2"/>
    <w:rsid w:val="000F1442"/>
    <w:rsid w:val="000F16F5"/>
    <w:rsid w:val="000F17C6"/>
    <w:rsid w:val="000F18AE"/>
    <w:rsid w:val="000F1B6E"/>
    <w:rsid w:val="000F2523"/>
    <w:rsid w:val="000F27FC"/>
    <w:rsid w:val="000F2D18"/>
    <w:rsid w:val="000F350D"/>
    <w:rsid w:val="000F3B2D"/>
    <w:rsid w:val="000F3E89"/>
    <w:rsid w:val="000F499B"/>
    <w:rsid w:val="000F4A4D"/>
    <w:rsid w:val="000F5160"/>
    <w:rsid w:val="000F5196"/>
    <w:rsid w:val="000F58E6"/>
    <w:rsid w:val="000F60C7"/>
    <w:rsid w:val="000F62C0"/>
    <w:rsid w:val="000F632C"/>
    <w:rsid w:val="000F65C7"/>
    <w:rsid w:val="000F66D9"/>
    <w:rsid w:val="000F6927"/>
    <w:rsid w:val="000F6CB8"/>
    <w:rsid w:val="000F6D76"/>
    <w:rsid w:val="000F7194"/>
    <w:rsid w:val="000F74C3"/>
    <w:rsid w:val="000F765A"/>
    <w:rsid w:val="000F76EC"/>
    <w:rsid w:val="001001A9"/>
    <w:rsid w:val="00100324"/>
    <w:rsid w:val="00100549"/>
    <w:rsid w:val="001006A0"/>
    <w:rsid w:val="00101FDE"/>
    <w:rsid w:val="001021C0"/>
    <w:rsid w:val="001028BC"/>
    <w:rsid w:val="00102EC8"/>
    <w:rsid w:val="00102FF6"/>
    <w:rsid w:val="00103133"/>
    <w:rsid w:val="00103C3E"/>
    <w:rsid w:val="00104B90"/>
    <w:rsid w:val="00104BC0"/>
    <w:rsid w:val="00104E19"/>
    <w:rsid w:val="00105149"/>
    <w:rsid w:val="001056C6"/>
    <w:rsid w:val="00105C5F"/>
    <w:rsid w:val="00105D5E"/>
    <w:rsid w:val="00105E08"/>
    <w:rsid w:val="00106111"/>
    <w:rsid w:val="0010675E"/>
    <w:rsid w:val="001069EE"/>
    <w:rsid w:val="00106C73"/>
    <w:rsid w:val="001072E1"/>
    <w:rsid w:val="001077D1"/>
    <w:rsid w:val="001077D4"/>
    <w:rsid w:val="001079BE"/>
    <w:rsid w:val="001103F9"/>
    <w:rsid w:val="00110B9C"/>
    <w:rsid w:val="001110DF"/>
    <w:rsid w:val="00111447"/>
    <w:rsid w:val="00111B32"/>
    <w:rsid w:val="0011238F"/>
    <w:rsid w:val="00112AAD"/>
    <w:rsid w:val="00112C4D"/>
    <w:rsid w:val="00112DA5"/>
    <w:rsid w:val="00112DCD"/>
    <w:rsid w:val="0011383E"/>
    <w:rsid w:val="001146A1"/>
    <w:rsid w:val="001147D2"/>
    <w:rsid w:val="0011491A"/>
    <w:rsid w:val="00114960"/>
    <w:rsid w:val="00114D82"/>
    <w:rsid w:val="00115726"/>
    <w:rsid w:val="0011578A"/>
    <w:rsid w:val="00115952"/>
    <w:rsid w:val="0011597B"/>
    <w:rsid w:val="001162AE"/>
    <w:rsid w:val="00116C86"/>
    <w:rsid w:val="001171EB"/>
    <w:rsid w:val="001178EE"/>
    <w:rsid w:val="001207CF"/>
    <w:rsid w:val="00120920"/>
    <w:rsid w:val="00120CAA"/>
    <w:rsid w:val="00121022"/>
    <w:rsid w:val="00121C87"/>
    <w:rsid w:val="00121DF7"/>
    <w:rsid w:val="00121F9F"/>
    <w:rsid w:val="00122076"/>
    <w:rsid w:val="0012299A"/>
    <w:rsid w:val="00122D5B"/>
    <w:rsid w:val="001231C6"/>
    <w:rsid w:val="001235D2"/>
    <w:rsid w:val="00123F39"/>
    <w:rsid w:val="0012411E"/>
    <w:rsid w:val="0012445C"/>
    <w:rsid w:val="00124D48"/>
    <w:rsid w:val="0012538F"/>
    <w:rsid w:val="00126486"/>
    <w:rsid w:val="001268E7"/>
    <w:rsid w:val="001269BC"/>
    <w:rsid w:val="00126AA8"/>
    <w:rsid w:val="00126FBD"/>
    <w:rsid w:val="0012777A"/>
    <w:rsid w:val="00127C2A"/>
    <w:rsid w:val="00127F35"/>
    <w:rsid w:val="00127F8C"/>
    <w:rsid w:val="0013055C"/>
    <w:rsid w:val="001306C5"/>
    <w:rsid w:val="00131215"/>
    <w:rsid w:val="00131CB2"/>
    <w:rsid w:val="0013200A"/>
    <w:rsid w:val="00132097"/>
    <w:rsid w:val="001321F4"/>
    <w:rsid w:val="00132595"/>
    <w:rsid w:val="00132925"/>
    <w:rsid w:val="00133A2F"/>
    <w:rsid w:val="00133AED"/>
    <w:rsid w:val="00134170"/>
    <w:rsid w:val="00134A1F"/>
    <w:rsid w:val="001354EC"/>
    <w:rsid w:val="0013608B"/>
    <w:rsid w:val="0013745D"/>
    <w:rsid w:val="00137693"/>
    <w:rsid w:val="00137E7A"/>
    <w:rsid w:val="00137E91"/>
    <w:rsid w:val="00137F2B"/>
    <w:rsid w:val="001408E2"/>
    <w:rsid w:val="00140960"/>
    <w:rsid w:val="00140B46"/>
    <w:rsid w:val="00140B64"/>
    <w:rsid w:val="00140EE1"/>
    <w:rsid w:val="00141453"/>
    <w:rsid w:val="00141565"/>
    <w:rsid w:val="0014245D"/>
    <w:rsid w:val="00144376"/>
    <w:rsid w:val="001444D4"/>
    <w:rsid w:val="00144D4E"/>
    <w:rsid w:val="00144F47"/>
    <w:rsid w:val="00145116"/>
    <w:rsid w:val="00145CEB"/>
    <w:rsid w:val="00145F16"/>
    <w:rsid w:val="001462C9"/>
    <w:rsid w:val="00146B07"/>
    <w:rsid w:val="00146CC8"/>
    <w:rsid w:val="001474E0"/>
    <w:rsid w:val="00147B5D"/>
    <w:rsid w:val="001502AE"/>
    <w:rsid w:val="00150325"/>
    <w:rsid w:val="00150859"/>
    <w:rsid w:val="00150B2D"/>
    <w:rsid w:val="00150FB7"/>
    <w:rsid w:val="0015114C"/>
    <w:rsid w:val="00151ACB"/>
    <w:rsid w:val="00152275"/>
    <w:rsid w:val="00152CC8"/>
    <w:rsid w:val="0015301E"/>
    <w:rsid w:val="0015379B"/>
    <w:rsid w:val="00153F18"/>
    <w:rsid w:val="00154A4B"/>
    <w:rsid w:val="00154BB0"/>
    <w:rsid w:val="00154D82"/>
    <w:rsid w:val="00154E50"/>
    <w:rsid w:val="001559BD"/>
    <w:rsid w:val="00155D9F"/>
    <w:rsid w:val="001565DD"/>
    <w:rsid w:val="00156936"/>
    <w:rsid w:val="00156EA9"/>
    <w:rsid w:val="001570B8"/>
    <w:rsid w:val="00157C1D"/>
    <w:rsid w:val="00160211"/>
    <w:rsid w:val="0016157B"/>
    <w:rsid w:val="00162514"/>
    <w:rsid w:val="00162E5A"/>
    <w:rsid w:val="00162E67"/>
    <w:rsid w:val="001639C7"/>
    <w:rsid w:val="00163FB3"/>
    <w:rsid w:val="001647AC"/>
    <w:rsid w:val="00164819"/>
    <w:rsid w:val="00164F0C"/>
    <w:rsid w:val="00165144"/>
    <w:rsid w:val="001656D2"/>
    <w:rsid w:val="001663F0"/>
    <w:rsid w:val="001664DB"/>
    <w:rsid w:val="00166F21"/>
    <w:rsid w:val="00167031"/>
    <w:rsid w:val="0016709E"/>
    <w:rsid w:val="001670CC"/>
    <w:rsid w:val="001675D2"/>
    <w:rsid w:val="001675DB"/>
    <w:rsid w:val="00167816"/>
    <w:rsid w:val="00167FE2"/>
    <w:rsid w:val="00170E69"/>
    <w:rsid w:val="00172E5A"/>
    <w:rsid w:val="00173CD2"/>
    <w:rsid w:val="0017418B"/>
    <w:rsid w:val="0017441B"/>
    <w:rsid w:val="00174A1B"/>
    <w:rsid w:val="00174A39"/>
    <w:rsid w:val="00174D5C"/>
    <w:rsid w:val="00175D9C"/>
    <w:rsid w:val="00175DDC"/>
    <w:rsid w:val="001760DC"/>
    <w:rsid w:val="001768B4"/>
    <w:rsid w:val="00176CB6"/>
    <w:rsid w:val="00176D0F"/>
    <w:rsid w:val="001773C6"/>
    <w:rsid w:val="00177665"/>
    <w:rsid w:val="00177BF1"/>
    <w:rsid w:val="00177FB0"/>
    <w:rsid w:val="001806FC"/>
    <w:rsid w:val="001808E2"/>
    <w:rsid w:val="00180A6C"/>
    <w:rsid w:val="00180C1B"/>
    <w:rsid w:val="00180F1B"/>
    <w:rsid w:val="0018157B"/>
    <w:rsid w:val="001830D7"/>
    <w:rsid w:val="001837BC"/>
    <w:rsid w:val="001837F8"/>
    <w:rsid w:val="00183D54"/>
    <w:rsid w:val="00183D9D"/>
    <w:rsid w:val="001858E8"/>
    <w:rsid w:val="00185E8A"/>
    <w:rsid w:val="00186546"/>
    <w:rsid w:val="00187C09"/>
    <w:rsid w:val="001901E3"/>
    <w:rsid w:val="0019020C"/>
    <w:rsid w:val="0019024A"/>
    <w:rsid w:val="00190B3C"/>
    <w:rsid w:val="0019122F"/>
    <w:rsid w:val="00191B4F"/>
    <w:rsid w:val="00191C91"/>
    <w:rsid w:val="00191D58"/>
    <w:rsid w:val="0019261E"/>
    <w:rsid w:val="00192AAA"/>
    <w:rsid w:val="00192DAA"/>
    <w:rsid w:val="00192EFE"/>
    <w:rsid w:val="001930F8"/>
    <w:rsid w:val="0019324A"/>
    <w:rsid w:val="00193288"/>
    <w:rsid w:val="001933A9"/>
    <w:rsid w:val="001936B8"/>
    <w:rsid w:val="00193BBF"/>
    <w:rsid w:val="00193C46"/>
    <w:rsid w:val="00194444"/>
    <w:rsid w:val="001950A8"/>
    <w:rsid w:val="00195E97"/>
    <w:rsid w:val="001971FA"/>
    <w:rsid w:val="001A1FD6"/>
    <w:rsid w:val="001A28B3"/>
    <w:rsid w:val="001A2C82"/>
    <w:rsid w:val="001A3220"/>
    <w:rsid w:val="001A3394"/>
    <w:rsid w:val="001A33F8"/>
    <w:rsid w:val="001A3555"/>
    <w:rsid w:val="001A3AB3"/>
    <w:rsid w:val="001A3F50"/>
    <w:rsid w:val="001A4376"/>
    <w:rsid w:val="001A4922"/>
    <w:rsid w:val="001A5572"/>
    <w:rsid w:val="001A5E08"/>
    <w:rsid w:val="001A5E4A"/>
    <w:rsid w:val="001A5FEE"/>
    <w:rsid w:val="001A6199"/>
    <w:rsid w:val="001A6BBF"/>
    <w:rsid w:val="001A6C46"/>
    <w:rsid w:val="001A7719"/>
    <w:rsid w:val="001A7B8E"/>
    <w:rsid w:val="001B014D"/>
    <w:rsid w:val="001B02EC"/>
    <w:rsid w:val="001B04BF"/>
    <w:rsid w:val="001B0AA5"/>
    <w:rsid w:val="001B1533"/>
    <w:rsid w:val="001B1704"/>
    <w:rsid w:val="001B17F1"/>
    <w:rsid w:val="001B1A5D"/>
    <w:rsid w:val="001B1D96"/>
    <w:rsid w:val="001B1FFB"/>
    <w:rsid w:val="001B228E"/>
    <w:rsid w:val="001B22F6"/>
    <w:rsid w:val="001B2426"/>
    <w:rsid w:val="001B243F"/>
    <w:rsid w:val="001B29C4"/>
    <w:rsid w:val="001B29EC"/>
    <w:rsid w:val="001B395F"/>
    <w:rsid w:val="001B3992"/>
    <w:rsid w:val="001B3DE5"/>
    <w:rsid w:val="001B3E64"/>
    <w:rsid w:val="001B48E6"/>
    <w:rsid w:val="001B4CF5"/>
    <w:rsid w:val="001B593F"/>
    <w:rsid w:val="001B5AB0"/>
    <w:rsid w:val="001B5B63"/>
    <w:rsid w:val="001B66B4"/>
    <w:rsid w:val="001B6985"/>
    <w:rsid w:val="001B6B1D"/>
    <w:rsid w:val="001B6F5E"/>
    <w:rsid w:val="001B738E"/>
    <w:rsid w:val="001B73E9"/>
    <w:rsid w:val="001B77FC"/>
    <w:rsid w:val="001C02E8"/>
    <w:rsid w:val="001C02F7"/>
    <w:rsid w:val="001C066A"/>
    <w:rsid w:val="001C0843"/>
    <w:rsid w:val="001C1351"/>
    <w:rsid w:val="001C1405"/>
    <w:rsid w:val="001C17CC"/>
    <w:rsid w:val="001C1B12"/>
    <w:rsid w:val="001C1F21"/>
    <w:rsid w:val="001C23F6"/>
    <w:rsid w:val="001C2A63"/>
    <w:rsid w:val="001C4000"/>
    <w:rsid w:val="001C49F5"/>
    <w:rsid w:val="001C5512"/>
    <w:rsid w:val="001C5FF3"/>
    <w:rsid w:val="001C6B42"/>
    <w:rsid w:val="001C6C08"/>
    <w:rsid w:val="001C6DFE"/>
    <w:rsid w:val="001C70C1"/>
    <w:rsid w:val="001C78D9"/>
    <w:rsid w:val="001C7CC7"/>
    <w:rsid w:val="001C7D09"/>
    <w:rsid w:val="001C7D68"/>
    <w:rsid w:val="001D00F3"/>
    <w:rsid w:val="001D0E63"/>
    <w:rsid w:val="001D0F1F"/>
    <w:rsid w:val="001D16A7"/>
    <w:rsid w:val="001D1BCE"/>
    <w:rsid w:val="001D26E9"/>
    <w:rsid w:val="001D2C31"/>
    <w:rsid w:val="001D321A"/>
    <w:rsid w:val="001D3BA1"/>
    <w:rsid w:val="001D3C14"/>
    <w:rsid w:val="001D40E5"/>
    <w:rsid w:val="001D43EF"/>
    <w:rsid w:val="001D4619"/>
    <w:rsid w:val="001D465A"/>
    <w:rsid w:val="001D46EB"/>
    <w:rsid w:val="001D49C1"/>
    <w:rsid w:val="001D57B9"/>
    <w:rsid w:val="001D5928"/>
    <w:rsid w:val="001D5B86"/>
    <w:rsid w:val="001D5D6A"/>
    <w:rsid w:val="001D5E0A"/>
    <w:rsid w:val="001D6051"/>
    <w:rsid w:val="001D6E4C"/>
    <w:rsid w:val="001D7392"/>
    <w:rsid w:val="001D7954"/>
    <w:rsid w:val="001E077D"/>
    <w:rsid w:val="001E090C"/>
    <w:rsid w:val="001E0B23"/>
    <w:rsid w:val="001E12C6"/>
    <w:rsid w:val="001E1349"/>
    <w:rsid w:val="001E193A"/>
    <w:rsid w:val="001E1C8D"/>
    <w:rsid w:val="001E1D84"/>
    <w:rsid w:val="001E1F73"/>
    <w:rsid w:val="001E2547"/>
    <w:rsid w:val="001E283B"/>
    <w:rsid w:val="001E29C5"/>
    <w:rsid w:val="001E2BB6"/>
    <w:rsid w:val="001E2BEE"/>
    <w:rsid w:val="001E302D"/>
    <w:rsid w:val="001E36B7"/>
    <w:rsid w:val="001E39B8"/>
    <w:rsid w:val="001E3FA3"/>
    <w:rsid w:val="001E40BA"/>
    <w:rsid w:val="001E51E9"/>
    <w:rsid w:val="001E5885"/>
    <w:rsid w:val="001E58A6"/>
    <w:rsid w:val="001E5A50"/>
    <w:rsid w:val="001E5BE9"/>
    <w:rsid w:val="001E5DB7"/>
    <w:rsid w:val="001E5E75"/>
    <w:rsid w:val="001E6430"/>
    <w:rsid w:val="001E6528"/>
    <w:rsid w:val="001E6623"/>
    <w:rsid w:val="001E696C"/>
    <w:rsid w:val="001E710F"/>
    <w:rsid w:val="001E7388"/>
    <w:rsid w:val="001E763B"/>
    <w:rsid w:val="001E7B0E"/>
    <w:rsid w:val="001E7B81"/>
    <w:rsid w:val="001E7EEA"/>
    <w:rsid w:val="001F0320"/>
    <w:rsid w:val="001F0FE7"/>
    <w:rsid w:val="001F1F15"/>
    <w:rsid w:val="001F1FD7"/>
    <w:rsid w:val="001F2158"/>
    <w:rsid w:val="001F24B0"/>
    <w:rsid w:val="001F3001"/>
    <w:rsid w:val="001F318A"/>
    <w:rsid w:val="001F3B7D"/>
    <w:rsid w:val="001F3D5F"/>
    <w:rsid w:val="001F4555"/>
    <w:rsid w:val="001F45B3"/>
    <w:rsid w:val="001F5114"/>
    <w:rsid w:val="001F53F5"/>
    <w:rsid w:val="001F55E2"/>
    <w:rsid w:val="001F5896"/>
    <w:rsid w:val="001F5EA2"/>
    <w:rsid w:val="001F61EE"/>
    <w:rsid w:val="001F632D"/>
    <w:rsid w:val="001F63BB"/>
    <w:rsid w:val="001F6790"/>
    <w:rsid w:val="001F6A4F"/>
    <w:rsid w:val="001F75C4"/>
    <w:rsid w:val="001F75D8"/>
    <w:rsid w:val="001F7B05"/>
    <w:rsid w:val="001F7C4E"/>
    <w:rsid w:val="00200012"/>
    <w:rsid w:val="002004C5"/>
    <w:rsid w:val="00200B3E"/>
    <w:rsid w:val="00201196"/>
    <w:rsid w:val="00201CED"/>
    <w:rsid w:val="00201EAF"/>
    <w:rsid w:val="002020CB"/>
    <w:rsid w:val="00202A3D"/>
    <w:rsid w:val="00202BA9"/>
    <w:rsid w:val="00203132"/>
    <w:rsid w:val="0020348B"/>
    <w:rsid w:val="002036FD"/>
    <w:rsid w:val="00203731"/>
    <w:rsid w:val="00203B09"/>
    <w:rsid w:val="00203DE2"/>
    <w:rsid w:val="00204A3A"/>
    <w:rsid w:val="0020541D"/>
    <w:rsid w:val="002059DD"/>
    <w:rsid w:val="0020607D"/>
    <w:rsid w:val="002060AD"/>
    <w:rsid w:val="002066EA"/>
    <w:rsid w:val="00206873"/>
    <w:rsid w:val="002070DD"/>
    <w:rsid w:val="002071E7"/>
    <w:rsid w:val="00207757"/>
    <w:rsid w:val="00207791"/>
    <w:rsid w:val="00207E3E"/>
    <w:rsid w:val="00207FE1"/>
    <w:rsid w:val="00210549"/>
    <w:rsid w:val="002106D1"/>
    <w:rsid w:val="00210D10"/>
    <w:rsid w:val="00210F14"/>
    <w:rsid w:val="00210FB7"/>
    <w:rsid w:val="0021170B"/>
    <w:rsid w:val="00211926"/>
    <w:rsid w:val="002121B8"/>
    <w:rsid w:val="00212732"/>
    <w:rsid w:val="00213411"/>
    <w:rsid w:val="00213B22"/>
    <w:rsid w:val="00213D7E"/>
    <w:rsid w:val="002140CF"/>
    <w:rsid w:val="00214142"/>
    <w:rsid w:val="0021463E"/>
    <w:rsid w:val="002150F9"/>
    <w:rsid w:val="002154A5"/>
    <w:rsid w:val="00215A83"/>
    <w:rsid w:val="00215E03"/>
    <w:rsid w:val="00215E7E"/>
    <w:rsid w:val="00216162"/>
    <w:rsid w:val="002166F0"/>
    <w:rsid w:val="00216FCA"/>
    <w:rsid w:val="0021777A"/>
    <w:rsid w:val="00217856"/>
    <w:rsid w:val="00217B55"/>
    <w:rsid w:val="00220187"/>
    <w:rsid w:val="00220643"/>
    <w:rsid w:val="0022089C"/>
    <w:rsid w:val="00220DE3"/>
    <w:rsid w:val="00221772"/>
    <w:rsid w:val="00221776"/>
    <w:rsid w:val="00221CA9"/>
    <w:rsid w:val="00221CBE"/>
    <w:rsid w:val="0022248C"/>
    <w:rsid w:val="00222C4D"/>
    <w:rsid w:val="002238D6"/>
    <w:rsid w:val="00223A6B"/>
    <w:rsid w:val="002259FC"/>
    <w:rsid w:val="00225C6D"/>
    <w:rsid w:val="002263CA"/>
    <w:rsid w:val="00226469"/>
    <w:rsid w:val="00226810"/>
    <w:rsid w:val="00226C88"/>
    <w:rsid w:val="0022703A"/>
    <w:rsid w:val="0022750C"/>
    <w:rsid w:val="00227724"/>
    <w:rsid w:val="002277FC"/>
    <w:rsid w:val="0022791F"/>
    <w:rsid w:val="00227AFA"/>
    <w:rsid w:val="00227BC2"/>
    <w:rsid w:val="00227D4E"/>
    <w:rsid w:val="00227ED1"/>
    <w:rsid w:val="00227FDE"/>
    <w:rsid w:val="00230B0B"/>
    <w:rsid w:val="00230FD0"/>
    <w:rsid w:val="0023156F"/>
    <w:rsid w:val="00232564"/>
    <w:rsid w:val="00232EA4"/>
    <w:rsid w:val="0023305F"/>
    <w:rsid w:val="0023316C"/>
    <w:rsid w:val="002331C6"/>
    <w:rsid w:val="002332CB"/>
    <w:rsid w:val="00233B80"/>
    <w:rsid w:val="002359DE"/>
    <w:rsid w:val="00235DE6"/>
    <w:rsid w:val="002360C8"/>
    <w:rsid w:val="002363EE"/>
    <w:rsid w:val="002367EB"/>
    <w:rsid w:val="00236834"/>
    <w:rsid w:val="002368CD"/>
    <w:rsid w:val="00236DBD"/>
    <w:rsid w:val="00237BD0"/>
    <w:rsid w:val="00237D0F"/>
    <w:rsid w:val="00240228"/>
    <w:rsid w:val="002409C0"/>
    <w:rsid w:val="002409FF"/>
    <w:rsid w:val="00240F7B"/>
    <w:rsid w:val="0024192D"/>
    <w:rsid w:val="00242417"/>
    <w:rsid w:val="00242420"/>
    <w:rsid w:val="00242582"/>
    <w:rsid w:val="00242EB2"/>
    <w:rsid w:val="00243ECA"/>
    <w:rsid w:val="00243FFC"/>
    <w:rsid w:val="00244149"/>
    <w:rsid w:val="00244391"/>
    <w:rsid w:val="002446EF"/>
    <w:rsid w:val="00244843"/>
    <w:rsid w:val="00245330"/>
    <w:rsid w:val="00245A4D"/>
    <w:rsid w:val="00246043"/>
    <w:rsid w:val="002466BF"/>
    <w:rsid w:val="00246C4B"/>
    <w:rsid w:val="00246D62"/>
    <w:rsid w:val="002476E0"/>
    <w:rsid w:val="00250045"/>
    <w:rsid w:val="00250046"/>
    <w:rsid w:val="002507DE"/>
    <w:rsid w:val="002508C5"/>
    <w:rsid w:val="00251299"/>
    <w:rsid w:val="00251F24"/>
    <w:rsid w:val="002525B3"/>
    <w:rsid w:val="002526EA"/>
    <w:rsid w:val="00252793"/>
    <w:rsid w:val="00252A29"/>
    <w:rsid w:val="00252D4C"/>
    <w:rsid w:val="00253095"/>
    <w:rsid w:val="00253B6B"/>
    <w:rsid w:val="00253DFD"/>
    <w:rsid w:val="002540D4"/>
    <w:rsid w:val="00254FF4"/>
    <w:rsid w:val="002553E6"/>
    <w:rsid w:val="0025597A"/>
    <w:rsid w:val="00256399"/>
    <w:rsid w:val="0025639A"/>
    <w:rsid w:val="002563C1"/>
    <w:rsid w:val="002566F6"/>
    <w:rsid w:val="00256BE0"/>
    <w:rsid w:val="0025717C"/>
    <w:rsid w:val="002578E0"/>
    <w:rsid w:val="002579E4"/>
    <w:rsid w:val="00257D9F"/>
    <w:rsid w:val="00257DBA"/>
    <w:rsid w:val="00260709"/>
    <w:rsid w:val="00260DAF"/>
    <w:rsid w:val="00261060"/>
    <w:rsid w:val="002611F5"/>
    <w:rsid w:val="0026170D"/>
    <w:rsid w:val="00262994"/>
    <w:rsid w:val="00262D0D"/>
    <w:rsid w:val="00262F00"/>
    <w:rsid w:val="0026304B"/>
    <w:rsid w:val="0026414D"/>
    <w:rsid w:val="002644FC"/>
    <w:rsid w:val="002646E4"/>
    <w:rsid w:val="002648D1"/>
    <w:rsid w:val="00264B42"/>
    <w:rsid w:val="00264CC6"/>
    <w:rsid w:val="00264EE4"/>
    <w:rsid w:val="00264FD5"/>
    <w:rsid w:val="0026502D"/>
    <w:rsid w:val="00265587"/>
    <w:rsid w:val="0026559B"/>
    <w:rsid w:val="002659D5"/>
    <w:rsid w:val="00266857"/>
    <w:rsid w:val="00266C5F"/>
    <w:rsid w:val="00266C68"/>
    <w:rsid w:val="00266E2F"/>
    <w:rsid w:val="00267085"/>
    <w:rsid w:val="00267B36"/>
    <w:rsid w:val="00267CEA"/>
    <w:rsid w:val="002700BE"/>
    <w:rsid w:val="00270193"/>
    <w:rsid w:val="002706F1"/>
    <w:rsid w:val="00270A9D"/>
    <w:rsid w:val="00270CA5"/>
    <w:rsid w:val="00270FDD"/>
    <w:rsid w:val="002713D6"/>
    <w:rsid w:val="0027184D"/>
    <w:rsid w:val="00271AF9"/>
    <w:rsid w:val="002720AA"/>
    <w:rsid w:val="00272537"/>
    <w:rsid w:val="00272A54"/>
    <w:rsid w:val="00273003"/>
    <w:rsid w:val="00273310"/>
    <w:rsid w:val="00273500"/>
    <w:rsid w:val="002736A8"/>
    <w:rsid w:val="00273CB0"/>
    <w:rsid w:val="00273F2D"/>
    <w:rsid w:val="0027409A"/>
    <w:rsid w:val="00274219"/>
    <w:rsid w:val="0027428E"/>
    <w:rsid w:val="00274654"/>
    <w:rsid w:val="002746F9"/>
    <w:rsid w:val="00276569"/>
    <w:rsid w:val="00276596"/>
    <w:rsid w:val="00276857"/>
    <w:rsid w:val="002768CC"/>
    <w:rsid w:val="00276AFB"/>
    <w:rsid w:val="00276B56"/>
    <w:rsid w:val="00276D22"/>
    <w:rsid w:val="00277190"/>
    <w:rsid w:val="0027744F"/>
    <w:rsid w:val="00280A8E"/>
    <w:rsid w:val="00280FC2"/>
    <w:rsid w:val="00281849"/>
    <w:rsid w:val="00281A97"/>
    <w:rsid w:val="00281D71"/>
    <w:rsid w:val="00282199"/>
    <w:rsid w:val="00282590"/>
    <w:rsid w:val="002831A2"/>
    <w:rsid w:val="00283347"/>
    <w:rsid w:val="00283832"/>
    <w:rsid w:val="002846F8"/>
    <w:rsid w:val="00284CD5"/>
    <w:rsid w:val="002858CC"/>
    <w:rsid w:val="00285E43"/>
    <w:rsid w:val="00286C1C"/>
    <w:rsid w:val="00287244"/>
    <w:rsid w:val="00287ACF"/>
    <w:rsid w:val="00290D61"/>
    <w:rsid w:val="00291787"/>
    <w:rsid w:val="00293529"/>
    <w:rsid w:val="00294773"/>
    <w:rsid w:val="002947CB"/>
    <w:rsid w:val="002948C7"/>
    <w:rsid w:val="00294E6E"/>
    <w:rsid w:val="00295087"/>
    <w:rsid w:val="002951EC"/>
    <w:rsid w:val="00295AEE"/>
    <w:rsid w:val="00295D92"/>
    <w:rsid w:val="0029631D"/>
    <w:rsid w:val="002971EB"/>
    <w:rsid w:val="00297233"/>
    <w:rsid w:val="0029731B"/>
    <w:rsid w:val="00297399"/>
    <w:rsid w:val="002973AF"/>
    <w:rsid w:val="00297AEF"/>
    <w:rsid w:val="00297CBC"/>
    <w:rsid w:val="002A0149"/>
    <w:rsid w:val="002A016C"/>
    <w:rsid w:val="002A0192"/>
    <w:rsid w:val="002A0286"/>
    <w:rsid w:val="002A071C"/>
    <w:rsid w:val="002A0C6E"/>
    <w:rsid w:val="002A118A"/>
    <w:rsid w:val="002A17B2"/>
    <w:rsid w:val="002A24C6"/>
    <w:rsid w:val="002A2633"/>
    <w:rsid w:val="002A2663"/>
    <w:rsid w:val="002A2B0C"/>
    <w:rsid w:val="002A3BCF"/>
    <w:rsid w:val="002A4395"/>
    <w:rsid w:val="002A4BEA"/>
    <w:rsid w:val="002A53CF"/>
    <w:rsid w:val="002A5AF6"/>
    <w:rsid w:val="002A6A22"/>
    <w:rsid w:val="002A72E2"/>
    <w:rsid w:val="002A743C"/>
    <w:rsid w:val="002A7992"/>
    <w:rsid w:val="002B0222"/>
    <w:rsid w:val="002B02A7"/>
    <w:rsid w:val="002B03AC"/>
    <w:rsid w:val="002B12D2"/>
    <w:rsid w:val="002B19CA"/>
    <w:rsid w:val="002B1A15"/>
    <w:rsid w:val="002B1E3B"/>
    <w:rsid w:val="002B205D"/>
    <w:rsid w:val="002B20DE"/>
    <w:rsid w:val="002B21FC"/>
    <w:rsid w:val="002B22BC"/>
    <w:rsid w:val="002B29FA"/>
    <w:rsid w:val="002B317B"/>
    <w:rsid w:val="002B31BE"/>
    <w:rsid w:val="002B31F3"/>
    <w:rsid w:val="002B369F"/>
    <w:rsid w:val="002B3845"/>
    <w:rsid w:val="002B3A68"/>
    <w:rsid w:val="002B3AB3"/>
    <w:rsid w:val="002B49C2"/>
    <w:rsid w:val="002B4B0F"/>
    <w:rsid w:val="002B4CFE"/>
    <w:rsid w:val="002B5CF5"/>
    <w:rsid w:val="002B641B"/>
    <w:rsid w:val="002B68CD"/>
    <w:rsid w:val="002B69DE"/>
    <w:rsid w:val="002B6B81"/>
    <w:rsid w:val="002B773D"/>
    <w:rsid w:val="002B7ACB"/>
    <w:rsid w:val="002B7E76"/>
    <w:rsid w:val="002B7FB4"/>
    <w:rsid w:val="002C05F9"/>
    <w:rsid w:val="002C094E"/>
    <w:rsid w:val="002C0A49"/>
    <w:rsid w:val="002C0F62"/>
    <w:rsid w:val="002C1163"/>
    <w:rsid w:val="002C1B84"/>
    <w:rsid w:val="002C1BE2"/>
    <w:rsid w:val="002C1DFB"/>
    <w:rsid w:val="002C1F98"/>
    <w:rsid w:val="002C22EB"/>
    <w:rsid w:val="002C271D"/>
    <w:rsid w:val="002C2D44"/>
    <w:rsid w:val="002C3156"/>
    <w:rsid w:val="002C3993"/>
    <w:rsid w:val="002C4755"/>
    <w:rsid w:val="002C486C"/>
    <w:rsid w:val="002C4EA5"/>
    <w:rsid w:val="002C4FAE"/>
    <w:rsid w:val="002C5107"/>
    <w:rsid w:val="002C5E6F"/>
    <w:rsid w:val="002C742F"/>
    <w:rsid w:val="002C7DDC"/>
    <w:rsid w:val="002C7E31"/>
    <w:rsid w:val="002C7EC0"/>
    <w:rsid w:val="002D0B66"/>
    <w:rsid w:val="002D1787"/>
    <w:rsid w:val="002D1F9E"/>
    <w:rsid w:val="002D3747"/>
    <w:rsid w:val="002D39E3"/>
    <w:rsid w:val="002D3ED7"/>
    <w:rsid w:val="002D44A5"/>
    <w:rsid w:val="002D4557"/>
    <w:rsid w:val="002D4D13"/>
    <w:rsid w:val="002D4F9F"/>
    <w:rsid w:val="002D5650"/>
    <w:rsid w:val="002D5708"/>
    <w:rsid w:val="002D5E63"/>
    <w:rsid w:val="002D6785"/>
    <w:rsid w:val="002D69FB"/>
    <w:rsid w:val="002D6A4C"/>
    <w:rsid w:val="002D6C36"/>
    <w:rsid w:val="002D7179"/>
    <w:rsid w:val="002D7850"/>
    <w:rsid w:val="002D791C"/>
    <w:rsid w:val="002D7FA4"/>
    <w:rsid w:val="002E01A9"/>
    <w:rsid w:val="002E0E57"/>
    <w:rsid w:val="002E1237"/>
    <w:rsid w:val="002E156F"/>
    <w:rsid w:val="002E2348"/>
    <w:rsid w:val="002E27F2"/>
    <w:rsid w:val="002E3363"/>
    <w:rsid w:val="002E33B2"/>
    <w:rsid w:val="002E37C9"/>
    <w:rsid w:val="002E4C7A"/>
    <w:rsid w:val="002E5480"/>
    <w:rsid w:val="002E572A"/>
    <w:rsid w:val="002E5803"/>
    <w:rsid w:val="002E5D23"/>
    <w:rsid w:val="002E6355"/>
    <w:rsid w:val="002E6ABC"/>
    <w:rsid w:val="002E6E9C"/>
    <w:rsid w:val="002F0124"/>
    <w:rsid w:val="002F0212"/>
    <w:rsid w:val="002F0330"/>
    <w:rsid w:val="002F0B33"/>
    <w:rsid w:val="002F0C39"/>
    <w:rsid w:val="002F0CD1"/>
    <w:rsid w:val="002F0CEC"/>
    <w:rsid w:val="002F0E30"/>
    <w:rsid w:val="002F134E"/>
    <w:rsid w:val="002F3AF2"/>
    <w:rsid w:val="002F427C"/>
    <w:rsid w:val="002F5241"/>
    <w:rsid w:val="002F526D"/>
    <w:rsid w:val="002F53CE"/>
    <w:rsid w:val="002F5570"/>
    <w:rsid w:val="002F5820"/>
    <w:rsid w:val="002F67C3"/>
    <w:rsid w:val="002F6963"/>
    <w:rsid w:val="002F69B3"/>
    <w:rsid w:val="002F7015"/>
    <w:rsid w:val="002F7C93"/>
    <w:rsid w:val="00300343"/>
    <w:rsid w:val="003007C8"/>
    <w:rsid w:val="00300C97"/>
    <w:rsid w:val="00301472"/>
    <w:rsid w:val="003016B8"/>
    <w:rsid w:val="00301DA9"/>
    <w:rsid w:val="003022DB"/>
    <w:rsid w:val="003027FE"/>
    <w:rsid w:val="003030B7"/>
    <w:rsid w:val="00303240"/>
    <w:rsid w:val="0030324A"/>
    <w:rsid w:val="0030329E"/>
    <w:rsid w:val="0030376C"/>
    <w:rsid w:val="003039C9"/>
    <w:rsid w:val="00303B0E"/>
    <w:rsid w:val="00303CD8"/>
    <w:rsid w:val="003042CC"/>
    <w:rsid w:val="003045FA"/>
    <w:rsid w:val="003048FE"/>
    <w:rsid w:val="00304E23"/>
    <w:rsid w:val="0030569D"/>
    <w:rsid w:val="003056E8"/>
    <w:rsid w:val="00305955"/>
    <w:rsid w:val="00305F38"/>
    <w:rsid w:val="00306127"/>
    <w:rsid w:val="00306156"/>
    <w:rsid w:val="003067A3"/>
    <w:rsid w:val="00306901"/>
    <w:rsid w:val="00306F00"/>
    <w:rsid w:val="0030795D"/>
    <w:rsid w:val="00307B38"/>
    <w:rsid w:val="0031094E"/>
    <w:rsid w:val="0031141B"/>
    <w:rsid w:val="0031150C"/>
    <w:rsid w:val="00311684"/>
    <w:rsid w:val="00311C99"/>
    <w:rsid w:val="00311EAC"/>
    <w:rsid w:val="00311ECF"/>
    <w:rsid w:val="00312217"/>
    <w:rsid w:val="003128D4"/>
    <w:rsid w:val="00313461"/>
    <w:rsid w:val="0031375A"/>
    <w:rsid w:val="00313C3B"/>
    <w:rsid w:val="00314075"/>
    <w:rsid w:val="00314172"/>
    <w:rsid w:val="00314720"/>
    <w:rsid w:val="00314B3D"/>
    <w:rsid w:val="00314E5A"/>
    <w:rsid w:val="003154C3"/>
    <w:rsid w:val="003155E8"/>
    <w:rsid w:val="003155FA"/>
    <w:rsid w:val="0031653D"/>
    <w:rsid w:val="003166C7"/>
    <w:rsid w:val="00316D97"/>
    <w:rsid w:val="0031733D"/>
    <w:rsid w:val="0031742B"/>
    <w:rsid w:val="0032004D"/>
    <w:rsid w:val="0032013B"/>
    <w:rsid w:val="00320770"/>
    <w:rsid w:val="00320CA1"/>
    <w:rsid w:val="00320E91"/>
    <w:rsid w:val="00321DE1"/>
    <w:rsid w:val="00322E03"/>
    <w:rsid w:val="003233C2"/>
    <w:rsid w:val="003233EE"/>
    <w:rsid w:val="00323B6A"/>
    <w:rsid w:val="00323CE6"/>
    <w:rsid w:val="00324BF3"/>
    <w:rsid w:val="00325952"/>
    <w:rsid w:val="003267D8"/>
    <w:rsid w:val="003269F9"/>
    <w:rsid w:val="00326C26"/>
    <w:rsid w:val="00326EBE"/>
    <w:rsid w:val="003271E0"/>
    <w:rsid w:val="003274F7"/>
    <w:rsid w:val="003275DE"/>
    <w:rsid w:val="00327627"/>
    <w:rsid w:val="00327DE7"/>
    <w:rsid w:val="00330011"/>
    <w:rsid w:val="00330CBB"/>
    <w:rsid w:val="00331230"/>
    <w:rsid w:val="0033226B"/>
    <w:rsid w:val="0033278A"/>
    <w:rsid w:val="003332BD"/>
    <w:rsid w:val="00333655"/>
    <w:rsid w:val="0033388A"/>
    <w:rsid w:val="00334862"/>
    <w:rsid w:val="00334908"/>
    <w:rsid w:val="003350C9"/>
    <w:rsid w:val="003359D3"/>
    <w:rsid w:val="00335BC1"/>
    <w:rsid w:val="0033611B"/>
    <w:rsid w:val="0033642D"/>
    <w:rsid w:val="00336468"/>
    <w:rsid w:val="0033653D"/>
    <w:rsid w:val="0033713E"/>
    <w:rsid w:val="00337C3E"/>
    <w:rsid w:val="003400CF"/>
    <w:rsid w:val="003403A9"/>
    <w:rsid w:val="003405B1"/>
    <w:rsid w:val="003405BA"/>
    <w:rsid w:val="00341032"/>
    <w:rsid w:val="003410BF"/>
    <w:rsid w:val="00341248"/>
    <w:rsid w:val="00341AA5"/>
    <w:rsid w:val="003425B8"/>
    <w:rsid w:val="00342DFF"/>
    <w:rsid w:val="00343BCF"/>
    <w:rsid w:val="00344081"/>
    <w:rsid w:val="00344176"/>
    <w:rsid w:val="00344C7E"/>
    <w:rsid w:val="00344F63"/>
    <w:rsid w:val="00345F0E"/>
    <w:rsid w:val="00346499"/>
    <w:rsid w:val="0034750F"/>
    <w:rsid w:val="00347F7F"/>
    <w:rsid w:val="00350290"/>
    <w:rsid w:val="003504CC"/>
    <w:rsid w:val="00350884"/>
    <w:rsid w:val="00351890"/>
    <w:rsid w:val="00352106"/>
    <w:rsid w:val="00352A76"/>
    <w:rsid w:val="00353152"/>
    <w:rsid w:val="00353DB9"/>
    <w:rsid w:val="00353F58"/>
    <w:rsid w:val="003557F1"/>
    <w:rsid w:val="00355869"/>
    <w:rsid w:val="003558D4"/>
    <w:rsid w:val="0035621C"/>
    <w:rsid w:val="003572B0"/>
    <w:rsid w:val="003575D9"/>
    <w:rsid w:val="00360296"/>
    <w:rsid w:val="003617D7"/>
    <w:rsid w:val="003617E3"/>
    <w:rsid w:val="00361FBA"/>
    <w:rsid w:val="00362231"/>
    <w:rsid w:val="0036249F"/>
    <w:rsid w:val="0036289E"/>
    <w:rsid w:val="00362E92"/>
    <w:rsid w:val="003632E4"/>
    <w:rsid w:val="003634B7"/>
    <w:rsid w:val="00364B03"/>
    <w:rsid w:val="00364B09"/>
    <w:rsid w:val="003651D2"/>
    <w:rsid w:val="00365984"/>
    <w:rsid w:val="00365D1C"/>
    <w:rsid w:val="00365F8F"/>
    <w:rsid w:val="003662AB"/>
    <w:rsid w:val="00366596"/>
    <w:rsid w:val="0036659B"/>
    <w:rsid w:val="00366B02"/>
    <w:rsid w:val="00366C20"/>
    <w:rsid w:val="0036736E"/>
    <w:rsid w:val="00367424"/>
    <w:rsid w:val="00367A83"/>
    <w:rsid w:val="00367FD3"/>
    <w:rsid w:val="00370A1E"/>
    <w:rsid w:val="0037145A"/>
    <w:rsid w:val="00372009"/>
    <w:rsid w:val="0037201F"/>
    <w:rsid w:val="003722F1"/>
    <w:rsid w:val="00372563"/>
    <w:rsid w:val="003726F6"/>
    <w:rsid w:val="003730DB"/>
    <w:rsid w:val="0037319F"/>
    <w:rsid w:val="003731B7"/>
    <w:rsid w:val="0037371E"/>
    <w:rsid w:val="00373721"/>
    <w:rsid w:val="00373B71"/>
    <w:rsid w:val="00374086"/>
    <w:rsid w:val="00374773"/>
    <w:rsid w:val="00374F6A"/>
    <w:rsid w:val="0037545C"/>
    <w:rsid w:val="003757FB"/>
    <w:rsid w:val="00375AA0"/>
    <w:rsid w:val="00375B7B"/>
    <w:rsid w:val="00375DB0"/>
    <w:rsid w:val="00376A29"/>
    <w:rsid w:val="00376A49"/>
    <w:rsid w:val="00377A9F"/>
    <w:rsid w:val="00377B9B"/>
    <w:rsid w:val="00377C5C"/>
    <w:rsid w:val="00377E21"/>
    <w:rsid w:val="00377FDF"/>
    <w:rsid w:val="0038015F"/>
    <w:rsid w:val="00380774"/>
    <w:rsid w:val="00381146"/>
    <w:rsid w:val="0038147F"/>
    <w:rsid w:val="003819BB"/>
    <w:rsid w:val="00381E92"/>
    <w:rsid w:val="0038284E"/>
    <w:rsid w:val="00382C5B"/>
    <w:rsid w:val="00382F7B"/>
    <w:rsid w:val="003834C8"/>
    <w:rsid w:val="003835F6"/>
    <w:rsid w:val="00384230"/>
    <w:rsid w:val="0038450F"/>
    <w:rsid w:val="003846A8"/>
    <w:rsid w:val="0038477A"/>
    <w:rsid w:val="00384788"/>
    <w:rsid w:val="00384B6C"/>
    <w:rsid w:val="00384E6E"/>
    <w:rsid w:val="00385508"/>
    <w:rsid w:val="00385512"/>
    <w:rsid w:val="00385E3A"/>
    <w:rsid w:val="0038675E"/>
    <w:rsid w:val="00386B01"/>
    <w:rsid w:val="00386FA8"/>
    <w:rsid w:val="003875D5"/>
    <w:rsid w:val="00387928"/>
    <w:rsid w:val="003908A2"/>
    <w:rsid w:val="00390B9E"/>
    <w:rsid w:val="00390D09"/>
    <w:rsid w:val="003910B7"/>
    <w:rsid w:val="0039117B"/>
    <w:rsid w:val="00391B64"/>
    <w:rsid w:val="00392038"/>
    <w:rsid w:val="0039299E"/>
    <w:rsid w:val="003929E3"/>
    <w:rsid w:val="00392CE7"/>
    <w:rsid w:val="00392EEE"/>
    <w:rsid w:val="0039342E"/>
    <w:rsid w:val="0039391C"/>
    <w:rsid w:val="00393BB5"/>
    <w:rsid w:val="003943DC"/>
    <w:rsid w:val="003944C0"/>
    <w:rsid w:val="00394732"/>
    <w:rsid w:val="00394CBE"/>
    <w:rsid w:val="00394EFB"/>
    <w:rsid w:val="0039527E"/>
    <w:rsid w:val="00395985"/>
    <w:rsid w:val="00395A57"/>
    <w:rsid w:val="0039652B"/>
    <w:rsid w:val="003973EB"/>
    <w:rsid w:val="00397ACD"/>
    <w:rsid w:val="003A00AE"/>
    <w:rsid w:val="003A0438"/>
    <w:rsid w:val="003A04C4"/>
    <w:rsid w:val="003A092D"/>
    <w:rsid w:val="003A0A5C"/>
    <w:rsid w:val="003A0AAA"/>
    <w:rsid w:val="003A1103"/>
    <w:rsid w:val="003A1116"/>
    <w:rsid w:val="003A1527"/>
    <w:rsid w:val="003A1C24"/>
    <w:rsid w:val="003A1E40"/>
    <w:rsid w:val="003A1EF0"/>
    <w:rsid w:val="003A245B"/>
    <w:rsid w:val="003A2683"/>
    <w:rsid w:val="003A2FBA"/>
    <w:rsid w:val="003A30D8"/>
    <w:rsid w:val="003A326A"/>
    <w:rsid w:val="003A339C"/>
    <w:rsid w:val="003A3A1A"/>
    <w:rsid w:val="003A3DF2"/>
    <w:rsid w:val="003A4330"/>
    <w:rsid w:val="003A438B"/>
    <w:rsid w:val="003A4AA0"/>
    <w:rsid w:val="003A4AC4"/>
    <w:rsid w:val="003A4B09"/>
    <w:rsid w:val="003A4C6E"/>
    <w:rsid w:val="003A4D22"/>
    <w:rsid w:val="003A4F0B"/>
    <w:rsid w:val="003A501B"/>
    <w:rsid w:val="003A52C6"/>
    <w:rsid w:val="003A53FF"/>
    <w:rsid w:val="003A5649"/>
    <w:rsid w:val="003A594A"/>
    <w:rsid w:val="003A5DC3"/>
    <w:rsid w:val="003A6200"/>
    <w:rsid w:val="003A6AB3"/>
    <w:rsid w:val="003A6B22"/>
    <w:rsid w:val="003A6BF0"/>
    <w:rsid w:val="003A72D8"/>
    <w:rsid w:val="003A7C77"/>
    <w:rsid w:val="003A7ED9"/>
    <w:rsid w:val="003B00CF"/>
    <w:rsid w:val="003B044C"/>
    <w:rsid w:val="003B0771"/>
    <w:rsid w:val="003B0CC3"/>
    <w:rsid w:val="003B1621"/>
    <w:rsid w:val="003B1D7E"/>
    <w:rsid w:val="003B2F45"/>
    <w:rsid w:val="003B3190"/>
    <w:rsid w:val="003B347E"/>
    <w:rsid w:val="003B3684"/>
    <w:rsid w:val="003B37AA"/>
    <w:rsid w:val="003B40FE"/>
    <w:rsid w:val="003B4256"/>
    <w:rsid w:val="003B43A8"/>
    <w:rsid w:val="003B4428"/>
    <w:rsid w:val="003B4560"/>
    <w:rsid w:val="003B4A92"/>
    <w:rsid w:val="003B4C89"/>
    <w:rsid w:val="003B4DD8"/>
    <w:rsid w:val="003B5337"/>
    <w:rsid w:val="003B5A61"/>
    <w:rsid w:val="003B6830"/>
    <w:rsid w:val="003B6C45"/>
    <w:rsid w:val="003B76D3"/>
    <w:rsid w:val="003C012A"/>
    <w:rsid w:val="003C06B1"/>
    <w:rsid w:val="003C090F"/>
    <w:rsid w:val="003C0BA2"/>
    <w:rsid w:val="003C1694"/>
    <w:rsid w:val="003C1CC6"/>
    <w:rsid w:val="003C236D"/>
    <w:rsid w:val="003C25D7"/>
    <w:rsid w:val="003C2827"/>
    <w:rsid w:val="003C2FBA"/>
    <w:rsid w:val="003C32EA"/>
    <w:rsid w:val="003C3D6E"/>
    <w:rsid w:val="003C46AF"/>
    <w:rsid w:val="003C495E"/>
    <w:rsid w:val="003C4A0D"/>
    <w:rsid w:val="003C4ED6"/>
    <w:rsid w:val="003C50AF"/>
    <w:rsid w:val="003C5ECE"/>
    <w:rsid w:val="003C60FD"/>
    <w:rsid w:val="003C6652"/>
    <w:rsid w:val="003D0556"/>
    <w:rsid w:val="003D085C"/>
    <w:rsid w:val="003D08CA"/>
    <w:rsid w:val="003D0D11"/>
    <w:rsid w:val="003D1877"/>
    <w:rsid w:val="003D19E7"/>
    <w:rsid w:val="003D1B8C"/>
    <w:rsid w:val="003D2ED3"/>
    <w:rsid w:val="003D3676"/>
    <w:rsid w:val="003D40F7"/>
    <w:rsid w:val="003D4247"/>
    <w:rsid w:val="003D4C51"/>
    <w:rsid w:val="003D52CE"/>
    <w:rsid w:val="003D5A90"/>
    <w:rsid w:val="003D647F"/>
    <w:rsid w:val="003D7395"/>
    <w:rsid w:val="003D76FA"/>
    <w:rsid w:val="003D7AD2"/>
    <w:rsid w:val="003D7F3A"/>
    <w:rsid w:val="003E011F"/>
    <w:rsid w:val="003E0129"/>
    <w:rsid w:val="003E10D4"/>
    <w:rsid w:val="003E1623"/>
    <w:rsid w:val="003E1A5E"/>
    <w:rsid w:val="003E1D60"/>
    <w:rsid w:val="003E227D"/>
    <w:rsid w:val="003E2280"/>
    <w:rsid w:val="003E2D29"/>
    <w:rsid w:val="003E2ED9"/>
    <w:rsid w:val="003E2EFC"/>
    <w:rsid w:val="003E370A"/>
    <w:rsid w:val="003E3E62"/>
    <w:rsid w:val="003E3F03"/>
    <w:rsid w:val="003E3F9C"/>
    <w:rsid w:val="003E4000"/>
    <w:rsid w:val="003E4593"/>
    <w:rsid w:val="003E4B40"/>
    <w:rsid w:val="003E5196"/>
    <w:rsid w:val="003E54D6"/>
    <w:rsid w:val="003E57BA"/>
    <w:rsid w:val="003E5D10"/>
    <w:rsid w:val="003E6018"/>
    <w:rsid w:val="003E7DFB"/>
    <w:rsid w:val="003F0560"/>
    <w:rsid w:val="003F0887"/>
    <w:rsid w:val="003F0C65"/>
    <w:rsid w:val="003F11DB"/>
    <w:rsid w:val="003F16C4"/>
    <w:rsid w:val="003F18C4"/>
    <w:rsid w:val="003F28C4"/>
    <w:rsid w:val="003F310E"/>
    <w:rsid w:val="003F4A27"/>
    <w:rsid w:val="003F54C8"/>
    <w:rsid w:val="003F64B6"/>
    <w:rsid w:val="003F65F7"/>
    <w:rsid w:val="003F673D"/>
    <w:rsid w:val="003F6CDA"/>
    <w:rsid w:val="003F7583"/>
    <w:rsid w:val="003F77C3"/>
    <w:rsid w:val="00400203"/>
    <w:rsid w:val="00400D0D"/>
    <w:rsid w:val="00400DF1"/>
    <w:rsid w:val="00401947"/>
    <w:rsid w:val="00402416"/>
    <w:rsid w:val="00402490"/>
    <w:rsid w:val="004024D2"/>
    <w:rsid w:val="0040284D"/>
    <w:rsid w:val="00402A4B"/>
    <w:rsid w:val="00402E89"/>
    <w:rsid w:val="00403177"/>
    <w:rsid w:val="004031DD"/>
    <w:rsid w:val="0040349C"/>
    <w:rsid w:val="004037C1"/>
    <w:rsid w:val="00403B99"/>
    <w:rsid w:val="00405000"/>
    <w:rsid w:val="00405155"/>
    <w:rsid w:val="004053FE"/>
    <w:rsid w:val="004055A9"/>
    <w:rsid w:val="0040580A"/>
    <w:rsid w:val="00405DF3"/>
    <w:rsid w:val="0040603F"/>
    <w:rsid w:val="00406235"/>
    <w:rsid w:val="00406900"/>
    <w:rsid w:val="00406A80"/>
    <w:rsid w:val="00410940"/>
    <w:rsid w:val="00410D25"/>
    <w:rsid w:val="00411140"/>
    <w:rsid w:val="004115C4"/>
    <w:rsid w:val="00411C69"/>
    <w:rsid w:val="00411EDE"/>
    <w:rsid w:val="004121BA"/>
    <w:rsid w:val="0041278D"/>
    <w:rsid w:val="004127E1"/>
    <w:rsid w:val="00412A06"/>
    <w:rsid w:val="00412B19"/>
    <w:rsid w:val="00412F21"/>
    <w:rsid w:val="004132E6"/>
    <w:rsid w:val="00414459"/>
    <w:rsid w:val="004144AA"/>
    <w:rsid w:val="00414878"/>
    <w:rsid w:val="004148A2"/>
    <w:rsid w:val="0041543E"/>
    <w:rsid w:val="00415F27"/>
    <w:rsid w:val="00416487"/>
    <w:rsid w:val="004173CA"/>
    <w:rsid w:val="00420182"/>
    <w:rsid w:val="004206A8"/>
    <w:rsid w:val="00420BA6"/>
    <w:rsid w:val="00421506"/>
    <w:rsid w:val="00421FE1"/>
    <w:rsid w:val="0042210B"/>
    <w:rsid w:val="0042241E"/>
    <w:rsid w:val="00422BC0"/>
    <w:rsid w:val="00422CFD"/>
    <w:rsid w:val="00424E3B"/>
    <w:rsid w:val="004250FC"/>
    <w:rsid w:val="0042563A"/>
    <w:rsid w:val="00425B78"/>
    <w:rsid w:val="00425DE3"/>
    <w:rsid w:val="00425ED9"/>
    <w:rsid w:val="00425FC6"/>
    <w:rsid w:val="00426002"/>
    <w:rsid w:val="00426430"/>
    <w:rsid w:val="00426BCB"/>
    <w:rsid w:val="00426DAB"/>
    <w:rsid w:val="00426ECC"/>
    <w:rsid w:val="00427120"/>
    <w:rsid w:val="0042743F"/>
    <w:rsid w:val="0043072B"/>
    <w:rsid w:val="00430DC8"/>
    <w:rsid w:val="00431344"/>
    <w:rsid w:val="00431464"/>
    <w:rsid w:val="0043183C"/>
    <w:rsid w:val="00431D56"/>
    <w:rsid w:val="00432769"/>
    <w:rsid w:val="004332BE"/>
    <w:rsid w:val="004335A4"/>
    <w:rsid w:val="004335C8"/>
    <w:rsid w:val="004335F7"/>
    <w:rsid w:val="00433609"/>
    <w:rsid w:val="00433E9E"/>
    <w:rsid w:val="00433F8C"/>
    <w:rsid w:val="0043457B"/>
    <w:rsid w:val="0043484C"/>
    <w:rsid w:val="00434FC4"/>
    <w:rsid w:val="004350A2"/>
    <w:rsid w:val="0043535A"/>
    <w:rsid w:val="00435803"/>
    <w:rsid w:val="004358D5"/>
    <w:rsid w:val="00435F8F"/>
    <w:rsid w:val="00435FBF"/>
    <w:rsid w:val="00436018"/>
    <w:rsid w:val="00436437"/>
    <w:rsid w:val="00436633"/>
    <w:rsid w:val="0043675F"/>
    <w:rsid w:val="00436C22"/>
    <w:rsid w:val="00437B99"/>
    <w:rsid w:val="00440942"/>
    <w:rsid w:val="00440AE7"/>
    <w:rsid w:val="00440B89"/>
    <w:rsid w:val="00440E57"/>
    <w:rsid w:val="0044168B"/>
    <w:rsid w:val="00441747"/>
    <w:rsid w:val="004417C6"/>
    <w:rsid w:val="00441B1F"/>
    <w:rsid w:val="00442329"/>
    <w:rsid w:val="004426FC"/>
    <w:rsid w:val="0044354D"/>
    <w:rsid w:val="004438BB"/>
    <w:rsid w:val="004439C7"/>
    <w:rsid w:val="004439F2"/>
    <w:rsid w:val="004453E6"/>
    <w:rsid w:val="004457A8"/>
    <w:rsid w:val="00445A91"/>
    <w:rsid w:val="00445AEB"/>
    <w:rsid w:val="00445BF6"/>
    <w:rsid w:val="00445EF5"/>
    <w:rsid w:val="0044684F"/>
    <w:rsid w:val="00446EDB"/>
    <w:rsid w:val="00446FCA"/>
    <w:rsid w:val="004475BD"/>
    <w:rsid w:val="00447894"/>
    <w:rsid w:val="00450C3A"/>
    <w:rsid w:val="00451B35"/>
    <w:rsid w:val="00451C3D"/>
    <w:rsid w:val="0045213D"/>
    <w:rsid w:val="004526BC"/>
    <w:rsid w:val="00452723"/>
    <w:rsid w:val="004529BD"/>
    <w:rsid w:val="00453178"/>
    <w:rsid w:val="00453A37"/>
    <w:rsid w:val="00453AB9"/>
    <w:rsid w:val="00453B5A"/>
    <w:rsid w:val="00453DA0"/>
    <w:rsid w:val="00453E7B"/>
    <w:rsid w:val="004546CC"/>
    <w:rsid w:val="00454A8B"/>
    <w:rsid w:val="00455264"/>
    <w:rsid w:val="0045535F"/>
    <w:rsid w:val="00456778"/>
    <w:rsid w:val="00456D69"/>
    <w:rsid w:val="00457684"/>
    <w:rsid w:val="00457CDA"/>
    <w:rsid w:val="004600DA"/>
    <w:rsid w:val="0046071D"/>
    <w:rsid w:val="004607E1"/>
    <w:rsid w:val="00460C46"/>
    <w:rsid w:val="00460CA5"/>
    <w:rsid w:val="00460E3B"/>
    <w:rsid w:val="00461347"/>
    <w:rsid w:val="00461969"/>
    <w:rsid w:val="00461B36"/>
    <w:rsid w:val="00462CA0"/>
    <w:rsid w:val="00462DD9"/>
    <w:rsid w:val="00462E71"/>
    <w:rsid w:val="00463503"/>
    <w:rsid w:val="004643B5"/>
    <w:rsid w:val="0046496E"/>
    <w:rsid w:val="0046504B"/>
    <w:rsid w:val="00465443"/>
    <w:rsid w:val="00465518"/>
    <w:rsid w:val="00465603"/>
    <w:rsid w:val="004657A4"/>
    <w:rsid w:val="00465A02"/>
    <w:rsid w:val="00465A98"/>
    <w:rsid w:val="00465BE8"/>
    <w:rsid w:val="00465D87"/>
    <w:rsid w:val="00465EEC"/>
    <w:rsid w:val="00466291"/>
    <w:rsid w:val="00466D9E"/>
    <w:rsid w:val="00467802"/>
    <w:rsid w:val="00467882"/>
    <w:rsid w:val="00467DC7"/>
    <w:rsid w:val="00467F42"/>
    <w:rsid w:val="00467F72"/>
    <w:rsid w:val="0047020A"/>
    <w:rsid w:val="00470CFF"/>
    <w:rsid w:val="00470E72"/>
    <w:rsid w:val="004712A1"/>
    <w:rsid w:val="0047186C"/>
    <w:rsid w:val="004723FA"/>
    <w:rsid w:val="00472624"/>
    <w:rsid w:val="004726F9"/>
    <w:rsid w:val="00472947"/>
    <w:rsid w:val="00472A13"/>
    <w:rsid w:val="00472A16"/>
    <w:rsid w:val="00472B32"/>
    <w:rsid w:val="00473394"/>
    <w:rsid w:val="00473B8B"/>
    <w:rsid w:val="00474666"/>
    <w:rsid w:val="00474D60"/>
    <w:rsid w:val="00475EA4"/>
    <w:rsid w:val="0047626D"/>
    <w:rsid w:val="00477355"/>
    <w:rsid w:val="00477736"/>
    <w:rsid w:val="00477814"/>
    <w:rsid w:val="004803AC"/>
    <w:rsid w:val="004808DC"/>
    <w:rsid w:val="00480920"/>
    <w:rsid w:val="00480C67"/>
    <w:rsid w:val="00480EF9"/>
    <w:rsid w:val="004810B5"/>
    <w:rsid w:val="00481358"/>
    <w:rsid w:val="004814DD"/>
    <w:rsid w:val="00481552"/>
    <w:rsid w:val="0048169A"/>
    <w:rsid w:val="004817C4"/>
    <w:rsid w:val="00481FFB"/>
    <w:rsid w:val="0048201C"/>
    <w:rsid w:val="00482122"/>
    <w:rsid w:val="00482AEC"/>
    <w:rsid w:val="00482DD9"/>
    <w:rsid w:val="00484B35"/>
    <w:rsid w:val="004851E2"/>
    <w:rsid w:val="004856F2"/>
    <w:rsid w:val="00485A3C"/>
    <w:rsid w:val="004862B3"/>
    <w:rsid w:val="0048664A"/>
    <w:rsid w:val="00486FD8"/>
    <w:rsid w:val="00487065"/>
    <w:rsid w:val="004877FD"/>
    <w:rsid w:val="00490281"/>
    <w:rsid w:val="00490807"/>
    <w:rsid w:val="004908F6"/>
    <w:rsid w:val="00490A16"/>
    <w:rsid w:val="00490B0C"/>
    <w:rsid w:val="00490DA1"/>
    <w:rsid w:val="00491FB9"/>
    <w:rsid w:val="004929C0"/>
    <w:rsid w:val="004933BB"/>
    <w:rsid w:val="004940F2"/>
    <w:rsid w:val="0049440F"/>
    <w:rsid w:val="00494AF0"/>
    <w:rsid w:val="0049514C"/>
    <w:rsid w:val="004952AC"/>
    <w:rsid w:val="004953C7"/>
    <w:rsid w:val="004956A4"/>
    <w:rsid w:val="00495F4B"/>
    <w:rsid w:val="004960C9"/>
    <w:rsid w:val="00497061"/>
    <w:rsid w:val="00497406"/>
    <w:rsid w:val="004976F4"/>
    <w:rsid w:val="00497982"/>
    <w:rsid w:val="004A0080"/>
    <w:rsid w:val="004A01B8"/>
    <w:rsid w:val="004A0475"/>
    <w:rsid w:val="004A128B"/>
    <w:rsid w:val="004A1362"/>
    <w:rsid w:val="004A1716"/>
    <w:rsid w:val="004A1968"/>
    <w:rsid w:val="004A1BF6"/>
    <w:rsid w:val="004A220B"/>
    <w:rsid w:val="004A25CA"/>
    <w:rsid w:val="004A2A7B"/>
    <w:rsid w:val="004A32DB"/>
    <w:rsid w:val="004A383E"/>
    <w:rsid w:val="004A3CC1"/>
    <w:rsid w:val="004A3DA6"/>
    <w:rsid w:val="004A4196"/>
    <w:rsid w:val="004A4525"/>
    <w:rsid w:val="004A59B8"/>
    <w:rsid w:val="004A5A22"/>
    <w:rsid w:val="004A5B5A"/>
    <w:rsid w:val="004A60E9"/>
    <w:rsid w:val="004A7249"/>
    <w:rsid w:val="004A75AE"/>
    <w:rsid w:val="004A7AB4"/>
    <w:rsid w:val="004A7F7F"/>
    <w:rsid w:val="004B0142"/>
    <w:rsid w:val="004B0D44"/>
    <w:rsid w:val="004B0DBF"/>
    <w:rsid w:val="004B157C"/>
    <w:rsid w:val="004B1946"/>
    <w:rsid w:val="004B1E74"/>
    <w:rsid w:val="004B2D5C"/>
    <w:rsid w:val="004B3354"/>
    <w:rsid w:val="004B37C5"/>
    <w:rsid w:val="004B3F9E"/>
    <w:rsid w:val="004B455A"/>
    <w:rsid w:val="004B4B26"/>
    <w:rsid w:val="004B4BC2"/>
    <w:rsid w:val="004B50C7"/>
    <w:rsid w:val="004B5316"/>
    <w:rsid w:val="004B57A4"/>
    <w:rsid w:val="004B72C5"/>
    <w:rsid w:val="004B7511"/>
    <w:rsid w:val="004B7641"/>
    <w:rsid w:val="004B7AC1"/>
    <w:rsid w:val="004B7DE2"/>
    <w:rsid w:val="004C0513"/>
    <w:rsid w:val="004C09F6"/>
    <w:rsid w:val="004C15CE"/>
    <w:rsid w:val="004C1628"/>
    <w:rsid w:val="004C19AA"/>
    <w:rsid w:val="004C1CBA"/>
    <w:rsid w:val="004C211A"/>
    <w:rsid w:val="004C2AA8"/>
    <w:rsid w:val="004C3529"/>
    <w:rsid w:val="004C3944"/>
    <w:rsid w:val="004C398D"/>
    <w:rsid w:val="004C3CD6"/>
    <w:rsid w:val="004C3FDC"/>
    <w:rsid w:val="004C46F1"/>
    <w:rsid w:val="004C550D"/>
    <w:rsid w:val="004C585B"/>
    <w:rsid w:val="004C5A2C"/>
    <w:rsid w:val="004C5F74"/>
    <w:rsid w:val="004C671D"/>
    <w:rsid w:val="004C6B9B"/>
    <w:rsid w:val="004C716E"/>
    <w:rsid w:val="004C7B69"/>
    <w:rsid w:val="004C7E7E"/>
    <w:rsid w:val="004D055A"/>
    <w:rsid w:val="004D0713"/>
    <w:rsid w:val="004D0836"/>
    <w:rsid w:val="004D19D8"/>
    <w:rsid w:val="004D1B8F"/>
    <w:rsid w:val="004D1C93"/>
    <w:rsid w:val="004D1D47"/>
    <w:rsid w:val="004D1EF6"/>
    <w:rsid w:val="004D26E1"/>
    <w:rsid w:val="004D2D31"/>
    <w:rsid w:val="004D35D3"/>
    <w:rsid w:val="004D3AC2"/>
    <w:rsid w:val="004D4D65"/>
    <w:rsid w:val="004D565B"/>
    <w:rsid w:val="004D568B"/>
    <w:rsid w:val="004D57B5"/>
    <w:rsid w:val="004D580D"/>
    <w:rsid w:val="004D5A0E"/>
    <w:rsid w:val="004D5C06"/>
    <w:rsid w:val="004D5E40"/>
    <w:rsid w:val="004D671C"/>
    <w:rsid w:val="004D6D17"/>
    <w:rsid w:val="004D7D15"/>
    <w:rsid w:val="004E0560"/>
    <w:rsid w:val="004E09D3"/>
    <w:rsid w:val="004E0AAC"/>
    <w:rsid w:val="004E0B46"/>
    <w:rsid w:val="004E1765"/>
    <w:rsid w:val="004E2372"/>
    <w:rsid w:val="004E2EF9"/>
    <w:rsid w:val="004E367A"/>
    <w:rsid w:val="004E3987"/>
    <w:rsid w:val="004E3B2F"/>
    <w:rsid w:val="004E40B4"/>
    <w:rsid w:val="004E4203"/>
    <w:rsid w:val="004E46D2"/>
    <w:rsid w:val="004E4FA7"/>
    <w:rsid w:val="004E5134"/>
    <w:rsid w:val="004E5456"/>
    <w:rsid w:val="004E571E"/>
    <w:rsid w:val="004E5AAF"/>
    <w:rsid w:val="004E6072"/>
    <w:rsid w:val="004E616E"/>
    <w:rsid w:val="004E6244"/>
    <w:rsid w:val="004E6A3C"/>
    <w:rsid w:val="004E6C28"/>
    <w:rsid w:val="004E6C77"/>
    <w:rsid w:val="004E72CE"/>
    <w:rsid w:val="004E77F8"/>
    <w:rsid w:val="004F00B8"/>
    <w:rsid w:val="004F0156"/>
    <w:rsid w:val="004F0624"/>
    <w:rsid w:val="004F062A"/>
    <w:rsid w:val="004F07FA"/>
    <w:rsid w:val="004F0C9D"/>
    <w:rsid w:val="004F1798"/>
    <w:rsid w:val="004F1907"/>
    <w:rsid w:val="004F1FF6"/>
    <w:rsid w:val="004F23C0"/>
    <w:rsid w:val="004F26C0"/>
    <w:rsid w:val="004F296E"/>
    <w:rsid w:val="004F2F6F"/>
    <w:rsid w:val="004F32F3"/>
    <w:rsid w:val="004F41F5"/>
    <w:rsid w:val="004F4647"/>
    <w:rsid w:val="004F5421"/>
    <w:rsid w:val="004F5482"/>
    <w:rsid w:val="004F5672"/>
    <w:rsid w:val="004F5942"/>
    <w:rsid w:val="004F5C46"/>
    <w:rsid w:val="004F5C61"/>
    <w:rsid w:val="004F5DB5"/>
    <w:rsid w:val="004F6585"/>
    <w:rsid w:val="004F6A52"/>
    <w:rsid w:val="004F6DBB"/>
    <w:rsid w:val="004F723C"/>
    <w:rsid w:val="004F7FB5"/>
    <w:rsid w:val="004F7FCA"/>
    <w:rsid w:val="00500669"/>
    <w:rsid w:val="00500E34"/>
    <w:rsid w:val="00501C60"/>
    <w:rsid w:val="0050338F"/>
    <w:rsid w:val="00503439"/>
    <w:rsid w:val="00503729"/>
    <w:rsid w:val="00503EC8"/>
    <w:rsid w:val="005041C0"/>
    <w:rsid w:val="00504234"/>
    <w:rsid w:val="00505201"/>
    <w:rsid w:val="0050521F"/>
    <w:rsid w:val="0050591F"/>
    <w:rsid w:val="00505AC0"/>
    <w:rsid w:val="00506413"/>
    <w:rsid w:val="005067D6"/>
    <w:rsid w:val="00507100"/>
    <w:rsid w:val="00510583"/>
    <w:rsid w:val="00510620"/>
    <w:rsid w:val="00510700"/>
    <w:rsid w:val="00510D91"/>
    <w:rsid w:val="00510F23"/>
    <w:rsid w:val="00511292"/>
    <w:rsid w:val="00511296"/>
    <w:rsid w:val="00511305"/>
    <w:rsid w:val="00511435"/>
    <w:rsid w:val="005119AA"/>
    <w:rsid w:val="00511A3A"/>
    <w:rsid w:val="00512483"/>
    <w:rsid w:val="00513020"/>
    <w:rsid w:val="00513155"/>
    <w:rsid w:val="00513C35"/>
    <w:rsid w:val="00513CF0"/>
    <w:rsid w:val="00513D57"/>
    <w:rsid w:val="0051458D"/>
    <w:rsid w:val="005147D5"/>
    <w:rsid w:val="0051487B"/>
    <w:rsid w:val="00515875"/>
    <w:rsid w:val="0051593A"/>
    <w:rsid w:val="00515DD4"/>
    <w:rsid w:val="00515DDB"/>
    <w:rsid w:val="00515F15"/>
    <w:rsid w:val="00516994"/>
    <w:rsid w:val="00516DED"/>
    <w:rsid w:val="005171A1"/>
    <w:rsid w:val="0051746B"/>
    <w:rsid w:val="0051790F"/>
    <w:rsid w:val="00517959"/>
    <w:rsid w:val="005208DE"/>
    <w:rsid w:val="00520B05"/>
    <w:rsid w:val="00521322"/>
    <w:rsid w:val="0052185A"/>
    <w:rsid w:val="005219C7"/>
    <w:rsid w:val="00521B73"/>
    <w:rsid w:val="00521C26"/>
    <w:rsid w:val="00522655"/>
    <w:rsid w:val="0052311B"/>
    <w:rsid w:val="00523352"/>
    <w:rsid w:val="005233F2"/>
    <w:rsid w:val="005234B0"/>
    <w:rsid w:val="00523864"/>
    <w:rsid w:val="00523D1B"/>
    <w:rsid w:val="00525B0C"/>
    <w:rsid w:val="00525B18"/>
    <w:rsid w:val="00525D17"/>
    <w:rsid w:val="00525DB7"/>
    <w:rsid w:val="00525DD5"/>
    <w:rsid w:val="00525E17"/>
    <w:rsid w:val="00526605"/>
    <w:rsid w:val="00526EB0"/>
    <w:rsid w:val="00527222"/>
    <w:rsid w:val="0052757E"/>
    <w:rsid w:val="005275B4"/>
    <w:rsid w:val="0053044A"/>
    <w:rsid w:val="00530590"/>
    <w:rsid w:val="00530F0D"/>
    <w:rsid w:val="00531322"/>
    <w:rsid w:val="00531780"/>
    <w:rsid w:val="00531825"/>
    <w:rsid w:val="00532672"/>
    <w:rsid w:val="00532B15"/>
    <w:rsid w:val="00532B3D"/>
    <w:rsid w:val="005336E7"/>
    <w:rsid w:val="00533712"/>
    <w:rsid w:val="0053378D"/>
    <w:rsid w:val="00533933"/>
    <w:rsid w:val="00533C95"/>
    <w:rsid w:val="00533F19"/>
    <w:rsid w:val="00533F73"/>
    <w:rsid w:val="00534957"/>
    <w:rsid w:val="00534BDA"/>
    <w:rsid w:val="005350B7"/>
    <w:rsid w:val="005352B5"/>
    <w:rsid w:val="00535BB3"/>
    <w:rsid w:val="005361C6"/>
    <w:rsid w:val="005361D9"/>
    <w:rsid w:val="005364DB"/>
    <w:rsid w:val="005368F9"/>
    <w:rsid w:val="0053692C"/>
    <w:rsid w:val="00536E86"/>
    <w:rsid w:val="00536FD0"/>
    <w:rsid w:val="005370FB"/>
    <w:rsid w:val="00537E69"/>
    <w:rsid w:val="0054018C"/>
    <w:rsid w:val="005405A2"/>
    <w:rsid w:val="00541388"/>
    <w:rsid w:val="00541C31"/>
    <w:rsid w:val="00542226"/>
    <w:rsid w:val="0054256F"/>
    <w:rsid w:val="00542987"/>
    <w:rsid w:val="00542A1F"/>
    <w:rsid w:val="0054309A"/>
    <w:rsid w:val="0054381A"/>
    <w:rsid w:val="00543CBC"/>
    <w:rsid w:val="00543CC8"/>
    <w:rsid w:val="00543EE2"/>
    <w:rsid w:val="00544C78"/>
    <w:rsid w:val="00544E93"/>
    <w:rsid w:val="005463BA"/>
    <w:rsid w:val="0054734B"/>
    <w:rsid w:val="005474A2"/>
    <w:rsid w:val="00547911"/>
    <w:rsid w:val="00547ACD"/>
    <w:rsid w:val="00547BD7"/>
    <w:rsid w:val="00550000"/>
    <w:rsid w:val="00550395"/>
    <w:rsid w:val="00550790"/>
    <w:rsid w:val="0055123A"/>
    <w:rsid w:val="00551D71"/>
    <w:rsid w:val="00551F76"/>
    <w:rsid w:val="00552583"/>
    <w:rsid w:val="00552E54"/>
    <w:rsid w:val="005534E0"/>
    <w:rsid w:val="0055360C"/>
    <w:rsid w:val="00553CEA"/>
    <w:rsid w:val="00553FFD"/>
    <w:rsid w:val="005544A9"/>
    <w:rsid w:val="00554A01"/>
    <w:rsid w:val="00554BC8"/>
    <w:rsid w:val="00554C68"/>
    <w:rsid w:val="00554C9A"/>
    <w:rsid w:val="00555E66"/>
    <w:rsid w:val="005563EF"/>
    <w:rsid w:val="00556761"/>
    <w:rsid w:val="0055785C"/>
    <w:rsid w:val="00557ACA"/>
    <w:rsid w:val="00560089"/>
    <w:rsid w:val="005602C7"/>
    <w:rsid w:val="00560419"/>
    <w:rsid w:val="005608DF"/>
    <w:rsid w:val="00560E65"/>
    <w:rsid w:val="0056165E"/>
    <w:rsid w:val="00561E2B"/>
    <w:rsid w:val="00561FF5"/>
    <w:rsid w:val="00562450"/>
    <w:rsid w:val="005624A8"/>
    <w:rsid w:val="005626C1"/>
    <w:rsid w:val="00562716"/>
    <w:rsid w:val="00562812"/>
    <w:rsid w:val="00562DB1"/>
    <w:rsid w:val="0056358F"/>
    <w:rsid w:val="0056359E"/>
    <w:rsid w:val="00563957"/>
    <w:rsid w:val="005642BD"/>
    <w:rsid w:val="00565194"/>
    <w:rsid w:val="0056532E"/>
    <w:rsid w:val="00565E2E"/>
    <w:rsid w:val="00566143"/>
    <w:rsid w:val="0056619F"/>
    <w:rsid w:val="005661A1"/>
    <w:rsid w:val="005662F1"/>
    <w:rsid w:val="00566DF7"/>
    <w:rsid w:val="0056716F"/>
    <w:rsid w:val="00567178"/>
    <w:rsid w:val="00567AD1"/>
    <w:rsid w:val="00567DD6"/>
    <w:rsid w:val="0057055D"/>
    <w:rsid w:val="00570674"/>
    <w:rsid w:val="005709BD"/>
    <w:rsid w:val="00570C56"/>
    <w:rsid w:val="00570CF5"/>
    <w:rsid w:val="00571536"/>
    <w:rsid w:val="00571DE2"/>
    <w:rsid w:val="00572157"/>
    <w:rsid w:val="0057228E"/>
    <w:rsid w:val="0057386A"/>
    <w:rsid w:val="005739A3"/>
    <w:rsid w:val="00574057"/>
    <w:rsid w:val="00574636"/>
    <w:rsid w:val="00575180"/>
    <w:rsid w:val="005757E7"/>
    <w:rsid w:val="00575830"/>
    <w:rsid w:val="00575E80"/>
    <w:rsid w:val="0057655B"/>
    <w:rsid w:val="005766DA"/>
    <w:rsid w:val="00576AA5"/>
    <w:rsid w:val="0057789D"/>
    <w:rsid w:val="005807DE"/>
    <w:rsid w:val="00580BE5"/>
    <w:rsid w:val="00581756"/>
    <w:rsid w:val="00583281"/>
    <w:rsid w:val="005837DF"/>
    <w:rsid w:val="005838E0"/>
    <w:rsid w:val="00583A52"/>
    <w:rsid w:val="00584289"/>
    <w:rsid w:val="00584ABA"/>
    <w:rsid w:val="00584D5C"/>
    <w:rsid w:val="005858D5"/>
    <w:rsid w:val="00585C1C"/>
    <w:rsid w:val="00585C27"/>
    <w:rsid w:val="00585C9F"/>
    <w:rsid w:val="0058602D"/>
    <w:rsid w:val="00586448"/>
    <w:rsid w:val="005869F4"/>
    <w:rsid w:val="00586A84"/>
    <w:rsid w:val="0058767A"/>
    <w:rsid w:val="005876FA"/>
    <w:rsid w:val="005878C8"/>
    <w:rsid w:val="00587A28"/>
    <w:rsid w:val="00587D5B"/>
    <w:rsid w:val="005901D2"/>
    <w:rsid w:val="00590318"/>
    <w:rsid w:val="0059059F"/>
    <w:rsid w:val="00590A05"/>
    <w:rsid w:val="00590AF7"/>
    <w:rsid w:val="00590CA4"/>
    <w:rsid w:val="0059106C"/>
    <w:rsid w:val="0059113E"/>
    <w:rsid w:val="0059145F"/>
    <w:rsid w:val="00591550"/>
    <w:rsid w:val="00591D21"/>
    <w:rsid w:val="0059235C"/>
    <w:rsid w:val="00592FD8"/>
    <w:rsid w:val="00593363"/>
    <w:rsid w:val="005933E0"/>
    <w:rsid w:val="005934EB"/>
    <w:rsid w:val="0059436D"/>
    <w:rsid w:val="005944EF"/>
    <w:rsid w:val="00594641"/>
    <w:rsid w:val="0059485F"/>
    <w:rsid w:val="005951DF"/>
    <w:rsid w:val="00595438"/>
    <w:rsid w:val="0059606E"/>
    <w:rsid w:val="0059622B"/>
    <w:rsid w:val="005962E4"/>
    <w:rsid w:val="0059658B"/>
    <w:rsid w:val="00596ABD"/>
    <w:rsid w:val="0059716F"/>
    <w:rsid w:val="00597294"/>
    <w:rsid w:val="005973A2"/>
    <w:rsid w:val="00597462"/>
    <w:rsid w:val="00597D03"/>
    <w:rsid w:val="005A0260"/>
    <w:rsid w:val="005A028C"/>
    <w:rsid w:val="005A052E"/>
    <w:rsid w:val="005A063C"/>
    <w:rsid w:val="005A0753"/>
    <w:rsid w:val="005A0B29"/>
    <w:rsid w:val="005A0B6E"/>
    <w:rsid w:val="005A1342"/>
    <w:rsid w:val="005A154E"/>
    <w:rsid w:val="005A18CE"/>
    <w:rsid w:val="005A1D82"/>
    <w:rsid w:val="005A226B"/>
    <w:rsid w:val="005A24E8"/>
    <w:rsid w:val="005A2CD7"/>
    <w:rsid w:val="005A308F"/>
    <w:rsid w:val="005A3216"/>
    <w:rsid w:val="005A36A4"/>
    <w:rsid w:val="005A6BCC"/>
    <w:rsid w:val="005A6D14"/>
    <w:rsid w:val="005A7602"/>
    <w:rsid w:val="005A7D21"/>
    <w:rsid w:val="005B06DB"/>
    <w:rsid w:val="005B0963"/>
    <w:rsid w:val="005B0CFF"/>
    <w:rsid w:val="005B0E4B"/>
    <w:rsid w:val="005B16FA"/>
    <w:rsid w:val="005B1CDD"/>
    <w:rsid w:val="005B1E09"/>
    <w:rsid w:val="005B1ECA"/>
    <w:rsid w:val="005B2112"/>
    <w:rsid w:val="005B25B5"/>
    <w:rsid w:val="005B2EB9"/>
    <w:rsid w:val="005B3D0B"/>
    <w:rsid w:val="005B4496"/>
    <w:rsid w:val="005B4A33"/>
    <w:rsid w:val="005B51B9"/>
    <w:rsid w:val="005B57AF"/>
    <w:rsid w:val="005B592A"/>
    <w:rsid w:val="005B59C5"/>
    <w:rsid w:val="005B6ECA"/>
    <w:rsid w:val="005B71A4"/>
    <w:rsid w:val="005B7459"/>
    <w:rsid w:val="005B7F13"/>
    <w:rsid w:val="005C02FF"/>
    <w:rsid w:val="005C0799"/>
    <w:rsid w:val="005C0844"/>
    <w:rsid w:val="005C08A9"/>
    <w:rsid w:val="005C0B88"/>
    <w:rsid w:val="005C1772"/>
    <w:rsid w:val="005C1AD9"/>
    <w:rsid w:val="005C1BC1"/>
    <w:rsid w:val="005C235D"/>
    <w:rsid w:val="005C243A"/>
    <w:rsid w:val="005C2B2B"/>
    <w:rsid w:val="005C3098"/>
    <w:rsid w:val="005C337C"/>
    <w:rsid w:val="005C345B"/>
    <w:rsid w:val="005C3617"/>
    <w:rsid w:val="005C3626"/>
    <w:rsid w:val="005C37DF"/>
    <w:rsid w:val="005C3946"/>
    <w:rsid w:val="005C3A8A"/>
    <w:rsid w:val="005C3C51"/>
    <w:rsid w:val="005C3C75"/>
    <w:rsid w:val="005C3C87"/>
    <w:rsid w:val="005C3E63"/>
    <w:rsid w:val="005C479D"/>
    <w:rsid w:val="005C5C37"/>
    <w:rsid w:val="005C5CF3"/>
    <w:rsid w:val="005C63C3"/>
    <w:rsid w:val="005C6456"/>
    <w:rsid w:val="005C687B"/>
    <w:rsid w:val="005C6F28"/>
    <w:rsid w:val="005C7208"/>
    <w:rsid w:val="005C732B"/>
    <w:rsid w:val="005C7B29"/>
    <w:rsid w:val="005D00C6"/>
    <w:rsid w:val="005D05ED"/>
    <w:rsid w:val="005D0BC2"/>
    <w:rsid w:val="005D0BD6"/>
    <w:rsid w:val="005D0C76"/>
    <w:rsid w:val="005D1B96"/>
    <w:rsid w:val="005D2466"/>
    <w:rsid w:val="005D248B"/>
    <w:rsid w:val="005D25EB"/>
    <w:rsid w:val="005D29CC"/>
    <w:rsid w:val="005D2EB2"/>
    <w:rsid w:val="005D347E"/>
    <w:rsid w:val="005D34C5"/>
    <w:rsid w:val="005D34DD"/>
    <w:rsid w:val="005D3697"/>
    <w:rsid w:val="005D3949"/>
    <w:rsid w:val="005D45AD"/>
    <w:rsid w:val="005D45E7"/>
    <w:rsid w:val="005D520F"/>
    <w:rsid w:val="005D55F1"/>
    <w:rsid w:val="005D5F8F"/>
    <w:rsid w:val="005D6119"/>
    <w:rsid w:val="005D6BE0"/>
    <w:rsid w:val="005D7253"/>
    <w:rsid w:val="005D73C2"/>
    <w:rsid w:val="005D7A67"/>
    <w:rsid w:val="005D7C96"/>
    <w:rsid w:val="005E009F"/>
    <w:rsid w:val="005E1277"/>
    <w:rsid w:val="005E127B"/>
    <w:rsid w:val="005E220D"/>
    <w:rsid w:val="005E2310"/>
    <w:rsid w:val="005E25B9"/>
    <w:rsid w:val="005E27B7"/>
    <w:rsid w:val="005E2FC0"/>
    <w:rsid w:val="005E358A"/>
    <w:rsid w:val="005E3E5E"/>
    <w:rsid w:val="005E3F8A"/>
    <w:rsid w:val="005E56AD"/>
    <w:rsid w:val="005E5DA9"/>
    <w:rsid w:val="005E60B6"/>
    <w:rsid w:val="005E6E8D"/>
    <w:rsid w:val="005E71AC"/>
    <w:rsid w:val="005E7B8B"/>
    <w:rsid w:val="005F044D"/>
    <w:rsid w:val="005F0605"/>
    <w:rsid w:val="005F07EC"/>
    <w:rsid w:val="005F0C42"/>
    <w:rsid w:val="005F18DB"/>
    <w:rsid w:val="005F1C70"/>
    <w:rsid w:val="005F2017"/>
    <w:rsid w:val="005F209D"/>
    <w:rsid w:val="005F26A7"/>
    <w:rsid w:val="005F2BEA"/>
    <w:rsid w:val="005F3646"/>
    <w:rsid w:val="005F3A1F"/>
    <w:rsid w:val="005F4052"/>
    <w:rsid w:val="005F529E"/>
    <w:rsid w:val="005F534C"/>
    <w:rsid w:val="005F6EBB"/>
    <w:rsid w:val="005F71E1"/>
    <w:rsid w:val="005F7B17"/>
    <w:rsid w:val="005F7DBB"/>
    <w:rsid w:val="0060029D"/>
    <w:rsid w:val="00600BE9"/>
    <w:rsid w:val="00601191"/>
    <w:rsid w:val="006020FE"/>
    <w:rsid w:val="00602142"/>
    <w:rsid w:val="006021F0"/>
    <w:rsid w:val="006028CE"/>
    <w:rsid w:val="0060386E"/>
    <w:rsid w:val="0060390D"/>
    <w:rsid w:val="00603B7D"/>
    <w:rsid w:val="0060405B"/>
    <w:rsid w:val="006041EF"/>
    <w:rsid w:val="0060437A"/>
    <w:rsid w:val="006049E7"/>
    <w:rsid w:val="0060575D"/>
    <w:rsid w:val="00605E04"/>
    <w:rsid w:val="00606627"/>
    <w:rsid w:val="00606838"/>
    <w:rsid w:val="00606B93"/>
    <w:rsid w:val="00606EB4"/>
    <w:rsid w:val="00610142"/>
    <w:rsid w:val="0061055B"/>
    <w:rsid w:val="00610A38"/>
    <w:rsid w:val="00610FB9"/>
    <w:rsid w:val="00610FF3"/>
    <w:rsid w:val="0061225C"/>
    <w:rsid w:val="00612319"/>
    <w:rsid w:val="0061243A"/>
    <w:rsid w:val="0061329B"/>
    <w:rsid w:val="00613AEE"/>
    <w:rsid w:val="00613E4D"/>
    <w:rsid w:val="006147BC"/>
    <w:rsid w:val="00614B9A"/>
    <w:rsid w:val="00615CD0"/>
    <w:rsid w:val="00615F19"/>
    <w:rsid w:val="0061648C"/>
    <w:rsid w:val="006170A8"/>
    <w:rsid w:val="00617225"/>
    <w:rsid w:val="006175A2"/>
    <w:rsid w:val="00617767"/>
    <w:rsid w:val="00617806"/>
    <w:rsid w:val="00617B6D"/>
    <w:rsid w:val="006206C7"/>
    <w:rsid w:val="00620BB2"/>
    <w:rsid w:val="006210BF"/>
    <w:rsid w:val="006218F0"/>
    <w:rsid w:val="00621D77"/>
    <w:rsid w:val="00621E9B"/>
    <w:rsid w:val="00622081"/>
    <w:rsid w:val="0062236F"/>
    <w:rsid w:val="00622FC3"/>
    <w:rsid w:val="00623001"/>
    <w:rsid w:val="006235F9"/>
    <w:rsid w:val="00623EEB"/>
    <w:rsid w:val="00624099"/>
    <w:rsid w:val="00624884"/>
    <w:rsid w:val="0062568D"/>
    <w:rsid w:val="006256B5"/>
    <w:rsid w:val="0062580B"/>
    <w:rsid w:val="006258F4"/>
    <w:rsid w:val="00626115"/>
    <w:rsid w:val="00626505"/>
    <w:rsid w:val="00626A7A"/>
    <w:rsid w:val="00627005"/>
    <w:rsid w:val="00627149"/>
    <w:rsid w:val="006272E6"/>
    <w:rsid w:val="00627750"/>
    <w:rsid w:val="00627764"/>
    <w:rsid w:val="00627BDC"/>
    <w:rsid w:val="00627E69"/>
    <w:rsid w:val="006300FB"/>
    <w:rsid w:val="00630213"/>
    <w:rsid w:val="006302CC"/>
    <w:rsid w:val="00630363"/>
    <w:rsid w:val="0063059D"/>
    <w:rsid w:val="00630B92"/>
    <w:rsid w:val="0063194A"/>
    <w:rsid w:val="00632299"/>
    <w:rsid w:val="006323B6"/>
    <w:rsid w:val="006323D1"/>
    <w:rsid w:val="00632F63"/>
    <w:rsid w:val="0063322D"/>
    <w:rsid w:val="006332F0"/>
    <w:rsid w:val="006334DD"/>
    <w:rsid w:val="00633B11"/>
    <w:rsid w:val="00633D88"/>
    <w:rsid w:val="00634077"/>
    <w:rsid w:val="006348F2"/>
    <w:rsid w:val="006362D7"/>
    <w:rsid w:val="00636344"/>
    <w:rsid w:val="00636475"/>
    <w:rsid w:val="00636543"/>
    <w:rsid w:val="00636D15"/>
    <w:rsid w:val="006370B0"/>
    <w:rsid w:val="006377B0"/>
    <w:rsid w:val="00637909"/>
    <w:rsid w:val="00637954"/>
    <w:rsid w:val="00637C6D"/>
    <w:rsid w:val="00640001"/>
    <w:rsid w:val="0064006A"/>
    <w:rsid w:val="00640C7C"/>
    <w:rsid w:val="00640ED9"/>
    <w:rsid w:val="006418A2"/>
    <w:rsid w:val="00641B72"/>
    <w:rsid w:val="00642AFD"/>
    <w:rsid w:val="006430D1"/>
    <w:rsid w:val="00643555"/>
    <w:rsid w:val="006435F8"/>
    <w:rsid w:val="0064367A"/>
    <w:rsid w:val="00643940"/>
    <w:rsid w:val="00643ACB"/>
    <w:rsid w:val="00643E56"/>
    <w:rsid w:val="00643ECB"/>
    <w:rsid w:val="0064424C"/>
    <w:rsid w:val="0064444B"/>
    <w:rsid w:val="00645009"/>
    <w:rsid w:val="00645765"/>
    <w:rsid w:val="0064656B"/>
    <w:rsid w:val="00646B6A"/>
    <w:rsid w:val="006471ED"/>
    <w:rsid w:val="00647264"/>
    <w:rsid w:val="006474EC"/>
    <w:rsid w:val="00647C30"/>
    <w:rsid w:val="006503B3"/>
    <w:rsid w:val="00650960"/>
    <w:rsid w:val="006509B4"/>
    <w:rsid w:val="006509BA"/>
    <w:rsid w:val="006509D3"/>
    <w:rsid w:val="00650A85"/>
    <w:rsid w:val="00651346"/>
    <w:rsid w:val="00651472"/>
    <w:rsid w:val="006514A9"/>
    <w:rsid w:val="006514E5"/>
    <w:rsid w:val="0065218E"/>
    <w:rsid w:val="0065225C"/>
    <w:rsid w:val="0065235C"/>
    <w:rsid w:val="006526CE"/>
    <w:rsid w:val="00652F8D"/>
    <w:rsid w:val="00653749"/>
    <w:rsid w:val="006541BF"/>
    <w:rsid w:val="006543A5"/>
    <w:rsid w:val="00654907"/>
    <w:rsid w:val="006554F7"/>
    <w:rsid w:val="00655656"/>
    <w:rsid w:val="00655A98"/>
    <w:rsid w:val="00655FC1"/>
    <w:rsid w:val="00656449"/>
    <w:rsid w:val="0065698C"/>
    <w:rsid w:val="00657A8C"/>
    <w:rsid w:val="00657F5D"/>
    <w:rsid w:val="00660645"/>
    <w:rsid w:val="006608E9"/>
    <w:rsid w:val="00660D48"/>
    <w:rsid w:val="00661930"/>
    <w:rsid w:val="00661B80"/>
    <w:rsid w:val="00661BCD"/>
    <w:rsid w:val="00662040"/>
    <w:rsid w:val="006628DE"/>
    <w:rsid w:val="00662C59"/>
    <w:rsid w:val="006643F9"/>
    <w:rsid w:val="006645FD"/>
    <w:rsid w:val="00664764"/>
    <w:rsid w:val="00664DFF"/>
    <w:rsid w:val="00665458"/>
    <w:rsid w:val="00665DCE"/>
    <w:rsid w:val="00665DF7"/>
    <w:rsid w:val="00666138"/>
    <w:rsid w:val="00666A65"/>
    <w:rsid w:val="00666DD5"/>
    <w:rsid w:val="0066721D"/>
    <w:rsid w:val="00667545"/>
    <w:rsid w:val="00667694"/>
    <w:rsid w:val="006709F9"/>
    <w:rsid w:val="00670AC0"/>
    <w:rsid w:val="00670B73"/>
    <w:rsid w:val="00670BC0"/>
    <w:rsid w:val="00670F63"/>
    <w:rsid w:val="00670FB8"/>
    <w:rsid w:val="006710F4"/>
    <w:rsid w:val="00671749"/>
    <w:rsid w:val="00671C76"/>
    <w:rsid w:val="0067209F"/>
    <w:rsid w:val="00672116"/>
    <w:rsid w:val="006727D0"/>
    <w:rsid w:val="00672EFA"/>
    <w:rsid w:val="00672F69"/>
    <w:rsid w:val="00673EF9"/>
    <w:rsid w:val="00673F84"/>
    <w:rsid w:val="00673FA2"/>
    <w:rsid w:val="00674311"/>
    <w:rsid w:val="00674472"/>
    <w:rsid w:val="00674520"/>
    <w:rsid w:val="00674785"/>
    <w:rsid w:val="00674CEB"/>
    <w:rsid w:val="00674FCC"/>
    <w:rsid w:val="00675BD6"/>
    <w:rsid w:val="006760B1"/>
    <w:rsid w:val="0067716D"/>
    <w:rsid w:val="0067776B"/>
    <w:rsid w:val="0067791F"/>
    <w:rsid w:val="00677980"/>
    <w:rsid w:val="0068019C"/>
    <w:rsid w:val="006805ED"/>
    <w:rsid w:val="00681242"/>
    <w:rsid w:val="00681270"/>
    <w:rsid w:val="00681E33"/>
    <w:rsid w:val="00681E96"/>
    <w:rsid w:val="0068217A"/>
    <w:rsid w:val="00682241"/>
    <w:rsid w:val="0068246B"/>
    <w:rsid w:val="006825F2"/>
    <w:rsid w:val="0068271C"/>
    <w:rsid w:val="0068297E"/>
    <w:rsid w:val="006833D8"/>
    <w:rsid w:val="00683B60"/>
    <w:rsid w:val="00685028"/>
    <w:rsid w:val="00685242"/>
    <w:rsid w:val="006856BE"/>
    <w:rsid w:val="00686243"/>
    <w:rsid w:val="00686A48"/>
    <w:rsid w:val="006872F6"/>
    <w:rsid w:val="00687B6A"/>
    <w:rsid w:val="006900E1"/>
    <w:rsid w:val="006906EB"/>
    <w:rsid w:val="00690889"/>
    <w:rsid w:val="00690D91"/>
    <w:rsid w:val="00692064"/>
    <w:rsid w:val="006922F1"/>
    <w:rsid w:val="0069230B"/>
    <w:rsid w:val="00692806"/>
    <w:rsid w:val="006928C8"/>
    <w:rsid w:val="00693424"/>
    <w:rsid w:val="006934D1"/>
    <w:rsid w:val="0069371C"/>
    <w:rsid w:val="006946E3"/>
    <w:rsid w:val="00694725"/>
    <w:rsid w:val="0069513B"/>
    <w:rsid w:val="00695376"/>
    <w:rsid w:val="006963AA"/>
    <w:rsid w:val="006966F4"/>
    <w:rsid w:val="00696816"/>
    <w:rsid w:val="006969C5"/>
    <w:rsid w:val="00696B09"/>
    <w:rsid w:val="00697AD4"/>
    <w:rsid w:val="00697CB0"/>
    <w:rsid w:val="006A0193"/>
    <w:rsid w:val="006A0774"/>
    <w:rsid w:val="006A08F4"/>
    <w:rsid w:val="006A12F6"/>
    <w:rsid w:val="006A16AA"/>
    <w:rsid w:val="006A1F8B"/>
    <w:rsid w:val="006A3425"/>
    <w:rsid w:val="006A395C"/>
    <w:rsid w:val="006A3BA2"/>
    <w:rsid w:val="006A4860"/>
    <w:rsid w:val="006A4955"/>
    <w:rsid w:val="006A5A20"/>
    <w:rsid w:val="006A5AE3"/>
    <w:rsid w:val="006A60F7"/>
    <w:rsid w:val="006A63DF"/>
    <w:rsid w:val="006A71C0"/>
    <w:rsid w:val="006A72AF"/>
    <w:rsid w:val="006A7797"/>
    <w:rsid w:val="006A78FD"/>
    <w:rsid w:val="006A7909"/>
    <w:rsid w:val="006A79B4"/>
    <w:rsid w:val="006A7AA6"/>
    <w:rsid w:val="006A7E63"/>
    <w:rsid w:val="006A7F71"/>
    <w:rsid w:val="006B02BA"/>
    <w:rsid w:val="006B03F9"/>
    <w:rsid w:val="006B0F98"/>
    <w:rsid w:val="006B1FCE"/>
    <w:rsid w:val="006B2152"/>
    <w:rsid w:val="006B221E"/>
    <w:rsid w:val="006B2AB5"/>
    <w:rsid w:val="006B2BDD"/>
    <w:rsid w:val="006B2DA3"/>
    <w:rsid w:val="006B2EF0"/>
    <w:rsid w:val="006B3957"/>
    <w:rsid w:val="006B49A3"/>
    <w:rsid w:val="006B52CF"/>
    <w:rsid w:val="006B5A72"/>
    <w:rsid w:val="006B5CDC"/>
    <w:rsid w:val="006B5F44"/>
    <w:rsid w:val="006B6918"/>
    <w:rsid w:val="006B692F"/>
    <w:rsid w:val="006B7602"/>
    <w:rsid w:val="006B767F"/>
    <w:rsid w:val="006B7A7F"/>
    <w:rsid w:val="006B7B5F"/>
    <w:rsid w:val="006C0039"/>
    <w:rsid w:val="006C02E7"/>
    <w:rsid w:val="006C0739"/>
    <w:rsid w:val="006C075F"/>
    <w:rsid w:val="006C10DC"/>
    <w:rsid w:val="006C12B2"/>
    <w:rsid w:val="006C1659"/>
    <w:rsid w:val="006C24D7"/>
    <w:rsid w:val="006C287B"/>
    <w:rsid w:val="006C298B"/>
    <w:rsid w:val="006C2994"/>
    <w:rsid w:val="006C2D50"/>
    <w:rsid w:val="006C31FB"/>
    <w:rsid w:val="006C36CA"/>
    <w:rsid w:val="006C44FE"/>
    <w:rsid w:val="006C4689"/>
    <w:rsid w:val="006C4731"/>
    <w:rsid w:val="006C4839"/>
    <w:rsid w:val="006C499E"/>
    <w:rsid w:val="006C4BF5"/>
    <w:rsid w:val="006C4C9A"/>
    <w:rsid w:val="006C4EAB"/>
    <w:rsid w:val="006C560B"/>
    <w:rsid w:val="006C6214"/>
    <w:rsid w:val="006C7B20"/>
    <w:rsid w:val="006D0823"/>
    <w:rsid w:val="006D0C25"/>
    <w:rsid w:val="006D0CD6"/>
    <w:rsid w:val="006D1182"/>
    <w:rsid w:val="006D12EF"/>
    <w:rsid w:val="006D1588"/>
    <w:rsid w:val="006D15C2"/>
    <w:rsid w:val="006D1723"/>
    <w:rsid w:val="006D1765"/>
    <w:rsid w:val="006D1874"/>
    <w:rsid w:val="006D1A56"/>
    <w:rsid w:val="006D1D3F"/>
    <w:rsid w:val="006D2089"/>
    <w:rsid w:val="006D23D3"/>
    <w:rsid w:val="006D2410"/>
    <w:rsid w:val="006D2459"/>
    <w:rsid w:val="006D2549"/>
    <w:rsid w:val="006D2568"/>
    <w:rsid w:val="006D2FC8"/>
    <w:rsid w:val="006D31AE"/>
    <w:rsid w:val="006D372C"/>
    <w:rsid w:val="006D39AA"/>
    <w:rsid w:val="006D3E68"/>
    <w:rsid w:val="006D3F29"/>
    <w:rsid w:val="006D4D58"/>
    <w:rsid w:val="006D51EA"/>
    <w:rsid w:val="006D52EE"/>
    <w:rsid w:val="006D54FA"/>
    <w:rsid w:val="006D5770"/>
    <w:rsid w:val="006D586F"/>
    <w:rsid w:val="006D5A51"/>
    <w:rsid w:val="006D6587"/>
    <w:rsid w:val="006D6A33"/>
    <w:rsid w:val="006D7405"/>
    <w:rsid w:val="006D758E"/>
    <w:rsid w:val="006E0011"/>
    <w:rsid w:val="006E0042"/>
    <w:rsid w:val="006E007A"/>
    <w:rsid w:val="006E0157"/>
    <w:rsid w:val="006E0415"/>
    <w:rsid w:val="006E04C9"/>
    <w:rsid w:val="006E0842"/>
    <w:rsid w:val="006E0CAA"/>
    <w:rsid w:val="006E0DB6"/>
    <w:rsid w:val="006E0EDB"/>
    <w:rsid w:val="006E111F"/>
    <w:rsid w:val="006E194B"/>
    <w:rsid w:val="006E1C70"/>
    <w:rsid w:val="006E1D60"/>
    <w:rsid w:val="006E273C"/>
    <w:rsid w:val="006E2C9D"/>
    <w:rsid w:val="006E32DA"/>
    <w:rsid w:val="006E364C"/>
    <w:rsid w:val="006E3FDA"/>
    <w:rsid w:val="006E4117"/>
    <w:rsid w:val="006E47C6"/>
    <w:rsid w:val="006E52D2"/>
    <w:rsid w:val="006E5381"/>
    <w:rsid w:val="006E5EE4"/>
    <w:rsid w:val="006E61EB"/>
    <w:rsid w:val="006E6232"/>
    <w:rsid w:val="006E789E"/>
    <w:rsid w:val="006E7B28"/>
    <w:rsid w:val="006E7D97"/>
    <w:rsid w:val="006F0057"/>
    <w:rsid w:val="006F0367"/>
    <w:rsid w:val="006F041E"/>
    <w:rsid w:val="006F1214"/>
    <w:rsid w:val="006F1922"/>
    <w:rsid w:val="006F2022"/>
    <w:rsid w:val="006F2697"/>
    <w:rsid w:val="006F2912"/>
    <w:rsid w:val="006F2F50"/>
    <w:rsid w:val="006F3165"/>
    <w:rsid w:val="006F320A"/>
    <w:rsid w:val="006F3588"/>
    <w:rsid w:val="006F370C"/>
    <w:rsid w:val="006F3822"/>
    <w:rsid w:val="006F4390"/>
    <w:rsid w:val="006F56C2"/>
    <w:rsid w:val="006F56C3"/>
    <w:rsid w:val="006F5948"/>
    <w:rsid w:val="006F684D"/>
    <w:rsid w:val="006F6991"/>
    <w:rsid w:val="006F6BC6"/>
    <w:rsid w:val="006F6D12"/>
    <w:rsid w:val="006F6EAE"/>
    <w:rsid w:val="006F7884"/>
    <w:rsid w:val="006F7C36"/>
    <w:rsid w:val="00700704"/>
    <w:rsid w:val="00700971"/>
    <w:rsid w:val="00700B71"/>
    <w:rsid w:val="00700EA7"/>
    <w:rsid w:val="00701462"/>
    <w:rsid w:val="00701E5B"/>
    <w:rsid w:val="00701ED8"/>
    <w:rsid w:val="00701EDE"/>
    <w:rsid w:val="0070227D"/>
    <w:rsid w:val="0070248B"/>
    <w:rsid w:val="00702BC7"/>
    <w:rsid w:val="00702E89"/>
    <w:rsid w:val="00703031"/>
    <w:rsid w:val="007031DE"/>
    <w:rsid w:val="007033E0"/>
    <w:rsid w:val="0070365E"/>
    <w:rsid w:val="00703799"/>
    <w:rsid w:val="00703AE9"/>
    <w:rsid w:val="00704052"/>
    <w:rsid w:val="00704147"/>
    <w:rsid w:val="00704730"/>
    <w:rsid w:val="007047B0"/>
    <w:rsid w:val="00704F02"/>
    <w:rsid w:val="00704F83"/>
    <w:rsid w:val="007053D1"/>
    <w:rsid w:val="00705488"/>
    <w:rsid w:val="00705BA3"/>
    <w:rsid w:val="00706206"/>
    <w:rsid w:val="007065BC"/>
    <w:rsid w:val="0070679E"/>
    <w:rsid w:val="007075BA"/>
    <w:rsid w:val="0070764A"/>
    <w:rsid w:val="00707A45"/>
    <w:rsid w:val="00707DCA"/>
    <w:rsid w:val="007107C1"/>
    <w:rsid w:val="007108B3"/>
    <w:rsid w:val="00710941"/>
    <w:rsid w:val="00710B6F"/>
    <w:rsid w:val="00710E43"/>
    <w:rsid w:val="00710EFE"/>
    <w:rsid w:val="007110EE"/>
    <w:rsid w:val="007113CA"/>
    <w:rsid w:val="007115E7"/>
    <w:rsid w:val="00711A22"/>
    <w:rsid w:val="00711A76"/>
    <w:rsid w:val="00711F6C"/>
    <w:rsid w:val="007122D7"/>
    <w:rsid w:val="007125D4"/>
    <w:rsid w:val="00712DDA"/>
    <w:rsid w:val="00713098"/>
    <w:rsid w:val="00713103"/>
    <w:rsid w:val="00713F59"/>
    <w:rsid w:val="0071416B"/>
    <w:rsid w:val="00714430"/>
    <w:rsid w:val="00714486"/>
    <w:rsid w:val="0071451E"/>
    <w:rsid w:val="00714C8B"/>
    <w:rsid w:val="00714C97"/>
    <w:rsid w:val="00714D26"/>
    <w:rsid w:val="00714E76"/>
    <w:rsid w:val="0071532C"/>
    <w:rsid w:val="00715589"/>
    <w:rsid w:val="007157E4"/>
    <w:rsid w:val="0071638C"/>
    <w:rsid w:val="0071653B"/>
    <w:rsid w:val="00716619"/>
    <w:rsid w:val="00716A27"/>
    <w:rsid w:val="00717460"/>
    <w:rsid w:val="00717530"/>
    <w:rsid w:val="00720154"/>
    <w:rsid w:val="00720607"/>
    <w:rsid w:val="00721A7B"/>
    <w:rsid w:val="00721DD2"/>
    <w:rsid w:val="00722D4D"/>
    <w:rsid w:val="00722E61"/>
    <w:rsid w:val="0072308D"/>
    <w:rsid w:val="007232B3"/>
    <w:rsid w:val="007232DD"/>
    <w:rsid w:val="007234F6"/>
    <w:rsid w:val="00723CD5"/>
    <w:rsid w:val="00724DAF"/>
    <w:rsid w:val="00725735"/>
    <w:rsid w:val="00725C1A"/>
    <w:rsid w:val="00726234"/>
    <w:rsid w:val="0072625D"/>
    <w:rsid w:val="007264BB"/>
    <w:rsid w:val="0072681D"/>
    <w:rsid w:val="00726A86"/>
    <w:rsid w:val="00726DC2"/>
    <w:rsid w:val="0072783B"/>
    <w:rsid w:val="00727C0A"/>
    <w:rsid w:val="00727CEE"/>
    <w:rsid w:val="00727FF4"/>
    <w:rsid w:val="0073066E"/>
    <w:rsid w:val="00730A3A"/>
    <w:rsid w:val="00730AF5"/>
    <w:rsid w:val="00730EA0"/>
    <w:rsid w:val="00731DBB"/>
    <w:rsid w:val="00732503"/>
    <w:rsid w:val="00732D7E"/>
    <w:rsid w:val="00732F5C"/>
    <w:rsid w:val="007338BD"/>
    <w:rsid w:val="0073463A"/>
    <w:rsid w:val="00734818"/>
    <w:rsid w:val="00734CCE"/>
    <w:rsid w:val="00734EE0"/>
    <w:rsid w:val="007361C6"/>
    <w:rsid w:val="0073666D"/>
    <w:rsid w:val="00736B3B"/>
    <w:rsid w:val="00736D17"/>
    <w:rsid w:val="00737A4F"/>
    <w:rsid w:val="00737BA3"/>
    <w:rsid w:val="00737CCD"/>
    <w:rsid w:val="00737D54"/>
    <w:rsid w:val="00737F1D"/>
    <w:rsid w:val="00740455"/>
    <w:rsid w:val="00740697"/>
    <w:rsid w:val="007409CC"/>
    <w:rsid w:val="00741697"/>
    <w:rsid w:val="007419F6"/>
    <w:rsid w:val="00741A2B"/>
    <w:rsid w:val="00741CDA"/>
    <w:rsid w:val="0074205A"/>
    <w:rsid w:val="0074210D"/>
    <w:rsid w:val="00742C90"/>
    <w:rsid w:val="00742D2A"/>
    <w:rsid w:val="00742F80"/>
    <w:rsid w:val="00743585"/>
    <w:rsid w:val="00743816"/>
    <w:rsid w:val="00743FEE"/>
    <w:rsid w:val="00745200"/>
    <w:rsid w:val="00745DAB"/>
    <w:rsid w:val="00746272"/>
    <w:rsid w:val="00746D70"/>
    <w:rsid w:val="007472AD"/>
    <w:rsid w:val="00747D13"/>
    <w:rsid w:val="00750071"/>
    <w:rsid w:val="007501D1"/>
    <w:rsid w:val="007508A5"/>
    <w:rsid w:val="00750A65"/>
    <w:rsid w:val="007512E0"/>
    <w:rsid w:val="00751EAA"/>
    <w:rsid w:val="00751F40"/>
    <w:rsid w:val="007535EF"/>
    <w:rsid w:val="00753767"/>
    <w:rsid w:val="00754572"/>
    <w:rsid w:val="0075471B"/>
    <w:rsid w:val="00754747"/>
    <w:rsid w:val="007547FA"/>
    <w:rsid w:val="00754AB8"/>
    <w:rsid w:val="00754C3C"/>
    <w:rsid w:val="00754C59"/>
    <w:rsid w:val="00754D0A"/>
    <w:rsid w:val="00754FF1"/>
    <w:rsid w:val="007551FB"/>
    <w:rsid w:val="00756145"/>
    <w:rsid w:val="00756550"/>
    <w:rsid w:val="007566D5"/>
    <w:rsid w:val="00756EBC"/>
    <w:rsid w:val="0075770A"/>
    <w:rsid w:val="00757778"/>
    <w:rsid w:val="00760EE1"/>
    <w:rsid w:val="00760F3A"/>
    <w:rsid w:val="007618A3"/>
    <w:rsid w:val="007619E3"/>
    <w:rsid w:val="00761D75"/>
    <w:rsid w:val="0076207E"/>
    <w:rsid w:val="00762270"/>
    <w:rsid w:val="0076229F"/>
    <w:rsid w:val="00762675"/>
    <w:rsid w:val="00764084"/>
    <w:rsid w:val="0076411F"/>
    <w:rsid w:val="0076436A"/>
    <w:rsid w:val="00764840"/>
    <w:rsid w:val="00764BB8"/>
    <w:rsid w:val="00765260"/>
    <w:rsid w:val="007655B9"/>
    <w:rsid w:val="007655E1"/>
    <w:rsid w:val="007663CA"/>
    <w:rsid w:val="00766595"/>
    <w:rsid w:val="00766B06"/>
    <w:rsid w:val="007673CC"/>
    <w:rsid w:val="00767540"/>
    <w:rsid w:val="00767844"/>
    <w:rsid w:val="00767DA8"/>
    <w:rsid w:val="00770A1E"/>
    <w:rsid w:val="007711B8"/>
    <w:rsid w:val="007712AB"/>
    <w:rsid w:val="007712D3"/>
    <w:rsid w:val="00771438"/>
    <w:rsid w:val="007715A0"/>
    <w:rsid w:val="0077162A"/>
    <w:rsid w:val="00771670"/>
    <w:rsid w:val="00771780"/>
    <w:rsid w:val="00772283"/>
    <w:rsid w:val="007722A3"/>
    <w:rsid w:val="00772624"/>
    <w:rsid w:val="007728B1"/>
    <w:rsid w:val="00773226"/>
    <w:rsid w:val="007734F4"/>
    <w:rsid w:val="00773B94"/>
    <w:rsid w:val="00773EF2"/>
    <w:rsid w:val="007741BA"/>
    <w:rsid w:val="0077423E"/>
    <w:rsid w:val="0077446A"/>
    <w:rsid w:val="00774765"/>
    <w:rsid w:val="007747E3"/>
    <w:rsid w:val="00774825"/>
    <w:rsid w:val="00774E54"/>
    <w:rsid w:val="00775BD2"/>
    <w:rsid w:val="00775D9A"/>
    <w:rsid w:val="007767E4"/>
    <w:rsid w:val="00776BCD"/>
    <w:rsid w:val="00776F95"/>
    <w:rsid w:val="00777432"/>
    <w:rsid w:val="00777C76"/>
    <w:rsid w:val="007807CF"/>
    <w:rsid w:val="00780BBF"/>
    <w:rsid w:val="0078122A"/>
    <w:rsid w:val="00781B5F"/>
    <w:rsid w:val="007820FA"/>
    <w:rsid w:val="0078230E"/>
    <w:rsid w:val="0078235E"/>
    <w:rsid w:val="00782E36"/>
    <w:rsid w:val="00783A9C"/>
    <w:rsid w:val="00783B5D"/>
    <w:rsid w:val="007847E3"/>
    <w:rsid w:val="0078559F"/>
    <w:rsid w:val="00785F07"/>
    <w:rsid w:val="007862FB"/>
    <w:rsid w:val="007866C2"/>
    <w:rsid w:val="00786805"/>
    <w:rsid w:val="007876F1"/>
    <w:rsid w:val="00787D00"/>
    <w:rsid w:val="007905BD"/>
    <w:rsid w:val="00791410"/>
    <w:rsid w:val="0079167D"/>
    <w:rsid w:val="0079182C"/>
    <w:rsid w:val="00792283"/>
    <w:rsid w:val="007923F7"/>
    <w:rsid w:val="0079258D"/>
    <w:rsid w:val="007926B7"/>
    <w:rsid w:val="00792B85"/>
    <w:rsid w:val="00792C5B"/>
    <w:rsid w:val="0079335E"/>
    <w:rsid w:val="007936A3"/>
    <w:rsid w:val="00794920"/>
    <w:rsid w:val="00794BDB"/>
    <w:rsid w:val="00794D3D"/>
    <w:rsid w:val="00794FF2"/>
    <w:rsid w:val="007959BF"/>
    <w:rsid w:val="00795B40"/>
    <w:rsid w:val="00795F84"/>
    <w:rsid w:val="007964E8"/>
    <w:rsid w:val="00796502"/>
    <w:rsid w:val="00796D14"/>
    <w:rsid w:val="0079737F"/>
    <w:rsid w:val="007977D2"/>
    <w:rsid w:val="007977EC"/>
    <w:rsid w:val="00797B16"/>
    <w:rsid w:val="007A002E"/>
    <w:rsid w:val="007A0180"/>
    <w:rsid w:val="007A091D"/>
    <w:rsid w:val="007A16AC"/>
    <w:rsid w:val="007A2C32"/>
    <w:rsid w:val="007A2DBC"/>
    <w:rsid w:val="007A319C"/>
    <w:rsid w:val="007A35CB"/>
    <w:rsid w:val="007A398D"/>
    <w:rsid w:val="007A4D90"/>
    <w:rsid w:val="007A552F"/>
    <w:rsid w:val="007A5A41"/>
    <w:rsid w:val="007A664E"/>
    <w:rsid w:val="007A6B19"/>
    <w:rsid w:val="007A6BD4"/>
    <w:rsid w:val="007A731F"/>
    <w:rsid w:val="007A775E"/>
    <w:rsid w:val="007A781B"/>
    <w:rsid w:val="007A7880"/>
    <w:rsid w:val="007A7ABA"/>
    <w:rsid w:val="007A7BEA"/>
    <w:rsid w:val="007B070E"/>
    <w:rsid w:val="007B0FEF"/>
    <w:rsid w:val="007B1033"/>
    <w:rsid w:val="007B12F1"/>
    <w:rsid w:val="007B2207"/>
    <w:rsid w:val="007B2672"/>
    <w:rsid w:val="007B269E"/>
    <w:rsid w:val="007B28BA"/>
    <w:rsid w:val="007B28EF"/>
    <w:rsid w:val="007B2D53"/>
    <w:rsid w:val="007B3380"/>
    <w:rsid w:val="007B33F8"/>
    <w:rsid w:val="007B37D8"/>
    <w:rsid w:val="007B3BEC"/>
    <w:rsid w:val="007B3D86"/>
    <w:rsid w:val="007B478A"/>
    <w:rsid w:val="007B488E"/>
    <w:rsid w:val="007B48AE"/>
    <w:rsid w:val="007B48DF"/>
    <w:rsid w:val="007B49B0"/>
    <w:rsid w:val="007B5B4E"/>
    <w:rsid w:val="007B5D09"/>
    <w:rsid w:val="007B5E2F"/>
    <w:rsid w:val="007B6F48"/>
    <w:rsid w:val="007B76B4"/>
    <w:rsid w:val="007B7F7F"/>
    <w:rsid w:val="007C0131"/>
    <w:rsid w:val="007C04F3"/>
    <w:rsid w:val="007C0530"/>
    <w:rsid w:val="007C0A26"/>
    <w:rsid w:val="007C1392"/>
    <w:rsid w:val="007C13DB"/>
    <w:rsid w:val="007C224E"/>
    <w:rsid w:val="007C24C2"/>
    <w:rsid w:val="007C2864"/>
    <w:rsid w:val="007C30DF"/>
    <w:rsid w:val="007C3364"/>
    <w:rsid w:val="007C34EA"/>
    <w:rsid w:val="007C376D"/>
    <w:rsid w:val="007C3929"/>
    <w:rsid w:val="007C3E2A"/>
    <w:rsid w:val="007C43B5"/>
    <w:rsid w:val="007C4990"/>
    <w:rsid w:val="007C4B5D"/>
    <w:rsid w:val="007C4FCE"/>
    <w:rsid w:val="007C5ACD"/>
    <w:rsid w:val="007C6067"/>
    <w:rsid w:val="007C7272"/>
    <w:rsid w:val="007C756C"/>
    <w:rsid w:val="007C7701"/>
    <w:rsid w:val="007C78B8"/>
    <w:rsid w:val="007C794B"/>
    <w:rsid w:val="007D02C9"/>
    <w:rsid w:val="007D04B7"/>
    <w:rsid w:val="007D0568"/>
    <w:rsid w:val="007D1014"/>
    <w:rsid w:val="007D11FB"/>
    <w:rsid w:val="007D1DB9"/>
    <w:rsid w:val="007D21F6"/>
    <w:rsid w:val="007D2537"/>
    <w:rsid w:val="007D27F0"/>
    <w:rsid w:val="007D2C3E"/>
    <w:rsid w:val="007D315C"/>
    <w:rsid w:val="007D3FB0"/>
    <w:rsid w:val="007D439C"/>
    <w:rsid w:val="007D4417"/>
    <w:rsid w:val="007D4B96"/>
    <w:rsid w:val="007D5501"/>
    <w:rsid w:val="007D5597"/>
    <w:rsid w:val="007D5894"/>
    <w:rsid w:val="007D6161"/>
    <w:rsid w:val="007D631E"/>
    <w:rsid w:val="007D640F"/>
    <w:rsid w:val="007D6907"/>
    <w:rsid w:val="007D6C10"/>
    <w:rsid w:val="007D6DB3"/>
    <w:rsid w:val="007D71A7"/>
    <w:rsid w:val="007D7A72"/>
    <w:rsid w:val="007E02B5"/>
    <w:rsid w:val="007E0333"/>
    <w:rsid w:val="007E0462"/>
    <w:rsid w:val="007E0ED3"/>
    <w:rsid w:val="007E14BC"/>
    <w:rsid w:val="007E1D69"/>
    <w:rsid w:val="007E2459"/>
    <w:rsid w:val="007E2BFB"/>
    <w:rsid w:val="007E35D9"/>
    <w:rsid w:val="007E3844"/>
    <w:rsid w:val="007E384D"/>
    <w:rsid w:val="007E388B"/>
    <w:rsid w:val="007E39E7"/>
    <w:rsid w:val="007E4145"/>
    <w:rsid w:val="007E435C"/>
    <w:rsid w:val="007E44E1"/>
    <w:rsid w:val="007E5FBC"/>
    <w:rsid w:val="007E669E"/>
    <w:rsid w:val="007E6AB0"/>
    <w:rsid w:val="007E766B"/>
    <w:rsid w:val="007E76F3"/>
    <w:rsid w:val="007E7C02"/>
    <w:rsid w:val="007F010F"/>
    <w:rsid w:val="007F0B84"/>
    <w:rsid w:val="007F0F0F"/>
    <w:rsid w:val="007F1478"/>
    <w:rsid w:val="007F25B4"/>
    <w:rsid w:val="007F2A04"/>
    <w:rsid w:val="007F30C5"/>
    <w:rsid w:val="007F3112"/>
    <w:rsid w:val="007F3B60"/>
    <w:rsid w:val="007F4475"/>
    <w:rsid w:val="007F55CD"/>
    <w:rsid w:val="007F5A29"/>
    <w:rsid w:val="007F6267"/>
    <w:rsid w:val="007F669B"/>
    <w:rsid w:val="007F69F3"/>
    <w:rsid w:val="00801543"/>
    <w:rsid w:val="00801BA9"/>
    <w:rsid w:val="00801EB4"/>
    <w:rsid w:val="00801F66"/>
    <w:rsid w:val="00801FEE"/>
    <w:rsid w:val="008023E4"/>
    <w:rsid w:val="008026CE"/>
    <w:rsid w:val="008026D7"/>
    <w:rsid w:val="00802F21"/>
    <w:rsid w:val="008034BC"/>
    <w:rsid w:val="008039B0"/>
    <w:rsid w:val="00803E52"/>
    <w:rsid w:val="00804DC1"/>
    <w:rsid w:val="0080553F"/>
    <w:rsid w:val="00805777"/>
    <w:rsid w:val="00806F85"/>
    <w:rsid w:val="00807CA9"/>
    <w:rsid w:val="0081022F"/>
    <w:rsid w:val="00810D97"/>
    <w:rsid w:val="00812035"/>
    <w:rsid w:val="0081212A"/>
    <w:rsid w:val="008123B1"/>
    <w:rsid w:val="00812547"/>
    <w:rsid w:val="0081262D"/>
    <w:rsid w:val="008127E4"/>
    <w:rsid w:val="0081285F"/>
    <w:rsid w:val="008135FC"/>
    <w:rsid w:val="00813639"/>
    <w:rsid w:val="008136A6"/>
    <w:rsid w:val="008136C4"/>
    <w:rsid w:val="0081492F"/>
    <w:rsid w:val="00814F69"/>
    <w:rsid w:val="008152B6"/>
    <w:rsid w:val="00816AF8"/>
    <w:rsid w:val="00817054"/>
    <w:rsid w:val="00817084"/>
    <w:rsid w:val="0081749B"/>
    <w:rsid w:val="00817AAF"/>
    <w:rsid w:val="008214A7"/>
    <w:rsid w:val="00821A0F"/>
    <w:rsid w:val="0082232C"/>
    <w:rsid w:val="0082245C"/>
    <w:rsid w:val="0082259E"/>
    <w:rsid w:val="00822710"/>
    <w:rsid w:val="0082285A"/>
    <w:rsid w:val="0082389C"/>
    <w:rsid w:val="00824217"/>
    <w:rsid w:val="00824DCD"/>
    <w:rsid w:val="008250DB"/>
    <w:rsid w:val="00825159"/>
    <w:rsid w:val="008256DD"/>
    <w:rsid w:val="00825AB8"/>
    <w:rsid w:val="0082640F"/>
    <w:rsid w:val="008266FE"/>
    <w:rsid w:val="008275ED"/>
    <w:rsid w:val="00827AA6"/>
    <w:rsid w:val="00827ABD"/>
    <w:rsid w:val="00830250"/>
    <w:rsid w:val="008307B4"/>
    <w:rsid w:val="008308F9"/>
    <w:rsid w:val="00831256"/>
    <w:rsid w:val="0083225B"/>
    <w:rsid w:val="008326DB"/>
    <w:rsid w:val="008328E3"/>
    <w:rsid w:val="00832B30"/>
    <w:rsid w:val="00832E71"/>
    <w:rsid w:val="00833409"/>
    <w:rsid w:val="00833C86"/>
    <w:rsid w:val="00833D5F"/>
    <w:rsid w:val="00833FDE"/>
    <w:rsid w:val="0083487A"/>
    <w:rsid w:val="00834A4A"/>
    <w:rsid w:val="00835919"/>
    <w:rsid w:val="00835EE7"/>
    <w:rsid w:val="00836A6D"/>
    <w:rsid w:val="00836B15"/>
    <w:rsid w:val="00836F74"/>
    <w:rsid w:val="00837E07"/>
    <w:rsid w:val="00840163"/>
    <w:rsid w:val="008412A8"/>
    <w:rsid w:val="00841A18"/>
    <w:rsid w:val="00841E4E"/>
    <w:rsid w:val="00842425"/>
    <w:rsid w:val="008424EB"/>
    <w:rsid w:val="00842F3F"/>
    <w:rsid w:val="00842F58"/>
    <w:rsid w:val="008438B5"/>
    <w:rsid w:val="0084443B"/>
    <w:rsid w:val="00844C11"/>
    <w:rsid w:val="00844DC0"/>
    <w:rsid w:val="00844E16"/>
    <w:rsid w:val="0084503F"/>
    <w:rsid w:val="0084579B"/>
    <w:rsid w:val="00845A61"/>
    <w:rsid w:val="00845BDD"/>
    <w:rsid w:val="00845DA3"/>
    <w:rsid w:val="00845F19"/>
    <w:rsid w:val="0084688F"/>
    <w:rsid w:val="00846EA4"/>
    <w:rsid w:val="00847FEB"/>
    <w:rsid w:val="008502A0"/>
    <w:rsid w:val="0085088B"/>
    <w:rsid w:val="00850B5E"/>
    <w:rsid w:val="00850BCC"/>
    <w:rsid w:val="008511CD"/>
    <w:rsid w:val="00851CBC"/>
    <w:rsid w:val="00852291"/>
    <w:rsid w:val="008529A1"/>
    <w:rsid w:val="00852F00"/>
    <w:rsid w:val="008532A5"/>
    <w:rsid w:val="00853939"/>
    <w:rsid w:val="00853CF9"/>
    <w:rsid w:val="00854A1F"/>
    <w:rsid w:val="00854A44"/>
    <w:rsid w:val="00854E89"/>
    <w:rsid w:val="008550D7"/>
    <w:rsid w:val="00855192"/>
    <w:rsid w:val="0085586B"/>
    <w:rsid w:val="00855B50"/>
    <w:rsid w:val="00855C39"/>
    <w:rsid w:val="008567A1"/>
    <w:rsid w:val="00856B7D"/>
    <w:rsid w:val="008570B3"/>
    <w:rsid w:val="00857558"/>
    <w:rsid w:val="0085776D"/>
    <w:rsid w:val="008578BC"/>
    <w:rsid w:val="00857D41"/>
    <w:rsid w:val="00860672"/>
    <w:rsid w:val="008612E7"/>
    <w:rsid w:val="008612FC"/>
    <w:rsid w:val="00861725"/>
    <w:rsid w:val="0086185A"/>
    <w:rsid w:val="00861DF2"/>
    <w:rsid w:val="00862B7B"/>
    <w:rsid w:val="00864A52"/>
    <w:rsid w:val="00864F3E"/>
    <w:rsid w:val="00864FEE"/>
    <w:rsid w:val="00865045"/>
    <w:rsid w:val="00865049"/>
    <w:rsid w:val="00865134"/>
    <w:rsid w:val="00865839"/>
    <w:rsid w:val="0086584C"/>
    <w:rsid w:val="00865E1F"/>
    <w:rsid w:val="00865F53"/>
    <w:rsid w:val="00866444"/>
    <w:rsid w:val="00866968"/>
    <w:rsid w:val="00866BC5"/>
    <w:rsid w:val="00866FDA"/>
    <w:rsid w:val="0086710C"/>
    <w:rsid w:val="00867BDB"/>
    <w:rsid w:val="00867FEA"/>
    <w:rsid w:val="0087087C"/>
    <w:rsid w:val="00870B24"/>
    <w:rsid w:val="00870BE0"/>
    <w:rsid w:val="00870F4C"/>
    <w:rsid w:val="0087139D"/>
    <w:rsid w:val="0087148C"/>
    <w:rsid w:val="0087180A"/>
    <w:rsid w:val="00871881"/>
    <w:rsid w:val="0087192C"/>
    <w:rsid w:val="00871AA0"/>
    <w:rsid w:val="00871FFB"/>
    <w:rsid w:val="00872128"/>
    <w:rsid w:val="008721FE"/>
    <w:rsid w:val="00872380"/>
    <w:rsid w:val="00872483"/>
    <w:rsid w:val="00873197"/>
    <w:rsid w:val="0087351D"/>
    <w:rsid w:val="008736B1"/>
    <w:rsid w:val="00873970"/>
    <w:rsid w:val="00873B08"/>
    <w:rsid w:val="00873B19"/>
    <w:rsid w:val="00873BA6"/>
    <w:rsid w:val="00873E92"/>
    <w:rsid w:val="008742F0"/>
    <w:rsid w:val="0087547B"/>
    <w:rsid w:val="00875A13"/>
    <w:rsid w:val="00875DE9"/>
    <w:rsid w:val="00876592"/>
    <w:rsid w:val="00876BE4"/>
    <w:rsid w:val="008774DA"/>
    <w:rsid w:val="008778A1"/>
    <w:rsid w:val="00877B13"/>
    <w:rsid w:val="00877E18"/>
    <w:rsid w:val="00880099"/>
    <w:rsid w:val="0088023F"/>
    <w:rsid w:val="00880628"/>
    <w:rsid w:val="00880DD1"/>
    <w:rsid w:val="00881550"/>
    <w:rsid w:val="0088168E"/>
    <w:rsid w:val="00881C1E"/>
    <w:rsid w:val="00882710"/>
    <w:rsid w:val="00883CC3"/>
    <w:rsid w:val="00883DA3"/>
    <w:rsid w:val="008841E5"/>
    <w:rsid w:val="008843F2"/>
    <w:rsid w:val="008849BE"/>
    <w:rsid w:val="00884FBE"/>
    <w:rsid w:val="00885BB1"/>
    <w:rsid w:val="00885C03"/>
    <w:rsid w:val="00885D50"/>
    <w:rsid w:val="008862A0"/>
    <w:rsid w:val="008863F1"/>
    <w:rsid w:val="00886AFD"/>
    <w:rsid w:val="00886B6C"/>
    <w:rsid w:val="00887367"/>
    <w:rsid w:val="00887DF8"/>
    <w:rsid w:val="008902B0"/>
    <w:rsid w:val="00890C07"/>
    <w:rsid w:val="00890D32"/>
    <w:rsid w:val="00890DA4"/>
    <w:rsid w:val="00890E41"/>
    <w:rsid w:val="008910A9"/>
    <w:rsid w:val="008910B7"/>
    <w:rsid w:val="00891B38"/>
    <w:rsid w:val="00892067"/>
    <w:rsid w:val="00892627"/>
    <w:rsid w:val="00893250"/>
    <w:rsid w:val="00893675"/>
    <w:rsid w:val="008936AF"/>
    <w:rsid w:val="00893AA2"/>
    <w:rsid w:val="00893B3C"/>
    <w:rsid w:val="008944EF"/>
    <w:rsid w:val="0089523E"/>
    <w:rsid w:val="00895A67"/>
    <w:rsid w:val="00895A75"/>
    <w:rsid w:val="008963CC"/>
    <w:rsid w:val="0089645B"/>
    <w:rsid w:val="00896470"/>
    <w:rsid w:val="00896DAB"/>
    <w:rsid w:val="00896DCD"/>
    <w:rsid w:val="00897028"/>
    <w:rsid w:val="00897352"/>
    <w:rsid w:val="00897381"/>
    <w:rsid w:val="0089768B"/>
    <w:rsid w:val="00897913"/>
    <w:rsid w:val="00897A7E"/>
    <w:rsid w:val="00897B53"/>
    <w:rsid w:val="008A02CC"/>
    <w:rsid w:val="008A0804"/>
    <w:rsid w:val="008A0B2C"/>
    <w:rsid w:val="008A1385"/>
    <w:rsid w:val="008A1893"/>
    <w:rsid w:val="008A1DEB"/>
    <w:rsid w:val="008A24E5"/>
    <w:rsid w:val="008A26FA"/>
    <w:rsid w:val="008A35F6"/>
    <w:rsid w:val="008A3634"/>
    <w:rsid w:val="008A3930"/>
    <w:rsid w:val="008A4418"/>
    <w:rsid w:val="008A486F"/>
    <w:rsid w:val="008A4A21"/>
    <w:rsid w:val="008A4DE7"/>
    <w:rsid w:val="008A4FF2"/>
    <w:rsid w:val="008A5C98"/>
    <w:rsid w:val="008A6689"/>
    <w:rsid w:val="008A6A2E"/>
    <w:rsid w:val="008A735C"/>
    <w:rsid w:val="008B0137"/>
    <w:rsid w:val="008B01C4"/>
    <w:rsid w:val="008B01DB"/>
    <w:rsid w:val="008B0419"/>
    <w:rsid w:val="008B0A6E"/>
    <w:rsid w:val="008B13C0"/>
    <w:rsid w:val="008B1442"/>
    <w:rsid w:val="008B1B22"/>
    <w:rsid w:val="008B1E63"/>
    <w:rsid w:val="008B1EF6"/>
    <w:rsid w:val="008B212C"/>
    <w:rsid w:val="008B2A03"/>
    <w:rsid w:val="008B2CD7"/>
    <w:rsid w:val="008B2F1D"/>
    <w:rsid w:val="008B2FEA"/>
    <w:rsid w:val="008B323D"/>
    <w:rsid w:val="008B3417"/>
    <w:rsid w:val="008B3DF9"/>
    <w:rsid w:val="008B4250"/>
    <w:rsid w:val="008B456F"/>
    <w:rsid w:val="008B4B6A"/>
    <w:rsid w:val="008B4C52"/>
    <w:rsid w:val="008B4C84"/>
    <w:rsid w:val="008B56A8"/>
    <w:rsid w:val="008B5806"/>
    <w:rsid w:val="008B633C"/>
    <w:rsid w:val="008B66C8"/>
    <w:rsid w:val="008B698C"/>
    <w:rsid w:val="008B6D44"/>
    <w:rsid w:val="008B739B"/>
    <w:rsid w:val="008B7BA3"/>
    <w:rsid w:val="008B7EE9"/>
    <w:rsid w:val="008B7F03"/>
    <w:rsid w:val="008C00FA"/>
    <w:rsid w:val="008C02F3"/>
    <w:rsid w:val="008C0AB8"/>
    <w:rsid w:val="008C0E76"/>
    <w:rsid w:val="008C179B"/>
    <w:rsid w:val="008C1904"/>
    <w:rsid w:val="008C2833"/>
    <w:rsid w:val="008C2B12"/>
    <w:rsid w:val="008C2BE3"/>
    <w:rsid w:val="008C2C7E"/>
    <w:rsid w:val="008C3235"/>
    <w:rsid w:val="008C345B"/>
    <w:rsid w:val="008C421B"/>
    <w:rsid w:val="008C4670"/>
    <w:rsid w:val="008C4974"/>
    <w:rsid w:val="008C4992"/>
    <w:rsid w:val="008C4A29"/>
    <w:rsid w:val="008C50F6"/>
    <w:rsid w:val="008C5102"/>
    <w:rsid w:val="008C513E"/>
    <w:rsid w:val="008C581A"/>
    <w:rsid w:val="008C5B1F"/>
    <w:rsid w:val="008C5E18"/>
    <w:rsid w:val="008C61E3"/>
    <w:rsid w:val="008C63B9"/>
    <w:rsid w:val="008C6643"/>
    <w:rsid w:val="008C6F55"/>
    <w:rsid w:val="008C796B"/>
    <w:rsid w:val="008C79DE"/>
    <w:rsid w:val="008C7E38"/>
    <w:rsid w:val="008C7FD9"/>
    <w:rsid w:val="008D0431"/>
    <w:rsid w:val="008D1202"/>
    <w:rsid w:val="008D155C"/>
    <w:rsid w:val="008D178F"/>
    <w:rsid w:val="008D2523"/>
    <w:rsid w:val="008D26D1"/>
    <w:rsid w:val="008D30B7"/>
    <w:rsid w:val="008D34B6"/>
    <w:rsid w:val="008D3BC3"/>
    <w:rsid w:val="008D3F3E"/>
    <w:rsid w:val="008D461E"/>
    <w:rsid w:val="008D5923"/>
    <w:rsid w:val="008D6673"/>
    <w:rsid w:val="008D6A2E"/>
    <w:rsid w:val="008D6AB1"/>
    <w:rsid w:val="008D6DB8"/>
    <w:rsid w:val="008D6E9B"/>
    <w:rsid w:val="008D7BDD"/>
    <w:rsid w:val="008E0109"/>
    <w:rsid w:val="008E0208"/>
    <w:rsid w:val="008E07B9"/>
    <w:rsid w:val="008E0C66"/>
    <w:rsid w:val="008E17AC"/>
    <w:rsid w:val="008E1967"/>
    <w:rsid w:val="008E1CC8"/>
    <w:rsid w:val="008E2144"/>
    <w:rsid w:val="008E2556"/>
    <w:rsid w:val="008E3392"/>
    <w:rsid w:val="008E35F6"/>
    <w:rsid w:val="008E3D82"/>
    <w:rsid w:val="008E3EC7"/>
    <w:rsid w:val="008E4337"/>
    <w:rsid w:val="008E4359"/>
    <w:rsid w:val="008E5701"/>
    <w:rsid w:val="008E57EA"/>
    <w:rsid w:val="008E5921"/>
    <w:rsid w:val="008E5A15"/>
    <w:rsid w:val="008E5F2C"/>
    <w:rsid w:val="008E7157"/>
    <w:rsid w:val="008E7D7E"/>
    <w:rsid w:val="008E7F04"/>
    <w:rsid w:val="008E7FD0"/>
    <w:rsid w:val="008F079D"/>
    <w:rsid w:val="008F0AB8"/>
    <w:rsid w:val="008F10BD"/>
    <w:rsid w:val="008F1378"/>
    <w:rsid w:val="008F1771"/>
    <w:rsid w:val="008F1C61"/>
    <w:rsid w:val="008F1C90"/>
    <w:rsid w:val="008F1E74"/>
    <w:rsid w:val="008F21F4"/>
    <w:rsid w:val="008F22D6"/>
    <w:rsid w:val="008F2664"/>
    <w:rsid w:val="008F268A"/>
    <w:rsid w:val="008F299F"/>
    <w:rsid w:val="008F29A6"/>
    <w:rsid w:val="008F2B61"/>
    <w:rsid w:val="008F2B82"/>
    <w:rsid w:val="008F301F"/>
    <w:rsid w:val="008F31B9"/>
    <w:rsid w:val="008F341F"/>
    <w:rsid w:val="008F3BDB"/>
    <w:rsid w:val="008F3D07"/>
    <w:rsid w:val="008F4106"/>
    <w:rsid w:val="008F4678"/>
    <w:rsid w:val="008F4931"/>
    <w:rsid w:val="008F4A7D"/>
    <w:rsid w:val="008F4D93"/>
    <w:rsid w:val="008F5350"/>
    <w:rsid w:val="008F5782"/>
    <w:rsid w:val="008F579F"/>
    <w:rsid w:val="008F634F"/>
    <w:rsid w:val="008F660E"/>
    <w:rsid w:val="008F73D7"/>
    <w:rsid w:val="008F73F5"/>
    <w:rsid w:val="008F7C06"/>
    <w:rsid w:val="008F7C78"/>
    <w:rsid w:val="009000EA"/>
    <w:rsid w:val="009001A3"/>
    <w:rsid w:val="0090066F"/>
    <w:rsid w:val="0090084D"/>
    <w:rsid w:val="00900B9E"/>
    <w:rsid w:val="0090102B"/>
    <w:rsid w:val="00901BDA"/>
    <w:rsid w:val="00901E3B"/>
    <w:rsid w:val="00901FD3"/>
    <w:rsid w:val="009020F3"/>
    <w:rsid w:val="009021F2"/>
    <w:rsid w:val="0090279C"/>
    <w:rsid w:val="00902CCD"/>
    <w:rsid w:val="00903668"/>
    <w:rsid w:val="00903910"/>
    <w:rsid w:val="00903C65"/>
    <w:rsid w:val="0090408B"/>
    <w:rsid w:val="009040DE"/>
    <w:rsid w:val="009041FA"/>
    <w:rsid w:val="00904C0E"/>
    <w:rsid w:val="00904D6D"/>
    <w:rsid w:val="009053EE"/>
    <w:rsid w:val="00905BFF"/>
    <w:rsid w:val="009064C6"/>
    <w:rsid w:val="00906A46"/>
    <w:rsid w:val="00907029"/>
    <w:rsid w:val="00907079"/>
    <w:rsid w:val="00907132"/>
    <w:rsid w:val="0090751A"/>
    <w:rsid w:val="00907877"/>
    <w:rsid w:val="00907D82"/>
    <w:rsid w:val="009101CF"/>
    <w:rsid w:val="009106E4"/>
    <w:rsid w:val="00910CA9"/>
    <w:rsid w:val="00911152"/>
    <w:rsid w:val="009116C1"/>
    <w:rsid w:val="00911CB5"/>
    <w:rsid w:val="009120F0"/>
    <w:rsid w:val="00912170"/>
    <w:rsid w:val="00913163"/>
    <w:rsid w:val="00913526"/>
    <w:rsid w:val="00913BCD"/>
    <w:rsid w:val="0091437D"/>
    <w:rsid w:val="009149CD"/>
    <w:rsid w:val="00914B47"/>
    <w:rsid w:val="00914BCD"/>
    <w:rsid w:val="00915416"/>
    <w:rsid w:val="0091626F"/>
    <w:rsid w:val="009163CB"/>
    <w:rsid w:val="0091654A"/>
    <w:rsid w:val="009167F9"/>
    <w:rsid w:val="00916B63"/>
    <w:rsid w:val="00917296"/>
    <w:rsid w:val="0091747B"/>
    <w:rsid w:val="00917A1B"/>
    <w:rsid w:val="00917E1E"/>
    <w:rsid w:val="0092088B"/>
    <w:rsid w:val="00920BB6"/>
    <w:rsid w:val="00920C1B"/>
    <w:rsid w:val="00920C35"/>
    <w:rsid w:val="00920EE8"/>
    <w:rsid w:val="009214A0"/>
    <w:rsid w:val="00921656"/>
    <w:rsid w:val="00922023"/>
    <w:rsid w:val="0092215C"/>
    <w:rsid w:val="00922574"/>
    <w:rsid w:val="00922B1E"/>
    <w:rsid w:val="00922C59"/>
    <w:rsid w:val="00923A7C"/>
    <w:rsid w:val="009251D3"/>
    <w:rsid w:val="00925A84"/>
    <w:rsid w:val="00925C0B"/>
    <w:rsid w:val="0092633D"/>
    <w:rsid w:val="00926F84"/>
    <w:rsid w:val="00926FE7"/>
    <w:rsid w:val="009270D4"/>
    <w:rsid w:val="00927C6E"/>
    <w:rsid w:val="00927F61"/>
    <w:rsid w:val="00930813"/>
    <w:rsid w:val="00930A9A"/>
    <w:rsid w:val="00930CDB"/>
    <w:rsid w:val="00931327"/>
    <w:rsid w:val="009317CA"/>
    <w:rsid w:val="00931B33"/>
    <w:rsid w:val="00931EA6"/>
    <w:rsid w:val="009322D9"/>
    <w:rsid w:val="009327A1"/>
    <w:rsid w:val="0093312A"/>
    <w:rsid w:val="0093356B"/>
    <w:rsid w:val="009336CB"/>
    <w:rsid w:val="009336F0"/>
    <w:rsid w:val="009337CD"/>
    <w:rsid w:val="00933899"/>
    <w:rsid w:val="00934224"/>
    <w:rsid w:val="00934516"/>
    <w:rsid w:val="00934535"/>
    <w:rsid w:val="00934959"/>
    <w:rsid w:val="0093530A"/>
    <w:rsid w:val="00935AE0"/>
    <w:rsid w:val="00936101"/>
    <w:rsid w:val="0093770B"/>
    <w:rsid w:val="0093797C"/>
    <w:rsid w:val="009405D8"/>
    <w:rsid w:val="00940782"/>
    <w:rsid w:val="00940973"/>
    <w:rsid w:val="00942F75"/>
    <w:rsid w:val="00942FE4"/>
    <w:rsid w:val="00943472"/>
    <w:rsid w:val="00943493"/>
    <w:rsid w:val="00943A63"/>
    <w:rsid w:val="00943AE0"/>
    <w:rsid w:val="00943B6E"/>
    <w:rsid w:val="00943BA2"/>
    <w:rsid w:val="00943D4B"/>
    <w:rsid w:val="00943F30"/>
    <w:rsid w:val="009442A1"/>
    <w:rsid w:val="00944480"/>
    <w:rsid w:val="009446F6"/>
    <w:rsid w:val="00944B1C"/>
    <w:rsid w:val="0094514C"/>
    <w:rsid w:val="0094549D"/>
    <w:rsid w:val="00945570"/>
    <w:rsid w:val="009462B0"/>
    <w:rsid w:val="00946BA0"/>
    <w:rsid w:val="00946BFB"/>
    <w:rsid w:val="00946C78"/>
    <w:rsid w:val="00946C7B"/>
    <w:rsid w:val="00946D98"/>
    <w:rsid w:val="00946D9C"/>
    <w:rsid w:val="00947AD1"/>
    <w:rsid w:val="00950454"/>
    <w:rsid w:val="00950D7E"/>
    <w:rsid w:val="009515A2"/>
    <w:rsid w:val="009516D6"/>
    <w:rsid w:val="00951CC5"/>
    <w:rsid w:val="00951F5B"/>
    <w:rsid w:val="00952A39"/>
    <w:rsid w:val="00952C2E"/>
    <w:rsid w:val="009535F3"/>
    <w:rsid w:val="009536CF"/>
    <w:rsid w:val="00953D6B"/>
    <w:rsid w:val="00953EF0"/>
    <w:rsid w:val="0095441A"/>
    <w:rsid w:val="009547C9"/>
    <w:rsid w:val="00954D01"/>
    <w:rsid w:val="00954D4A"/>
    <w:rsid w:val="00954FF9"/>
    <w:rsid w:val="009550BD"/>
    <w:rsid w:val="0095583A"/>
    <w:rsid w:val="00955D0D"/>
    <w:rsid w:val="00956020"/>
    <w:rsid w:val="009560EC"/>
    <w:rsid w:val="009564F7"/>
    <w:rsid w:val="009569CC"/>
    <w:rsid w:val="009570B2"/>
    <w:rsid w:val="00957E81"/>
    <w:rsid w:val="009601CE"/>
    <w:rsid w:val="00960907"/>
    <w:rsid w:val="00960971"/>
    <w:rsid w:val="00960F0E"/>
    <w:rsid w:val="00961054"/>
    <w:rsid w:val="009615BA"/>
    <w:rsid w:val="0096193B"/>
    <w:rsid w:val="009619E8"/>
    <w:rsid w:val="00961AF0"/>
    <w:rsid w:val="00961DA2"/>
    <w:rsid w:val="009638BD"/>
    <w:rsid w:val="009646B4"/>
    <w:rsid w:val="00964827"/>
    <w:rsid w:val="0096512B"/>
    <w:rsid w:val="009654B3"/>
    <w:rsid w:val="00965800"/>
    <w:rsid w:val="00966970"/>
    <w:rsid w:val="009669EF"/>
    <w:rsid w:val="0096735B"/>
    <w:rsid w:val="009674F8"/>
    <w:rsid w:val="00967537"/>
    <w:rsid w:val="00967764"/>
    <w:rsid w:val="00967D95"/>
    <w:rsid w:val="00970067"/>
    <w:rsid w:val="00970295"/>
    <w:rsid w:val="00970A88"/>
    <w:rsid w:val="00970FB8"/>
    <w:rsid w:val="009713BB"/>
    <w:rsid w:val="00971494"/>
    <w:rsid w:val="00971826"/>
    <w:rsid w:val="00971CE4"/>
    <w:rsid w:val="00971CFE"/>
    <w:rsid w:val="00971E62"/>
    <w:rsid w:val="0097219C"/>
    <w:rsid w:val="0097264A"/>
    <w:rsid w:val="00972D2D"/>
    <w:rsid w:val="00972E24"/>
    <w:rsid w:val="00972F24"/>
    <w:rsid w:val="009738BC"/>
    <w:rsid w:val="00973B79"/>
    <w:rsid w:val="009741EB"/>
    <w:rsid w:val="0097482F"/>
    <w:rsid w:val="00974D79"/>
    <w:rsid w:val="0097510A"/>
    <w:rsid w:val="00975378"/>
    <w:rsid w:val="009756EF"/>
    <w:rsid w:val="00976107"/>
    <w:rsid w:val="00976152"/>
    <w:rsid w:val="00976EA7"/>
    <w:rsid w:val="00976FED"/>
    <w:rsid w:val="00977CB9"/>
    <w:rsid w:val="00980696"/>
    <w:rsid w:val="00981849"/>
    <w:rsid w:val="00981F48"/>
    <w:rsid w:val="009826C6"/>
    <w:rsid w:val="009829A7"/>
    <w:rsid w:val="0098307C"/>
    <w:rsid w:val="0098313A"/>
    <w:rsid w:val="009832EA"/>
    <w:rsid w:val="00983893"/>
    <w:rsid w:val="0098407C"/>
    <w:rsid w:val="009848AD"/>
    <w:rsid w:val="00984CCA"/>
    <w:rsid w:val="009855B4"/>
    <w:rsid w:val="00985737"/>
    <w:rsid w:val="00985857"/>
    <w:rsid w:val="009859F4"/>
    <w:rsid w:val="00986466"/>
    <w:rsid w:val="009867E4"/>
    <w:rsid w:val="00987115"/>
    <w:rsid w:val="00987827"/>
    <w:rsid w:val="00987E19"/>
    <w:rsid w:val="009907F9"/>
    <w:rsid w:val="0099082F"/>
    <w:rsid w:val="00990B9E"/>
    <w:rsid w:val="00990C91"/>
    <w:rsid w:val="009919D7"/>
    <w:rsid w:val="00992372"/>
    <w:rsid w:val="009927B6"/>
    <w:rsid w:val="00992F81"/>
    <w:rsid w:val="0099343B"/>
    <w:rsid w:val="00993569"/>
    <w:rsid w:val="00993888"/>
    <w:rsid w:val="00993EC9"/>
    <w:rsid w:val="0099406D"/>
    <w:rsid w:val="00994A81"/>
    <w:rsid w:val="009954E6"/>
    <w:rsid w:val="00995633"/>
    <w:rsid w:val="009957F2"/>
    <w:rsid w:val="00995D8A"/>
    <w:rsid w:val="009964FB"/>
    <w:rsid w:val="00996837"/>
    <w:rsid w:val="00996A25"/>
    <w:rsid w:val="00996D0D"/>
    <w:rsid w:val="00996E6E"/>
    <w:rsid w:val="0099713A"/>
    <w:rsid w:val="009972D1"/>
    <w:rsid w:val="00997D0E"/>
    <w:rsid w:val="009A0846"/>
    <w:rsid w:val="009A0876"/>
    <w:rsid w:val="009A0CA4"/>
    <w:rsid w:val="009A10C2"/>
    <w:rsid w:val="009A1232"/>
    <w:rsid w:val="009A171B"/>
    <w:rsid w:val="009A1728"/>
    <w:rsid w:val="009A1C2B"/>
    <w:rsid w:val="009A2186"/>
    <w:rsid w:val="009A2290"/>
    <w:rsid w:val="009A2ED8"/>
    <w:rsid w:val="009A4C5C"/>
    <w:rsid w:val="009A5747"/>
    <w:rsid w:val="009A5B53"/>
    <w:rsid w:val="009A6293"/>
    <w:rsid w:val="009A6982"/>
    <w:rsid w:val="009A6B38"/>
    <w:rsid w:val="009A6D65"/>
    <w:rsid w:val="009B01DB"/>
    <w:rsid w:val="009B02C9"/>
    <w:rsid w:val="009B0474"/>
    <w:rsid w:val="009B05DF"/>
    <w:rsid w:val="009B072F"/>
    <w:rsid w:val="009B07C4"/>
    <w:rsid w:val="009B0CA8"/>
    <w:rsid w:val="009B0DDC"/>
    <w:rsid w:val="009B154A"/>
    <w:rsid w:val="009B1915"/>
    <w:rsid w:val="009B1C23"/>
    <w:rsid w:val="009B1C3E"/>
    <w:rsid w:val="009B2082"/>
    <w:rsid w:val="009B2495"/>
    <w:rsid w:val="009B2F78"/>
    <w:rsid w:val="009B302D"/>
    <w:rsid w:val="009B382D"/>
    <w:rsid w:val="009B3D33"/>
    <w:rsid w:val="009B4187"/>
    <w:rsid w:val="009B49E2"/>
    <w:rsid w:val="009B4C74"/>
    <w:rsid w:val="009B578A"/>
    <w:rsid w:val="009B63AD"/>
    <w:rsid w:val="009B6DD0"/>
    <w:rsid w:val="009B786A"/>
    <w:rsid w:val="009B798C"/>
    <w:rsid w:val="009B799A"/>
    <w:rsid w:val="009C10DB"/>
    <w:rsid w:val="009C1F5D"/>
    <w:rsid w:val="009C37B7"/>
    <w:rsid w:val="009C385B"/>
    <w:rsid w:val="009C4D8F"/>
    <w:rsid w:val="009C5434"/>
    <w:rsid w:val="009C5860"/>
    <w:rsid w:val="009C679D"/>
    <w:rsid w:val="009C7CF1"/>
    <w:rsid w:val="009C7D4F"/>
    <w:rsid w:val="009C7E8E"/>
    <w:rsid w:val="009D07B1"/>
    <w:rsid w:val="009D0A83"/>
    <w:rsid w:val="009D1B09"/>
    <w:rsid w:val="009D1BDE"/>
    <w:rsid w:val="009D1C9A"/>
    <w:rsid w:val="009D2344"/>
    <w:rsid w:val="009D2615"/>
    <w:rsid w:val="009D2AC3"/>
    <w:rsid w:val="009D2D83"/>
    <w:rsid w:val="009D2DF8"/>
    <w:rsid w:val="009D2F33"/>
    <w:rsid w:val="009D397B"/>
    <w:rsid w:val="009D3AC6"/>
    <w:rsid w:val="009D3CF1"/>
    <w:rsid w:val="009D42C8"/>
    <w:rsid w:val="009D42D3"/>
    <w:rsid w:val="009D43BA"/>
    <w:rsid w:val="009D458A"/>
    <w:rsid w:val="009D4987"/>
    <w:rsid w:val="009D49B4"/>
    <w:rsid w:val="009D4C57"/>
    <w:rsid w:val="009D5634"/>
    <w:rsid w:val="009D5D64"/>
    <w:rsid w:val="009D69BB"/>
    <w:rsid w:val="009D6CC8"/>
    <w:rsid w:val="009D6D35"/>
    <w:rsid w:val="009D72F4"/>
    <w:rsid w:val="009D7AA9"/>
    <w:rsid w:val="009D7F82"/>
    <w:rsid w:val="009E11C6"/>
    <w:rsid w:val="009E18D4"/>
    <w:rsid w:val="009E204C"/>
    <w:rsid w:val="009E2749"/>
    <w:rsid w:val="009E2A1D"/>
    <w:rsid w:val="009E2CEE"/>
    <w:rsid w:val="009E3D7D"/>
    <w:rsid w:val="009E3EBD"/>
    <w:rsid w:val="009E431E"/>
    <w:rsid w:val="009E4A1D"/>
    <w:rsid w:val="009E4EDD"/>
    <w:rsid w:val="009E5537"/>
    <w:rsid w:val="009E55AD"/>
    <w:rsid w:val="009E5940"/>
    <w:rsid w:val="009E5D3A"/>
    <w:rsid w:val="009E5F28"/>
    <w:rsid w:val="009E633E"/>
    <w:rsid w:val="009E6424"/>
    <w:rsid w:val="009E6903"/>
    <w:rsid w:val="009E70AE"/>
    <w:rsid w:val="009E78C7"/>
    <w:rsid w:val="009F05E9"/>
    <w:rsid w:val="009F083E"/>
    <w:rsid w:val="009F0A9F"/>
    <w:rsid w:val="009F1D66"/>
    <w:rsid w:val="009F1E48"/>
    <w:rsid w:val="009F1E9A"/>
    <w:rsid w:val="009F20C5"/>
    <w:rsid w:val="009F2467"/>
    <w:rsid w:val="009F271A"/>
    <w:rsid w:val="009F2DAC"/>
    <w:rsid w:val="009F36CD"/>
    <w:rsid w:val="009F38C5"/>
    <w:rsid w:val="009F3976"/>
    <w:rsid w:val="009F3AAC"/>
    <w:rsid w:val="009F412D"/>
    <w:rsid w:val="009F50BC"/>
    <w:rsid w:val="009F52D7"/>
    <w:rsid w:val="009F5328"/>
    <w:rsid w:val="009F5E46"/>
    <w:rsid w:val="009F60CA"/>
    <w:rsid w:val="009F6578"/>
    <w:rsid w:val="009F6736"/>
    <w:rsid w:val="009F6CCB"/>
    <w:rsid w:val="009F6D30"/>
    <w:rsid w:val="009F6F65"/>
    <w:rsid w:val="009F7A76"/>
    <w:rsid w:val="00A00312"/>
    <w:rsid w:val="00A006D8"/>
    <w:rsid w:val="00A00CCB"/>
    <w:rsid w:val="00A011E6"/>
    <w:rsid w:val="00A0131A"/>
    <w:rsid w:val="00A013E0"/>
    <w:rsid w:val="00A01765"/>
    <w:rsid w:val="00A0184A"/>
    <w:rsid w:val="00A01A4F"/>
    <w:rsid w:val="00A01AF9"/>
    <w:rsid w:val="00A01B22"/>
    <w:rsid w:val="00A01C20"/>
    <w:rsid w:val="00A01D01"/>
    <w:rsid w:val="00A0272D"/>
    <w:rsid w:val="00A02C5F"/>
    <w:rsid w:val="00A02FE8"/>
    <w:rsid w:val="00A02FEA"/>
    <w:rsid w:val="00A0322D"/>
    <w:rsid w:val="00A03EF3"/>
    <w:rsid w:val="00A0422F"/>
    <w:rsid w:val="00A04920"/>
    <w:rsid w:val="00A04F11"/>
    <w:rsid w:val="00A053B7"/>
    <w:rsid w:val="00A0593F"/>
    <w:rsid w:val="00A05AD6"/>
    <w:rsid w:val="00A05E84"/>
    <w:rsid w:val="00A05EE6"/>
    <w:rsid w:val="00A0677E"/>
    <w:rsid w:val="00A06B33"/>
    <w:rsid w:val="00A06E0F"/>
    <w:rsid w:val="00A07243"/>
    <w:rsid w:val="00A0768B"/>
    <w:rsid w:val="00A07BE1"/>
    <w:rsid w:val="00A100C5"/>
    <w:rsid w:val="00A10269"/>
    <w:rsid w:val="00A10471"/>
    <w:rsid w:val="00A10C4B"/>
    <w:rsid w:val="00A10FDE"/>
    <w:rsid w:val="00A123AA"/>
    <w:rsid w:val="00A12C3A"/>
    <w:rsid w:val="00A12D49"/>
    <w:rsid w:val="00A12E11"/>
    <w:rsid w:val="00A12EA3"/>
    <w:rsid w:val="00A12EA5"/>
    <w:rsid w:val="00A13247"/>
    <w:rsid w:val="00A13276"/>
    <w:rsid w:val="00A132FC"/>
    <w:rsid w:val="00A136D7"/>
    <w:rsid w:val="00A13882"/>
    <w:rsid w:val="00A13E8E"/>
    <w:rsid w:val="00A144C7"/>
    <w:rsid w:val="00A14933"/>
    <w:rsid w:val="00A157B5"/>
    <w:rsid w:val="00A15B69"/>
    <w:rsid w:val="00A15D6B"/>
    <w:rsid w:val="00A16259"/>
    <w:rsid w:val="00A162E4"/>
    <w:rsid w:val="00A1684C"/>
    <w:rsid w:val="00A16C94"/>
    <w:rsid w:val="00A17006"/>
    <w:rsid w:val="00A17055"/>
    <w:rsid w:val="00A17780"/>
    <w:rsid w:val="00A17C3C"/>
    <w:rsid w:val="00A17CDB"/>
    <w:rsid w:val="00A2002C"/>
    <w:rsid w:val="00A217EE"/>
    <w:rsid w:val="00A21B21"/>
    <w:rsid w:val="00A2226B"/>
    <w:rsid w:val="00A222D9"/>
    <w:rsid w:val="00A227D0"/>
    <w:rsid w:val="00A23157"/>
    <w:rsid w:val="00A23245"/>
    <w:rsid w:val="00A2334F"/>
    <w:rsid w:val="00A234D6"/>
    <w:rsid w:val="00A23577"/>
    <w:rsid w:val="00A23E84"/>
    <w:rsid w:val="00A249BA"/>
    <w:rsid w:val="00A24E39"/>
    <w:rsid w:val="00A24ECC"/>
    <w:rsid w:val="00A24EDB"/>
    <w:rsid w:val="00A252D0"/>
    <w:rsid w:val="00A252DC"/>
    <w:rsid w:val="00A25325"/>
    <w:rsid w:val="00A258A5"/>
    <w:rsid w:val="00A26053"/>
    <w:rsid w:val="00A262EC"/>
    <w:rsid w:val="00A27074"/>
    <w:rsid w:val="00A270AF"/>
    <w:rsid w:val="00A270FB"/>
    <w:rsid w:val="00A27154"/>
    <w:rsid w:val="00A27335"/>
    <w:rsid w:val="00A27340"/>
    <w:rsid w:val="00A27450"/>
    <w:rsid w:val="00A278C9"/>
    <w:rsid w:val="00A27DFF"/>
    <w:rsid w:val="00A3063D"/>
    <w:rsid w:val="00A30861"/>
    <w:rsid w:val="00A30932"/>
    <w:rsid w:val="00A31597"/>
    <w:rsid w:val="00A321E1"/>
    <w:rsid w:val="00A325C3"/>
    <w:rsid w:val="00A32AF7"/>
    <w:rsid w:val="00A32CC0"/>
    <w:rsid w:val="00A32DA7"/>
    <w:rsid w:val="00A34CA5"/>
    <w:rsid w:val="00A34DB5"/>
    <w:rsid w:val="00A35082"/>
    <w:rsid w:val="00A352BA"/>
    <w:rsid w:val="00A35666"/>
    <w:rsid w:val="00A36F06"/>
    <w:rsid w:val="00A36F97"/>
    <w:rsid w:val="00A3705A"/>
    <w:rsid w:val="00A37194"/>
    <w:rsid w:val="00A37567"/>
    <w:rsid w:val="00A3792F"/>
    <w:rsid w:val="00A379A1"/>
    <w:rsid w:val="00A40067"/>
    <w:rsid w:val="00A404A4"/>
    <w:rsid w:val="00A4061E"/>
    <w:rsid w:val="00A40821"/>
    <w:rsid w:val="00A40A04"/>
    <w:rsid w:val="00A40B54"/>
    <w:rsid w:val="00A40D09"/>
    <w:rsid w:val="00A42306"/>
    <w:rsid w:val="00A42CC5"/>
    <w:rsid w:val="00A42E96"/>
    <w:rsid w:val="00A43297"/>
    <w:rsid w:val="00A43956"/>
    <w:rsid w:val="00A439E6"/>
    <w:rsid w:val="00A44B61"/>
    <w:rsid w:val="00A44C46"/>
    <w:rsid w:val="00A44C95"/>
    <w:rsid w:val="00A4541E"/>
    <w:rsid w:val="00A45CC8"/>
    <w:rsid w:val="00A4624A"/>
    <w:rsid w:val="00A46D04"/>
    <w:rsid w:val="00A471FC"/>
    <w:rsid w:val="00A47EAF"/>
    <w:rsid w:val="00A5004F"/>
    <w:rsid w:val="00A501AB"/>
    <w:rsid w:val="00A50FD7"/>
    <w:rsid w:val="00A51158"/>
    <w:rsid w:val="00A51598"/>
    <w:rsid w:val="00A5169E"/>
    <w:rsid w:val="00A5173C"/>
    <w:rsid w:val="00A51DC6"/>
    <w:rsid w:val="00A524BC"/>
    <w:rsid w:val="00A52EBC"/>
    <w:rsid w:val="00A52FEB"/>
    <w:rsid w:val="00A53858"/>
    <w:rsid w:val="00A53960"/>
    <w:rsid w:val="00A53B14"/>
    <w:rsid w:val="00A53D79"/>
    <w:rsid w:val="00A545A9"/>
    <w:rsid w:val="00A54795"/>
    <w:rsid w:val="00A5493F"/>
    <w:rsid w:val="00A54DAE"/>
    <w:rsid w:val="00A55203"/>
    <w:rsid w:val="00A55298"/>
    <w:rsid w:val="00A55878"/>
    <w:rsid w:val="00A55A6C"/>
    <w:rsid w:val="00A55DA4"/>
    <w:rsid w:val="00A56A30"/>
    <w:rsid w:val="00A56AF2"/>
    <w:rsid w:val="00A56E87"/>
    <w:rsid w:val="00A57550"/>
    <w:rsid w:val="00A57D01"/>
    <w:rsid w:val="00A57E3B"/>
    <w:rsid w:val="00A603A8"/>
    <w:rsid w:val="00A6041C"/>
    <w:rsid w:val="00A61127"/>
    <w:rsid w:val="00A61166"/>
    <w:rsid w:val="00A6127C"/>
    <w:rsid w:val="00A617D4"/>
    <w:rsid w:val="00A630F0"/>
    <w:rsid w:val="00A63460"/>
    <w:rsid w:val="00A63879"/>
    <w:rsid w:val="00A639EF"/>
    <w:rsid w:val="00A63A44"/>
    <w:rsid w:val="00A63CFA"/>
    <w:rsid w:val="00A64105"/>
    <w:rsid w:val="00A64C5F"/>
    <w:rsid w:val="00A64FA2"/>
    <w:rsid w:val="00A650C0"/>
    <w:rsid w:val="00A6560D"/>
    <w:rsid w:val="00A658C7"/>
    <w:rsid w:val="00A65B13"/>
    <w:rsid w:val="00A6636F"/>
    <w:rsid w:val="00A6697D"/>
    <w:rsid w:val="00A66CDC"/>
    <w:rsid w:val="00A6756D"/>
    <w:rsid w:val="00A67CE5"/>
    <w:rsid w:val="00A67D2C"/>
    <w:rsid w:val="00A67D73"/>
    <w:rsid w:val="00A67E18"/>
    <w:rsid w:val="00A67ED3"/>
    <w:rsid w:val="00A67F72"/>
    <w:rsid w:val="00A70118"/>
    <w:rsid w:val="00A70138"/>
    <w:rsid w:val="00A7020D"/>
    <w:rsid w:val="00A705E2"/>
    <w:rsid w:val="00A70875"/>
    <w:rsid w:val="00A70C31"/>
    <w:rsid w:val="00A70D61"/>
    <w:rsid w:val="00A70EAF"/>
    <w:rsid w:val="00A70FB5"/>
    <w:rsid w:val="00A715C3"/>
    <w:rsid w:val="00A71C81"/>
    <w:rsid w:val="00A71D1E"/>
    <w:rsid w:val="00A73508"/>
    <w:rsid w:val="00A73A08"/>
    <w:rsid w:val="00A73B96"/>
    <w:rsid w:val="00A73CB5"/>
    <w:rsid w:val="00A73DFE"/>
    <w:rsid w:val="00A74064"/>
    <w:rsid w:val="00A748ED"/>
    <w:rsid w:val="00A74D76"/>
    <w:rsid w:val="00A7569B"/>
    <w:rsid w:val="00A75B79"/>
    <w:rsid w:val="00A75B8B"/>
    <w:rsid w:val="00A75FF1"/>
    <w:rsid w:val="00A763E8"/>
    <w:rsid w:val="00A7665F"/>
    <w:rsid w:val="00A76C42"/>
    <w:rsid w:val="00A77160"/>
    <w:rsid w:val="00A7734D"/>
    <w:rsid w:val="00A77600"/>
    <w:rsid w:val="00A777BE"/>
    <w:rsid w:val="00A77923"/>
    <w:rsid w:val="00A77C27"/>
    <w:rsid w:val="00A801C2"/>
    <w:rsid w:val="00A8080B"/>
    <w:rsid w:val="00A80CA7"/>
    <w:rsid w:val="00A80D69"/>
    <w:rsid w:val="00A81285"/>
    <w:rsid w:val="00A81A77"/>
    <w:rsid w:val="00A81B7C"/>
    <w:rsid w:val="00A81B96"/>
    <w:rsid w:val="00A82008"/>
    <w:rsid w:val="00A82BFF"/>
    <w:rsid w:val="00A83470"/>
    <w:rsid w:val="00A83529"/>
    <w:rsid w:val="00A83682"/>
    <w:rsid w:val="00A836A6"/>
    <w:rsid w:val="00A83914"/>
    <w:rsid w:val="00A84308"/>
    <w:rsid w:val="00A84A52"/>
    <w:rsid w:val="00A84B93"/>
    <w:rsid w:val="00A85522"/>
    <w:rsid w:val="00A85547"/>
    <w:rsid w:val="00A858DA"/>
    <w:rsid w:val="00A85907"/>
    <w:rsid w:val="00A85B41"/>
    <w:rsid w:val="00A85F79"/>
    <w:rsid w:val="00A86199"/>
    <w:rsid w:val="00A863F2"/>
    <w:rsid w:val="00A86595"/>
    <w:rsid w:val="00A86B56"/>
    <w:rsid w:val="00A877F8"/>
    <w:rsid w:val="00A900EB"/>
    <w:rsid w:val="00A90199"/>
    <w:rsid w:val="00A90330"/>
    <w:rsid w:val="00A903E3"/>
    <w:rsid w:val="00A90803"/>
    <w:rsid w:val="00A929AA"/>
    <w:rsid w:val="00A92CD6"/>
    <w:rsid w:val="00A93B94"/>
    <w:rsid w:val="00A945AB"/>
    <w:rsid w:val="00A94C2B"/>
    <w:rsid w:val="00A94DB7"/>
    <w:rsid w:val="00A94EA3"/>
    <w:rsid w:val="00A953DB"/>
    <w:rsid w:val="00A95726"/>
    <w:rsid w:val="00A96756"/>
    <w:rsid w:val="00A97BF3"/>
    <w:rsid w:val="00A97C52"/>
    <w:rsid w:val="00A97D51"/>
    <w:rsid w:val="00AA03B8"/>
    <w:rsid w:val="00AA0917"/>
    <w:rsid w:val="00AA1904"/>
    <w:rsid w:val="00AA1E6C"/>
    <w:rsid w:val="00AA21C2"/>
    <w:rsid w:val="00AA22AF"/>
    <w:rsid w:val="00AA240B"/>
    <w:rsid w:val="00AA3194"/>
    <w:rsid w:val="00AA325E"/>
    <w:rsid w:val="00AA3474"/>
    <w:rsid w:val="00AA41DA"/>
    <w:rsid w:val="00AA4303"/>
    <w:rsid w:val="00AA4362"/>
    <w:rsid w:val="00AA45BC"/>
    <w:rsid w:val="00AA4E97"/>
    <w:rsid w:val="00AA5463"/>
    <w:rsid w:val="00AA598C"/>
    <w:rsid w:val="00AA5BE5"/>
    <w:rsid w:val="00AA61DE"/>
    <w:rsid w:val="00AA6324"/>
    <w:rsid w:val="00AA7196"/>
    <w:rsid w:val="00AA730B"/>
    <w:rsid w:val="00AA7E4B"/>
    <w:rsid w:val="00AB032F"/>
    <w:rsid w:val="00AB0B63"/>
    <w:rsid w:val="00AB1293"/>
    <w:rsid w:val="00AB140D"/>
    <w:rsid w:val="00AB1B18"/>
    <w:rsid w:val="00AB21AC"/>
    <w:rsid w:val="00AB229D"/>
    <w:rsid w:val="00AB2CD5"/>
    <w:rsid w:val="00AB2E24"/>
    <w:rsid w:val="00AB2E7F"/>
    <w:rsid w:val="00AB30C5"/>
    <w:rsid w:val="00AB3821"/>
    <w:rsid w:val="00AB3A8C"/>
    <w:rsid w:val="00AB4231"/>
    <w:rsid w:val="00AB470B"/>
    <w:rsid w:val="00AB48A9"/>
    <w:rsid w:val="00AB4A91"/>
    <w:rsid w:val="00AB55B1"/>
    <w:rsid w:val="00AB5890"/>
    <w:rsid w:val="00AB5D65"/>
    <w:rsid w:val="00AB6CEC"/>
    <w:rsid w:val="00AB6D6E"/>
    <w:rsid w:val="00AB771A"/>
    <w:rsid w:val="00AB780B"/>
    <w:rsid w:val="00AB788A"/>
    <w:rsid w:val="00AC044B"/>
    <w:rsid w:val="00AC0577"/>
    <w:rsid w:val="00AC1379"/>
    <w:rsid w:val="00AC1632"/>
    <w:rsid w:val="00AC1640"/>
    <w:rsid w:val="00AC185B"/>
    <w:rsid w:val="00AC2012"/>
    <w:rsid w:val="00AC253E"/>
    <w:rsid w:val="00AC25E1"/>
    <w:rsid w:val="00AC2914"/>
    <w:rsid w:val="00AC2EB5"/>
    <w:rsid w:val="00AC32E8"/>
    <w:rsid w:val="00AC41CB"/>
    <w:rsid w:val="00AC49C9"/>
    <w:rsid w:val="00AC4BCD"/>
    <w:rsid w:val="00AC52B0"/>
    <w:rsid w:val="00AC52BA"/>
    <w:rsid w:val="00AC53D4"/>
    <w:rsid w:val="00AC5F90"/>
    <w:rsid w:val="00AC5FC8"/>
    <w:rsid w:val="00AC65F2"/>
    <w:rsid w:val="00AC6CDB"/>
    <w:rsid w:val="00AC6EA5"/>
    <w:rsid w:val="00AD0306"/>
    <w:rsid w:val="00AD049F"/>
    <w:rsid w:val="00AD08F7"/>
    <w:rsid w:val="00AD0DC2"/>
    <w:rsid w:val="00AD0FD4"/>
    <w:rsid w:val="00AD15D9"/>
    <w:rsid w:val="00AD163B"/>
    <w:rsid w:val="00AD16F8"/>
    <w:rsid w:val="00AD1CF4"/>
    <w:rsid w:val="00AD2139"/>
    <w:rsid w:val="00AD23E9"/>
    <w:rsid w:val="00AD2DD0"/>
    <w:rsid w:val="00AD2F82"/>
    <w:rsid w:val="00AD32E3"/>
    <w:rsid w:val="00AD3753"/>
    <w:rsid w:val="00AD3DA7"/>
    <w:rsid w:val="00AD3F54"/>
    <w:rsid w:val="00AD4225"/>
    <w:rsid w:val="00AD56E8"/>
    <w:rsid w:val="00AD668C"/>
    <w:rsid w:val="00AD69B6"/>
    <w:rsid w:val="00AD6DB4"/>
    <w:rsid w:val="00AD7675"/>
    <w:rsid w:val="00AD7B9B"/>
    <w:rsid w:val="00AD7BE5"/>
    <w:rsid w:val="00AE0956"/>
    <w:rsid w:val="00AE0972"/>
    <w:rsid w:val="00AE171B"/>
    <w:rsid w:val="00AE1977"/>
    <w:rsid w:val="00AE2A5B"/>
    <w:rsid w:val="00AE363B"/>
    <w:rsid w:val="00AE3A84"/>
    <w:rsid w:val="00AE40CE"/>
    <w:rsid w:val="00AE43B3"/>
    <w:rsid w:val="00AE4D87"/>
    <w:rsid w:val="00AE4FEB"/>
    <w:rsid w:val="00AE5301"/>
    <w:rsid w:val="00AE53D9"/>
    <w:rsid w:val="00AE5755"/>
    <w:rsid w:val="00AE59DE"/>
    <w:rsid w:val="00AE5AC5"/>
    <w:rsid w:val="00AE5DC0"/>
    <w:rsid w:val="00AE68DB"/>
    <w:rsid w:val="00AE70AE"/>
    <w:rsid w:val="00AE72D0"/>
    <w:rsid w:val="00AE75F6"/>
    <w:rsid w:val="00AF03E5"/>
    <w:rsid w:val="00AF0AB6"/>
    <w:rsid w:val="00AF0C07"/>
    <w:rsid w:val="00AF0FA5"/>
    <w:rsid w:val="00AF161D"/>
    <w:rsid w:val="00AF161F"/>
    <w:rsid w:val="00AF233D"/>
    <w:rsid w:val="00AF2485"/>
    <w:rsid w:val="00AF2511"/>
    <w:rsid w:val="00AF27F9"/>
    <w:rsid w:val="00AF2886"/>
    <w:rsid w:val="00AF2CA0"/>
    <w:rsid w:val="00AF322C"/>
    <w:rsid w:val="00AF37A2"/>
    <w:rsid w:val="00AF460E"/>
    <w:rsid w:val="00AF4A86"/>
    <w:rsid w:val="00AF4D07"/>
    <w:rsid w:val="00AF527F"/>
    <w:rsid w:val="00AF52E3"/>
    <w:rsid w:val="00AF5801"/>
    <w:rsid w:val="00AF5895"/>
    <w:rsid w:val="00AF61C7"/>
    <w:rsid w:val="00AF67C1"/>
    <w:rsid w:val="00AF703E"/>
    <w:rsid w:val="00AF7097"/>
    <w:rsid w:val="00AF7184"/>
    <w:rsid w:val="00AF7B1E"/>
    <w:rsid w:val="00B00013"/>
    <w:rsid w:val="00B0034C"/>
    <w:rsid w:val="00B00463"/>
    <w:rsid w:val="00B011E2"/>
    <w:rsid w:val="00B025B8"/>
    <w:rsid w:val="00B026CC"/>
    <w:rsid w:val="00B028E6"/>
    <w:rsid w:val="00B029C4"/>
    <w:rsid w:val="00B02A6E"/>
    <w:rsid w:val="00B0317C"/>
    <w:rsid w:val="00B031C2"/>
    <w:rsid w:val="00B031D9"/>
    <w:rsid w:val="00B034C1"/>
    <w:rsid w:val="00B034F8"/>
    <w:rsid w:val="00B03667"/>
    <w:rsid w:val="00B03F96"/>
    <w:rsid w:val="00B043CA"/>
    <w:rsid w:val="00B0446C"/>
    <w:rsid w:val="00B044A1"/>
    <w:rsid w:val="00B04896"/>
    <w:rsid w:val="00B05207"/>
    <w:rsid w:val="00B05822"/>
    <w:rsid w:val="00B05886"/>
    <w:rsid w:val="00B05CAD"/>
    <w:rsid w:val="00B06164"/>
    <w:rsid w:val="00B06CA1"/>
    <w:rsid w:val="00B07181"/>
    <w:rsid w:val="00B10B56"/>
    <w:rsid w:val="00B11E54"/>
    <w:rsid w:val="00B120CD"/>
    <w:rsid w:val="00B129AE"/>
    <w:rsid w:val="00B12FBA"/>
    <w:rsid w:val="00B13050"/>
    <w:rsid w:val="00B13134"/>
    <w:rsid w:val="00B1386F"/>
    <w:rsid w:val="00B13893"/>
    <w:rsid w:val="00B1412C"/>
    <w:rsid w:val="00B14C2B"/>
    <w:rsid w:val="00B14ED5"/>
    <w:rsid w:val="00B151F0"/>
    <w:rsid w:val="00B153B3"/>
    <w:rsid w:val="00B158BD"/>
    <w:rsid w:val="00B1596B"/>
    <w:rsid w:val="00B15B19"/>
    <w:rsid w:val="00B15C7E"/>
    <w:rsid w:val="00B16075"/>
    <w:rsid w:val="00B162A6"/>
    <w:rsid w:val="00B16493"/>
    <w:rsid w:val="00B17037"/>
    <w:rsid w:val="00B1738D"/>
    <w:rsid w:val="00B17B0C"/>
    <w:rsid w:val="00B17F92"/>
    <w:rsid w:val="00B205BE"/>
    <w:rsid w:val="00B2094F"/>
    <w:rsid w:val="00B20B63"/>
    <w:rsid w:val="00B20D4E"/>
    <w:rsid w:val="00B21418"/>
    <w:rsid w:val="00B21680"/>
    <w:rsid w:val="00B21C30"/>
    <w:rsid w:val="00B226D5"/>
    <w:rsid w:val="00B22E12"/>
    <w:rsid w:val="00B23093"/>
    <w:rsid w:val="00B23D3C"/>
    <w:rsid w:val="00B23E43"/>
    <w:rsid w:val="00B23EAF"/>
    <w:rsid w:val="00B23F38"/>
    <w:rsid w:val="00B23F47"/>
    <w:rsid w:val="00B2412F"/>
    <w:rsid w:val="00B242FC"/>
    <w:rsid w:val="00B24A52"/>
    <w:rsid w:val="00B24AFE"/>
    <w:rsid w:val="00B2541D"/>
    <w:rsid w:val="00B268A5"/>
    <w:rsid w:val="00B26B24"/>
    <w:rsid w:val="00B27687"/>
    <w:rsid w:val="00B27D88"/>
    <w:rsid w:val="00B30270"/>
    <w:rsid w:val="00B3046F"/>
    <w:rsid w:val="00B3190F"/>
    <w:rsid w:val="00B319D9"/>
    <w:rsid w:val="00B3224A"/>
    <w:rsid w:val="00B32463"/>
    <w:rsid w:val="00B324A5"/>
    <w:rsid w:val="00B33632"/>
    <w:rsid w:val="00B340C5"/>
    <w:rsid w:val="00B349CB"/>
    <w:rsid w:val="00B349FE"/>
    <w:rsid w:val="00B34E8C"/>
    <w:rsid w:val="00B359A5"/>
    <w:rsid w:val="00B3662A"/>
    <w:rsid w:val="00B36DC8"/>
    <w:rsid w:val="00B36E3A"/>
    <w:rsid w:val="00B37011"/>
    <w:rsid w:val="00B37103"/>
    <w:rsid w:val="00B3720F"/>
    <w:rsid w:val="00B37666"/>
    <w:rsid w:val="00B37863"/>
    <w:rsid w:val="00B37B68"/>
    <w:rsid w:val="00B4061C"/>
    <w:rsid w:val="00B4133E"/>
    <w:rsid w:val="00B42E09"/>
    <w:rsid w:val="00B43D48"/>
    <w:rsid w:val="00B43FD9"/>
    <w:rsid w:val="00B44205"/>
    <w:rsid w:val="00B44511"/>
    <w:rsid w:val="00B44705"/>
    <w:rsid w:val="00B44843"/>
    <w:rsid w:val="00B44C3F"/>
    <w:rsid w:val="00B44FD1"/>
    <w:rsid w:val="00B45305"/>
    <w:rsid w:val="00B45543"/>
    <w:rsid w:val="00B45655"/>
    <w:rsid w:val="00B45EC6"/>
    <w:rsid w:val="00B47D2B"/>
    <w:rsid w:val="00B5020A"/>
    <w:rsid w:val="00B5074C"/>
    <w:rsid w:val="00B50C56"/>
    <w:rsid w:val="00B50F1D"/>
    <w:rsid w:val="00B519C7"/>
    <w:rsid w:val="00B51B85"/>
    <w:rsid w:val="00B52C29"/>
    <w:rsid w:val="00B52E85"/>
    <w:rsid w:val="00B531E1"/>
    <w:rsid w:val="00B533F2"/>
    <w:rsid w:val="00B539BF"/>
    <w:rsid w:val="00B53EB6"/>
    <w:rsid w:val="00B5402A"/>
    <w:rsid w:val="00B5455B"/>
    <w:rsid w:val="00B54BE9"/>
    <w:rsid w:val="00B54C32"/>
    <w:rsid w:val="00B5586D"/>
    <w:rsid w:val="00B55D90"/>
    <w:rsid w:val="00B55D9E"/>
    <w:rsid w:val="00B5602B"/>
    <w:rsid w:val="00B56E48"/>
    <w:rsid w:val="00B57133"/>
    <w:rsid w:val="00B5780C"/>
    <w:rsid w:val="00B578BF"/>
    <w:rsid w:val="00B57A6A"/>
    <w:rsid w:val="00B60383"/>
    <w:rsid w:val="00B6040B"/>
    <w:rsid w:val="00B607C0"/>
    <w:rsid w:val="00B60BD6"/>
    <w:rsid w:val="00B6124D"/>
    <w:rsid w:val="00B616E8"/>
    <w:rsid w:val="00B6239B"/>
    <w:rsid w:val="00B628A4"/>
    <w:rsid w:val="00B63562"/>
    <w:rsid w:val="00B637EE"/>
    <w:rsid w:val="00B63A1A"/>
    <w:rsid w:val="00B63F30"/>
    <w:rsid w:val="00B64B15"/>
    <w:rsid w:val="00B64D95"/>
    <w:rsid w:val="00B65838"/>
    <w:rsid w:val="00B65DBB"/>
    <w:rsid w:val="00B669D8"/>
    <w:rsid w:val="00B678CD"/>
    <w:rsid w:val="00B701F8"/>
    <w:rsid w:val="00B70459"/>
    <w:rsid w:val="00B7048E"/>
    <w:rsid w:val="00B706FC"/>
    <w:rsid w:val="00B70938"/>
    <w:rsid w:val="00B70A6F"/>
    <w:rsid w:val="00B70EE1"/>
    <w:rsid w:val="00B70EE8"/>
    <w:rsid w:val="00B70F28"/>
    <w:rsid w:val="00B71315"/>
    <w:rsid w:val="00B71A4B"/>
    <w:rsid w:val="00B71EA0"/>
    <w:rsid w:val="00B7274A"/>
    <w:rsid w:val="00B7369A"/>
    <w:rsid w:val="00B7372B"/>
    <w:rsid w:val="00B73A1E"/>
    <w:rsid w:val="00B73BE9"/>
    <w:rsid w:val="00B740D4"/>
    <w:rsid w:val="00B745B3"/>
    <w:rsid w:val="00B74CA3"/>
    <w:rsid w:val="00B74EC1"/>
    <w:rsid w:val="00B75A05"/>
    <w:rsid w:val="00B75D8D"/>
    <w:rsid w:val="00B76185"/>
    <w:rsid w:val="00B761AE"/>
    <w:rsid w:val="00B7690B"/>
    <w:rsid w:val="00B77393"/>
    <w:rsid w:val="00B7745A"/>
    <w:rsid w:val="00B77493"/>
    <w:rsid w:val="00B77DBA"/>
    <w:rsid w:val="00B8072C"/>
    <w:rsid w:val="00B8108F"/>
    <w:rsid w:val="00B8163D"/>
    <w:rsid w:val="00B81DF5"/>
    <w:rsid w:val="00B824E3"/>
    <w:rsid w:val="00B824EE"/>
    <w:rsid w:val="00B82837"/>
    <w:rsid w:val="00B82844"/>
    <w:rsid w:val="00B82B0F"/>
    <w:rsid w:val="00B82F23"/>
    <w:rsid w:val="00B83F7C"/>
    <w:rsid w:val="00B84924"/>
    <w:rsid w:val="00B849E1"/>
    <w:rsid w:val="00B85626"/>
    <w:rsid w:val="00B85C24"/>
    <w:rsid w:val="00B862B7"/>
    <w:rsid w:val="00B876C5"/>
    <w:rsid w:val="00B9066C"/>
    <w:rsid w:val="00B90DB7"/>
    <w:rsid w:val="00B918CD"/>
    <w:rsid w:val="00B91C70"/>
    <w:rsid w:val="00B920D4"/>
    <w:rsid w:val="00B92166"/>
    <w:rsid w:val="00B92970"/>
    <w:rsid w:val="00B929B9"/>
    <w:rsid w:val="00B92C00"/>
    <w:rsid w:val="00B92DF6"/>
    <w:rsid w:val="00B92FB2"/>
    <w:rsid w:val="00B93413"/>
    <w:rsid w:val="00B934FE"/>
    <w:rsid w:val="00B936F3"/>
    <w:rsid w:val="00B9374A"/>
    <w:rsid w:val="00B94AF5"/>
    <w:rsid w:val="00B94D4B"/>
    <w:rsid w:val="00B94FA0"/>
    <w:rsid w:val="00B95305"/>
    <w:rsid w:val="00B95D81"/>
    <w:rsid w:val="00B96291"/>
    <w:rsid w:val="00B96C9F"/>
    <w:rsid w:val="00B97682"/>
    <w:rsid w:val="00B97748"/>
    <w:rsid w:val="00BA0A6D"/>
    <w:rsid w:val="00BA1314"/>
    <w:rsid w:val="00BA1357"/>
    <w:rsid w:val="00BA16AC"/>
    <w:rsid w:val="00BA1DD0"/>
    <w:rsid w:val="00BA2021"/>
    <w:rsid w:val="00BA2743"/>
    <w:rsid w:val="00BA33C9"/>
    <w:rsid w:val="00BA34E2"/>
    <w:rsid w:val="00BA3867"/>
    <w:rsid w:val="00BA3DD4"/>
    <w:rsid w:val="00BA45A0"/>
    <w:rsid w:val="00BA4CB0"/>
    <w:rsid w:val="00BA58AE"/>
    <w:rsid w:val="00BA67A9"/>
    <w:rsid w:val="00BA6BF7"/>
    <w:rsid w:val="00BA6D8F"/>
    <w:rsid w:val="00BA6FA2"/>
    <w:rsid w:val="00BA786C"/>
    <w:rsid w:val="00BA7AEF"/>
    <w:rsid w:val="00BA7E9F"/>
    <w:rsid w:val="00BB056E"/>
    <w:rsid w:val="00BB0749"/>
    <w:rsid w:val="00BB078B"/>
    <w:rsid w:val="00BB0EFB"/>
    <w:rsid w:val="00BB1126"/>
    <w:rsid w:val="00BB12DC"/>
    <w:rsid w:val="00BB1976"/>
    <w:rsid w:val="00BB231B"/>
    <w:rsid w:val="00BB36EA"/>
    <w:rsid w:val="00BB37C3"/>
    <w:rsid w:val="00BB3D0C"/>
    <w:rsid w:val="00BB416A"/>
    <w:rsid w:val="00BB43E6"/>
    <w:rsid w:val="00BB4A15"/>
    <w:rsid w:val="00BB4F65"/>
    <w:rsid w:val="00BB5063"/>
    <w:rsid w:val="00BB5D70"/>
    <w:rsid w:val="00BB603F"/>
    <w:rsid w:val="00BB656A"/>
    <w:rsid w:val="00BB685A"/>
    <w:rsid w:val="00BB693F"/>
    <w:rsid w:val="00BB6DB7"/>
    <w:rsid w:val="00BB6E11"/>
    <w:rsid w:val="00BB7E5D"/>
    <w:rsid w:val="00BC0C21"/>
    <w:rsid w:val="00BC0D46"/>
    <w:rsid w:val="00BC0D58"/>
    <w:rsid w:val="00BC0F65"/>
    <w:rsid w:val="00BC25D5"/>
    <w:rsid w:val="00BC2E29"/>
    <w:rsid w:val="00BC31F3"/>
    <w:rsid w:val="00BC3659"/>
    <w:rsid w:val="00BC46ED"/>
    <w:rsid w:val="00BC53B4"/>
    <w:rsid w:val="00BC56A4"/>
    <w:rsid w:val="00BC591B"/>
    <w:rsid w:val="00BC5C40"/>
    <w:rsid w:val="00BC627F"/>
    <w:rsid w:val="00BC63F6"/>
    <w:rsid w:val="00BC6581"/>
    <w:rsid w:val="00BC747D"/>
    <w:rsid w:val="00BC74B2"/>
    <w:rsid w:val="00BC74E8"/>
    <w:rsid w:val="00BC772E"/>
    <w:rsid w:val="00BC77F7"/>
    <w:rsid w:val="00BC7994"/>
    <w:rsid w:val="00BC7D2D"/>
    <w:rsid w:val="00BC7D6D"/>
    <w:rsid w:val="00BC7E07"/>
    <w:rsid w:val="00BD0023"/>
    <w:rsid w:val="00BD0182"/>
    <w:rsid w:val="00BD0761"/>
    <w:rsid w:val="00BD07CE"/>
    <w:rsid w:val="00BD1561"/>
    <w:rsid w:val="00BD1ADA"/>
    <w:rsid w:val="00BD1B86"/>
    <w:rsid w:val="00BD207A"/>
    <w:rsid w:val="00BD2877"/>
    <w:rsid w:val="00BD2BD3"/>
    <w:rsid w:val="00BD3B35"/>
    <w:rsid w:val="00BD3C02"/>
    <w:rsid w:val="00BD3C86"/>
    <w:rsid w:val="00BD3DDE"/>
    <w:rsid w:val="00BD3FD1"/>
    <w:rsid w:val="00BD500F"/>
    <w:rsid w:val="00BD528A"/>
    <w:rsid w:val="00BD52D6"/>
    <w:rsid w:val="00BD5BCB"/>
    <w:rsid w:val="00BD5C6A"/>
    <w:rsid w:val="00BD5DAF"/>
    <w:rsid w:val="00BD63F6"/>
    <w:rsid w:val="00BD6DED"/>
    <w:rsid w:val="00BD7603"/>
    <w:rsid w:val="00BE053F"/>
    <w:rsid w:val="00BE082D"/>
    <w:rsid w:val="00BE0FB8"/>
    <w:rsid w:val="00BE1124"/>
    <w:rsid w:val="00BE132A"/>
    <w:rsid w:val="00BE1A90"/>
    <w:rsid w:val="00BE25A8"/>
    <w:rsid w:val="00BE2B7C"/>
    <w:rsid w:val="00BE2FBA"/>
    <w:rsid w:val="00BE3405"/>
    <w:rsid w:val="00BE3B6D"/>
    <w:rsid w:val="00BE420D"/>
    <w:rsid w:val="00BE42DC"/>
    <w:rsid w:val="00BE437D"/>
    <w:rsid w:val="00BE45E7"/>
    <w:rsid w:val="00BE511F"/>
    <w:rsid w:val="00BE54B0"/>
    <w:rsid w:val="00BE556C"/>
    <w:rsid w:val="00BE55EA"/>
    <w:rsid w:val="00BE5ABE"/>
    <w:rsid w:val="00BE5B2B"/>
    <w:rsid w:val="00BE5D0F"/>
    <w:rsid w:val="00BE6299"/>
    <w:rsid w:val="00BE65F3"/>
    <w:rsid w:val="00BE6619"/>
    <w:rsid w:val="00BE6B5A"/>
    <w:rsid w:val="00BE734F"/>
    <w:rsid w:val="00BE7619"/>
    <w:rsid w:val="00BE77FE"/>
    <w:rsid w:val="00BE7A77"/>
    <w:rsid w:val="00BE7CC6"/>
    <w:rsid w:val="00BE7DCD"/>
    <w:rsid w:val="00BF080E"/>
    <w:rsid w:val="00BF0E22"/>
    <w:rsid w:val="00BF143D"/>
    <w:rsid w:val="00BF154B"/>
    <w:rsid w:val="00BF160E"/>
    <w:rsid w:val="00BF211E"/>
    <w:rsid w:val="00BF242B"/>
    <w:rsid w:val="00BF25BA"/>
    <w:rsid w:val="00BF2CD7"/>
    <w:rsid w:val="00BF2CFC"/>
    <w:rsid w:val="00BF2FAE"/>
    <w:rsid w:val="00BF3284"/>
    <w:rsid w:val="00BF3730"/>
    <w:rsid w:val="00BF3890"/>
    <w:rsid w:val="00BF3D69"/>
    <w:rsid w:val="00BF449B"/>
    <w:rsid w:val="00BF449F"/>
    <w:rsid w:val="00BF477C"/>
    <w:rsid w:val="00BF4978"/>
    <w:rsid w:val="00BF4BA5"/>
    <w:rsid w:val="00BF4CBD"/>
    <w:rsid w:val="00BF5180"/>
    <w:rsid w:val="00BF548B"/>
    <w:rsid w:val="00BF5B38"/>
    <w:rsid w:val="00BF5BD1"/>
    <w:rsid w:val="00BF5E67"/>
    <w:rsid w:val="00BF616A"/>
    <w:rsid w:val="00BF6CBD"/>
    <w:rsid w:val="00BF7877"/>
    <w:rsid w:val="00BF7FA9"/>
    <w:rsid w:val="00C00020"/>
    <w:rsid w:val="00C002F0"/>
    <w:rsid w:val="00C00A8E"/>
    <w:rsid w:val="00C00CFB"/>
    <w:rsid w:val="00C0117B"/>
    <w:rsid w:val="00C019A3"/>
    <w:rsid w:val="00C028A0"/>
    <w:rsid w:val="00C02E02"/>
    <w:rsid w:val="00C030AC"/>
    <w:rsid w:val="00C03283"/>
    <w:rsid w:val="00C03C62"/>
    <w:rsid w:val="00C03CAC"/>
    <w:rsid w:val="00C03D29"/>
    <w:rsid w:val="00C04479"/>
    <w:rsid w:val="00C05159"/>
    <w:rsid w:val="00C05D3E"/>
    <w:rsid w:val="00C06562"/>
    <w:rsid w:val="00C06A22"/>
    <w:rsid w:val="00C06A38"/>
    <w:rsid w:val="00C06D65"/>
    <w:rsid w:val="00C06EE2"/>
    <w:rsid w:val="00C0711E"/>
    <w:rsid w:val="00C0718F"/>
    <w:rsid w:val="00C072F7"/>
    <w:rsid w:val="00C07434"/>
    <w:rsid w:val="00C07585"/>
    <w:rsid w:val="00C07BDF"/>
    <w:rsid w:val="00C10034"/>
    <w:rsid w:val="00C102FB"/>
    <w:rsid w:val="00C10B99"/>
    <w:rsid w:val="00C10E4E"/>
    <w:rsid w:val="00C12896"/>
    <w:rsid w:val="00C13B30"/>
    <w:rsid w:val="00C13E73"/>
    <w:rsid w:val="00C14907"/>
    <w:rsid w:val="00C14D3F"/>
    <w:rsid w:val="00C151F5"/>
    <w:rsid w:val="00C15516"/>
    <w:rsid w:val="00C15C6D"/>
    <w:rsid w:val="00C1632E"/>
    <w:rsid w:val="00C16702"/>
    <w:rsid w:val="00C16DCD"/>
    <w:rsid w:val="00C16ECE"/>
    <w:rsid w:val="00C1726B"/>
    <w:rsid w:val="00C17289"/>
    <w:rsid w:val="00C17502"/>
    <w:rsid w:val="00C17B62"/>
    <w:rsid w:val="00C17FA3"/>
    <w:rsid w:val="00C20A2E"/>
    <w:rsid w:val="00C20C87"/>
    <w:rsid w:val="00C20CC5"/>
    <w:rsid w:val="00C20D73"/>
    <w:rsid w:val="00C20E21"/>
    <w:rsid w:val="00C21404"/>
    <w:rsid w:val="00C21830"/>
    <w:rsid w:val="00C21949"/>
    <w:rsid w:val="00C22022"/>
    <w:rsid w:val="00C22089"/>
    <w:rsid w:val="00C2220B"/>
    <w:rsid w:val="00C224DA"/>
    <w:rsid w:val="00C2317E"/>
    <w:rsid w:val="00C2328F"/>
    <w:rsid w:val="00C238A3"/>
    <w:rsid w:val="00C24047"/>
    <w:rsid w:val="00C24626"/>
    <w:rsid w:val="00C24682"/>
    <w:rsid w:val="00C24684"/>
    <w:rsid w:val="00C258D8"/>
    <w:rsid w:val="00C258E4"/>
    <w:rsid w:val="00C2633F"/>
    <w:rsid w:val="00C26993"/>
    <w:rsid w:val="00C26EB1"/>
    <w:rsid w:val="00C27796"/>
    <w:rsid w:val="00C30011"/>
    <w:rsid w:val="00C3020B"/>
    <w:rsid w:val="00C303E7"/>
    <w:rsid w:val="00C31510"/>
    <w:rsid w:val="00C319B0"/>
    <w:rsid w:val="00C3229A"/>
    <w:rsid w:val="00C3245E"/>
    <w:rsid w:val="00C3262E"/>
    <w:rsid w:val="00C32ADB"/>
    <w:rsid w:val="00C32D53"/>
    <w:rsid w:val="00C3304A"/>
    <w:rsid w:val="00C33783"/>
    <w:rsid w:val="00C33FC0"/>
    <w:rsid w:val="00C340DC"/>
    <w:rsid w:val="00C345DA"/>
    <w:rsid w:val="00C349A2"/>
    <w:rsid w:val="00C34B94"/>
    <w:rsid w:val="00C3503C"/>
    <w:rsid w:val="00C350E6"/>
    <w:rsid w:val="00C35247"/>
    <w:rsid w:val="00C3559D"/>
    <w:rsid w:val="00C36092"/>
    <w:rsid w:val="00C36425"/>
    <w:rsid w:val="00C36AF6"/>
    <w:rsid w:val="00C37237"/>
    <w:rsid w:val="00C373D8"/>
    <w:rsid w:val="00C37635"/>
    <w:rsid w:val="00C3784F"/>
    <w:rsid w:val="00C37C87"/>
    <w:rsid w:val="00C37D66"/>
    <w:rsid w:val="00C422B6"/>
    <w:rsid w:val="00C43077"/>
    <w:rsid w:val="00C4324B"/>
    <w:rsid w:val="00C43257"/>
    <w:rsid w:val="00C435AB"/>
    <w:rsid w:val="00C442CD"/>
    <w:rsid w:val="00C445C4"/>
    <w:rsid w:val="00C4494A"/>
    <w:rsid w:val="00C45CE1"/>
    <w:rsid w:val="00C46846"/>
    <w:rsid w:val="00C46B89"/>
    <w:rsid w:val="00C47910"/>
    <w:rsid w:val="00C47D35"/>
    <w:rsid w:val="00C50A7F"/>
    <w:rsid w:val="00C50BDA"/>
    <w:rsid w:val="00C50D3E"/>
    <w:rsid w:val="00C50D9A"/>
    <w:rsid w:val="00C50FEC"/>
    <w:rsid w:val="00C5144B"/>
    <w:rsid w:val="00C517D7"/>
    <w:rsid w:val="00C51BBE"/>
    <w:rsid w:val="00C51F2C"/>
    <w:rsid w:val="00C52073"/>
    <w:rsid w:val="00C52460"/>
    <w:rsid w:val="00C5258B"/>
    <w:rsid w:val="00C528F5"/>
    <w:rsid w:val="00C52918"/>
    <w:rsid w:val="00C53968"/>
    <w:rsid w:val="00C53A43"/>
    <w:rsid w:val="00C53A80"/>
    <w:rsid w:val="00C54165"/>
    <w:rsid w:val="00C54383"/>
    <w:rsid w:val="00C545A5"/>
    <w:rsid w:val="00C547CD"/>
    <w:rsid w:val="00C54D64"/>
    <w:rsid w:val="00C551FD"/>
    <w:rsid w:val="00C5566B"/>
    <w:rsid w:val="00C55BB2"/>
    <w:rsid w:val="00C55C1F"/>
    <w:rsid w:val="00C56737"/>
    <w:rsid w:val="00C56A17"/>
    <w:rsid w:val="00C575EB"/>
    <w:rsid w:val="00C575F8"/>
    <w:rsid w:val="00C57630"/>
    <w:rsid w:val="00C608F9"/>
    <w:rsid w:val="00C60BA5"/>
    <w:rsid w:val="00C61356"/>
    <w:rsid w:val="00C614B1"/>
    <w:rsid w:val="00C620B6"/>
    <w:rsid w:val="00C62416"/>
    <w:rsid w:val="00C62437"/>
    <w:rsid w:val="00C62746"/>
    <w:rsid w:val="00C634DC"/>
    <w:rsid w:val="00C63894"/>
    <w:rsid w:val="00C63FF9"/>
    <w:rsid w:val="00C651AE"/>
    <w:rsid w:val="00C65795"/>
    <w:rsid w:val="00C663E2"/>
    <w:rsid w:val="00C66969"/>
    <w:rsid w:val="00C674CB"/>
    <w:rsid w:val="00C67962"/>
    <w:rsid w:val="00C70041"/>
    <w:rsid w:val="00C70048"/>
    <w:rsid w:val="00C700BF"/>
    <w:rsid w:val="00C701D6"/>
    <w:rsid w:val="00C702A5"/>
    <w:rsid w:val="00C703CF"/>
    <w:rsid w:val="00C70502"/>
    <w:rsid w:val="00C70638"/>
    <w:rsid w:val="00C70A26"/>
    <w:rsid w:val="00C710C8"/>
    <w:rsid w:val="00C7119B"/>
    <w:rsid w:val="00C7161F"/>
    <w:rsid w:val="00C71AB1"/>
    <w:rsid w:val="00C724CA"/>
    <w:rsid w:val="00C728A5"/>
    <w:rsid w:val="00C7357F"/>
    <w:rsid w:val="00C7369B"/>
    <w:rsid w:val="00C736D3"/>
    <w:rsid w:val="00C73BAD"/>
    <w:rsid w:val="00C74241"/>
    <w:rsid w:val="00C74BEB"/>
    <w:rsid w:val="00C74DA8"/>
    <w:rsid w:val="00C750AD"/>
    <w:rsid w:val="00C751CD"/>
    <w:rsid w:val="00C75960"/>
    <w:rsid w:val="00C75980"/>
    <w:rsid w:val="00C75A77"/>
    <w:rsid w:val="00C75B89"/>
    <w:rsid w:val="00C75C65"/>
    <w:rsid w:val="00C75F67"/>
    <w:rsid w:val="00C760BB"/>
    <w:rsid w:val="00C760EB"/>
    <w:rsid w:val="00C76DF7"/>
    <w:rsid w:val="00C77500"/>
    <w:rsid w:val="00C80198"/>
    <w:rsid w:val="00C809D3"/>
    <w:rsid w:val="00C81165"/>
    <w:rsid w:val="00C813E9"/>
    <w:rsid w:val="00C82750"/>
    <w:rsid w:val="00C82A16"/>
    <w:rsid w:val="00C82C4A"/>
    <w:rsid w:val="00C83509"/>
    <w:rsid w:val="00C83537"/>
    <w:rsid w:val="00C83C6D"/>
    <w:rsid w:val="00C84782"/>
    <w:rsid w:val="00C84D31"/>
    <w:rsid w:val="00C85EE2"/>
    <w:rsid w:val="00C85EED"/>
    <w:rsid w:val="00C861B7"/>
    <w:rsid w:val="00C864C6"/>
    <w:rsid w:val="00C86987"/>
    <w:rsid w:val="00C87D5B"/>
    <w:rsid w:val="00C90F8B"/>
    <w:rsid w:val="00C915D6"/>
    <w:rsid w:val="00C91699"/>
    <w:rsid w:val="00C91721"/>
    <w:rsid w:val="00C91B6B"/>
    <w:rsid w:val="00C92257"/>
    <w:rsid w:val="00C9252C"/>
    <w:rsid w:val="00C92A5B"/>
    <w:rsid w:val="00C92BED"/>
    <w:rsid w:val="00C935AD"/>
    <w:rsid w:val="00C9473D"/>
    <w:rsid w:val="00C94DD2"/>
    <w:rsid w:val="00C94DDF"/>
    <w:rsid w:val="00C955EF"/>
    <w:rsid w:val="00C96427"/>
    <w:rsid w:val="00C9683A"/>
    <w:rsid w:val="00C97D34"/>
    <w:rsid w:val="00CA01EB"/>
    <w:rsid w:val="00CA0E50"/>
    <w:rsid w:val="00CA1A3E"/>
    <w:rsid w:val="00CA1CD0"/>
    <w:rsid w:val="00CA251F"/>
    <w:rsid w:val="00CA2528"/>
    <w:rsid w:val="00CA2D2D"/>
    <w:rsid w:val="00CA316F"/>
    <w:rsid w:val="00CA32D1"/>
    <w:rsid w:val="00CA3481"/>
    <w:rsid w:val="00CA3935"/>
    <w:rsid w:val="00CA4518"/>
    <w:rsid w:val="00CA4F79"/>
    <w:rsid w:val="00CA55C5"/>
    <w:rsid w:val="00CA5702"/>
    <w:rsid w:val="00CA5841"/>
    <w:rsid w:val="00CA5854"/>
    <w:rsid w:val="00CA5E8E"/>
    <w:rsid w:val="00CA661D"/>
    <w:rsid w:val="00CA67DB"/>
    <w:rsid w:val="00CA6E7C"/>
    <w:rsid w:val="00CA6E85"/>
    <w:rsid w:val="00CA6FE8"/>
    <w:rsid w:val="00CA7F6C"/>
    <w:rsid w:val="00CB03D3"/>
    <w:rsid w:val="00CB08CF"/>
    <w:rsid w:val="00CB0BF1"/>
    <w:rsid w:val="00CB0E83"/>
    <w:rsid w:val="00CB111D"/>
    <w:rsid w:val="00CB166A"/>
    <w:rsid w:val="00CB169A"/>
    <w:rsid w:val="00CB208C"/>
    <w:rsid w:val="00CB2746"/>
    <w:rsid w:val="00CB2F7B"/>
    <w:rsid w:val="00CB3787"/>
    <w:rsid w:val="00CB4712"/>
    <w:rsid w:val="00CB53D7"/>
    <w:rsid w:val="00CB57D8"/>
    <w:rsid w:val="00CB5B07"/>
    <w:rsid w:val="00CB68C6"/>
    <w:rsid w:val="00CB6CCE"/>
    <w:rsid w:val="00CB6CFF"/>
    <w:rsid w:val="00CB6EEC"/>
    <w:rsid w:val="00CB6FC7"/>
    <w:rsid w:val="00CB749F"/>
    <w:rsid w:val="00CB75F0"/>
    <w:rsid w:val="00CB76DE"/>
    <w:rsid w:val="00CB7F8F"/>
    <w:rsid w:val="00CB7F97"/>
    <w:rsid w:val="00CC00C9"/>
    <w:rsid w:val="00CC051D"/>
    <w:rsid w:val="00CC0586"/>
    <w:rsid w:val="00CC0C28"/>
    <w:rsid w:val="00CC0F3E"/>
    <w:rsid w:val="00CC1A6E"/>
    <w:rsid w:val="00CC1AC3"/>
    <w:rsid w:val="00CC1B5D"/>
    <w:rsid w:val="00CC1D2B"/>
    <w:rsid w:val="00CC2004"/>
    <w:rsid w:val="00CC20AB"/>
    <w:rsid w:val="00CC251C"/>
    <w:rsid w:val="00CC2AAC"/>
    <w:rsid w:val="00CC326E"/>
    <w:rsid w:val="00CC3561"/>
    <w:rsid w:val="00CC36E2"/>
    <w:rsid w:val="00CC39B8"/>
    <w:rsid w:val="00CC3F50"/>
    <w:rsid w:val="00CC3FA7"/>
    <w:rsid w:val="00CC4A28"/>
    <w:rsid w:val="00CC4B99"/>
    <w:rsid w:val="00CC4C26"/>
    <w:rsid w:val="00CC521C"/>
    <w:rsid w:val="00CC57DC"/>
    <w:rsid w:val="00CC6D49"/>
    <w:rsid w:val="00CC6FF1"/>
    <w:rsid w:val="00CC78D3"/>
    <w:rsid w:val="00CC7BC5"/>
    <w:rsid w:val="00CD005A"/>
    <w:rsid w:val="00CD0521"/>
    <w:rsid w:val="00CD056E"/>
    <w:rsid w:val="00CD09C9"/>
    <w:rsid w:val="00CD0C6C"/>
    <w:rsid w:val="00CD17BA"/>
    <w:rsid w:val="00CD1916"/>
    <w:rsid w:val="00CD1A52"/>
    <w:rsid w:val="00CD1D20"/>
    <w:rsid w:val="00CD209A"/>
    <w:rsid w:val="00CD36BF"/>
    <w:rsid w:val="00CD3BBB"/>
    <w:rsid w:val="00CD40F6"/>
    <w:rsid w:val="00CD453B"/>
    <w:rsid w:val="00CD477C"/>
    <w:rsid w:val="00CD47DA"/>
    <w:rsid w:val="00CD48F8"/>
    <w:rsid w:val="00CD5116"/>
    <w:rsid w:val="00CD5A9F"/>
    <w:rsid w:val="00CD670F"/>
    <w:rsid w:val="00CD728D"/>
    <w:rsid w:val="00CD7A15"/>
    <w:rsid w:val="00CD7F12"/>
    <w:rsid w:val="00CE06DF"/>
    <w:rsid w:val="00CE09BE"/>
    <w:rsid w:val="00CE0B0D"/>
    <w:rsid w:val="00CE0B58"/>
    <w:rsid w:val="00CE1143"/>
    <w:rsid w:val="00CE11DC"/>
    <w:rsid w:val="00CE126B"/>
    <w:rsid w:val="00CE138E"/>
    <w:rsid w:val="00CE19D0"/>
    <w:rsid w:val="00CE211B"/>
    <w:rsid w:val="00CE242C"/>
    <w:rsid w:val="00CE2FA7"/>
    <w:rsid w:val="00CE377F"/>
    <w:rsid w:val="00CE41DC"/>
    <w:rsid w:val="00CE45FE"/>
    <w:rsid w:val="00CE49AB"/>
    <w:rsid w:val="00CE4B57"/>
    <w:rsid w:val="00CE5B5C"/>
    <w:rsid w:val="00CE5D35"/>
    <w:rsid w:val="00CE667F"/>
    <w:rsid w:val="00CF008C"/>
    <w:rsid w:val="00CF0919"/>
    <w:rsid w:val="00CF0C25"/>
    <w:rsid w:val="00CF1351"/>
    <w:rsid w:val="00CF1C16"/>
    <w:rsid w:val="00CF1EFF"/>
    <w:rsid w:val="00CF20E7"/>
    <w:rsid w:val="00CF2377"/>
    <w:rsid w:val="00CF38D5"/>
    <w:rsid w:val="00CF3B07"/>
    <w:rsid w:val="00CF3F8A"/>
    <w:rsid w:val="00CF40E7"/>
    <w:rsid w:val="00CF470E"/>
    <w:rsid w:val="00CF4A79"/>
    <w:rsid w:val="00CF5009"/>
    <w:rsid w:val="00CF507A"/>
    <w:rsid w:val="00CF5227"/>
    <w:rsid w:val="00CF55BB"/>
    <w:rsid w:val="00CF62AE"/>
    <w:rsid w:val="00CF63A7"/>
    <w:rsid w:val="00CF6432"/>
    <w:rsid w:val="00CF721F"/>
    <w:rsid w:val="00CF7321"/>
    <w:rsid w:val="00CF7857"/>
    <w:rsid w:val="00CF7D93"/>
    <w:rsid w:val="00D00251"/>
    <w:rsid w:val="00D01086"/>
    <w:rsid w:val="00D0119C"/>
    <w:rsid w:val="00D013B7"/>
    <w:rsid w:val="00D01E15"/>
    <w:rsid w:val="00D02280"/>
    <w:rsid w:val="00D02526"/>
    <w:rsid w:val="00D02BA4"/>
    <w:rsid w:val="00D03A24"/>
    <w:rsid w:val="00D03BE4"/>
    <w:rsid w:val="00D03E18"/>
    <w:rsid w:val="00D041AB"/>
    <w:rsid w:val="00D043CF"/>
    <w:rsid w:val="00D044E7"/>
    <w:rsid w:val="00D0453A"/>
    <w:rsid w:val="00D0460D"/>
    <w:rsid w:val="00D048EA"/>
    <w:rsid w:val="00D04915"/>
    <w:rsid w:val="00D049BA"/>
    <w:rsid w:val="00D0530C"/>
    <w:rsid w:val="00D0550C"/>
    <w:rsid w:val="00D05517"/>
    <w:rsid w:val="00D05762"/>
    <w:rsid w:val="00D05ED6"/>
    <w:rsid w:val="00D06228"/>
    <w:rsid w:val="00D064F7"/>
    <w:rsid w:val="00D0675B"/>
    <w:rsid w:val="00D06D5F"/>
    <w:rsid w:val="00D0726D"/>
    <w:rsid w:val="00D1014B"/>
    <w:rsid w:val="00D10AB4"/>
    <w:rsid w:val="00D10D1B"/>
    <w:rsid w:val="00D10D7F"/>
    <w:rsid w:val="00D1126D"/>
    <w:rsid w:val="00D117E2"/>
    <w:rsid w:val="00D11E12"/>
    <w:rsid w:val="00D12135"/>
    <w:rsid w:val="00D124AC"/>
    <w:rsid w:val="00D124FC"/>
    <w:rsid w:val="00D12513"/>
    <w:rsid w:val="00D1270E"/>
    <w:rsid w:val="00D130CB"/>
    <w:rsid w:val="00D136C8"/>
    <w:rsid w:val="00D143EE"/>
    <w:rsid w:val="00D1446F"/>
    <w:rsid w:val="00D14561"/>
    <w:rsid w:val="00D14CED"/>
    <w:rsid w:val="00D15569"/>
    <w:rsid w:val="00D1563B"/>
    <w:rsid w:val="00D15AB8"/>
    <w:rsid w:val="00D15DC6"/>
    <w:rsid w:val="00D162C9"/>
    <w:rsid w:val="00D178C3"/>
    <w:rsid w:val="00D17EFF"/>
    <w:rsid w:val="00D2020B"/>
    <w:rsid w:val="00D20512"/>
    <w:rsid w:val="00D20950"/>
    <w:rsid w:val="00D20AAF"/>
    <w:rsid w:val="00D2112B"/>
    <w:rsid w:val="00D215AB"/>
    <w:rsid w:val="00D2189F"/>
    <w:rsid w:val="00D21B4D"/>
    <w:rsid w:val="00D225C3"/>
    <w:rsid w:val="00D22E2A"/>
    <w:rsid w:val="00D23619"/>
    <w:rsid w:val="00D23992"/>
    <w:rsid w:val="00D23B84"/>
    <w:rsid w:val="00D24155"/>
    <w:rsid w:val="00D242E7"/>
    <w:rsid w:val="00D253CD"/>
    <w:rsid w:val="00D25705"/>
    <w:rsid w:val="00D270F5"/>
    <w:rsid w:val="00D2720D"/>
    <w:rsid w:val="00D2739D"/>
    <w:rsid w:val="00D2749F"/>
    <w:rsid w:val="00D27660"/>
    <w:rsid w:val="00D27D02"/>
    <w:rsid w:val="00D27DF4"/>
    <w:rsid w:val="00D27EF2"/>
    <w:rsid w:val="00D27FE2"/>
    <w:rsid w:val="00D30545"/>
    <w:rsid w:val="00D30695"/>
    <w:rsid w:val="00D3108A"/>
    <w:rsid w:val="00D323D5"/>
    <w:rsid w:val="00D329E1"/>
    <w:rsid w:val="00D33544"/>
    <w:rsid w:val="00D33A0D"/>
    <w:rsid w:val="00D33C93"/>
    <w:rsid w:val="00D34271"/>
    <w:rsid w:val="00D34908"/>
    <w:rsid w:val="00D3493C"/>
    <w:rsid w:val="00D34960"/>
    <w:rsid w:val="00D34EC1"/>
    <w:rsid w:val="00D34F18"/>
    <w:rsid w:val="00D353A7"/>
    <w:rsid w:val="00D353F3"/>
    <w:rsid w:val="00D358D8"/>
    <w:rsid w:val="00D35BD0"/>
    <w:rsid w:val="00D35E33"/>
    <w:rsid w:val="00D35E8C"/>
    <w:rsid w:val="00D3604D"/>
    <w:rsid w:val="00D362AF"/>
    <w:rsid w:val="00D3630A"/>
    <w:rsid w:val="00D3637E"/>
    <w:rsid w:val="00D364C0"/>
    <w:rsid w:val="00D3698D"/>
    <w:rsid w:val="00D36E80"/>
    <w:rsid w:val="00D37CC4"/>
    <w:rsid w:val="00D40027"/>
    <w:rsid w:val="00D4055D"/>
    <w:rsid w:val="00D406BB"/>
    <w:rsid w:val="00D40C5A"/>
    <w:rsid w:val="00D40CDD"/>
    <w:rsid w:val="00D40E5E"/>
    <w:rsid w:val="00D4131A"/>
    <w:rsid w:val="00D413F5"/>
    <w:rsid w:val="00D41899"/>
    <w:rsid w:val="00D418C1"/>
    <w:rsid w:val="00D41943"/>
    <w:rsid w:val="00D426B1"/>
    <w:rsid w:val="00D430BB"/>
    <w:rsid w:val="00D438AF"/>
    <w:rsid w:val="00D439D0"/>
    <w:rsid w:val="00D44015"/>
    <w:rsid w:val="00D44134"/>
    <w:rsid w:val="00D446C3"/>
    <w:rsid w:val="00D447AA"/>
    <w:rsid w:val="00D4505E"/>
    <w:rsid w:val="00D457C8"/>
    <w:rsid w:val="00D45C2A"/>
    <w:rsid w:val="00D46253"/>
    <w:rsid w:val="00D46305"/>
    <w:rsid w:val="00D46309"/>
    <w:rsid w:val="00D464F0"/>
    <w:rsid w:val="00D46A80"/>
    <w:rsid w:val="00D47B9E"/>
    <w:rsid w:val="00D50330"/>
    <w:rsid w:val="00D50692"/>
    <w:rsid w:val="00D507DE"/>
    <w:rsid w:val="00D50999"/>
    <w:rsid w:val="00D515D1"/>
    <w:rsid w:val="00D51B21"/>
    <w:rsid w:val="00D51B63"/>
    <w:rsid w:val="00D5234B"/>
    <w:rsid w:val="00D52648"/>
    <w:rsid w:val="00D5290C"/>
    <w:rsid w:val="00D52C77"/>
    <w:rsid w:val="00D53C52"/>
    <w:rsid w:val="00D54267"/>
    <w:rsid w:val="00D5448A"/>
    <w:rsid w:val="00D54C37"/>
    <w:rsid w:val="00D56B43"/>
    <w:rsid w:val="00D56C8F"/>
    <w:rsid w:val="00D57E4C"/>
    <w:rsid w:val="00D57FD6"/>
    <w:rsid w:val="00D606B7"/>
    <w:rsid w:val="00D60ECE"/>
    <w:rsid w:val="00D61025"/>
    <w:rsid w:val="00D61FC9"/>
    <w:rsid w:val="00D62C61"/>
    <w:rsid w:val="00D635CC"/>
    <w:rsid w:val="00D638ED"/>
    <w:rsid w:val="00D63BF9"/>
    <w:rsid w:val="00D6447F"/>
    <w:rsid w:val="00D64544"/>
    <w:rsid w:val="00D64660"/>
    <w:rsid w:val="00D64AB4"/>
    <w:rsid w:val="00D64D6F"/>
    <w:rsid w:val="00D6599A"/>
    <w:rsid w:val="00D663A4"/>
    <w:rsid w:val="00D66A5A"/>
    <w:rsid w:val="00D66BDE"/>
    <w:rsid w:val="00D67FFB"/>
    <w:rsid w:val="00D7010A"/>
    <w:rsid w:val="00D70B68"/>
    <w:rsid w:val="00D71A20"/>
    <w:rsid w:val="00D72260"/>
    <w:rsid w:val="00D723FD"/>
    <w:rsid w:val="00D729A7"/>
    <w:rsid w:val="00D734C9"/>
    <w:rsid w:val="00D73B04"/>
    <w:rsid w:val="00D741AF"/>
    <w:rsid w:val="00D744D3"/>
    <w:rsid w:val="00D7500E"/>
    <w:rsid w:val="00D753FD"/>
    <w:rsid w:val="00D754EF"/>
    <w:rsid w:val="00D7558E"/>
    <w:rsid w:val="00D756D1"/>
    <w:rsid w:val="00D75736"/>
    <w:rsid w:val="00D75EC9"/>
    <w:rsid w:val="00D76022"/>
    <w:rsid w:val="00D76122"/>
    <w:rsid w:val="00D761D6"/>
    <w:rsid w:val="00D76513"/>
    <w:rsid w:val="00D76BB9"/>
    <w:rsid w:val="00D77199"/>
    <w:rsid w:val="00D7772F"/>
    <w:rsid w:val="00D77C58"/>
    <w:rsid w:val="00D77D84"/>
    <w:rsid w:val="00D77D95"/>
    <w:rsid w:val="00D77F0B"/>
    <w:rsid w:val="00D801CD"/>
    <w:rsid w:val="00D80247"/>
    <w:rsid w:val="00D8027A"/>
    <w:rsid w:val="00D806DB"/>
    <w:rsid w:val="00D80707"/>
    <w:rsid w:val="00D80A32"/>
    <w:rsid w:val="00D80E23"/>
    <w:rsid w:val="00D8187D"/>
    <w:rsid w:val="00D8236C"/>
    <w:rsid w:val="00D82904"/>
    <w:rsid w:val="00D82C38"/>
    <w:rsid w:val="00D82F8F"/>
    <w:rsid w:val="00D83155"/>
    <w:rsid w:val="00D83180"/>
    <w:rsid w:val="00D83672"/>
    <w:rsid w:val="00D8416B"/>
    <w:rsid w:val="00D841DF"/>
    <w:rsid w:val="00D84273"/>
    <w:rsid w:val="00D848A4"/>
    <w:rsid w:val="00D856BD"/>
    <w:rsid w:val="00D85D8B"/>
    <w:rsid w:val="00D85DE1"/>
    <w:rsid w:val="00D85E03"/>
    <w:rsid w:val="00D85FFB"/>
    <w:rsid w:val="00D866CE"/>
    <w:rsid w:val="00D866F3"/>
    <w:rsid w:val="00D86AEE"/>
    <w:rsid w:val="00D86C68"/>
    <w:rsid w:val="00D872B2"/>
    <w:rsid w:val="00D8761C"/>
    <w:rsid w:val="00D87FB5"/>
    <w:rsid w:val="00D906AE"/>
    <w:rsid w:val="00D906B0"/>
    <w:rsid w:val="00D908D3"/>
    <w:rsid w:val="00D90AD8"/>
    <w:rsid w:val="00D913F9"/>
    <w:rsid w:val="00D91409"/>
    <w:rsid w:val="00D91463"/>
    <w:rsid w:val="00D91A9C"/>
    <w:rsid w:val="00D92961"/>
    <w:rsid w:val="00D92986"/>
    <w:rsid w:val="00D929DB"/>
    <w:rsid w:val="00D92D8A"/>
    <w:rsid w:val="00D930A2"/>
    <w:rsid w:val="00D931E8"/>
    <w:rsid w:val="00D935A3"/>
    <w:rsid w:val="00D936BA"/>
    <w:rsid w:val="00D93CEE"/>
    <w:rsid w:val="00D94533"/>
    <w:rsid w:val="00D94F05"/>
    <w:rsid w:val="00D959A1"/>
    <w:rsid w:val="00D95B8F"/>
    <w:rsid w:val="00D95C7A"/>
    <w:rsid w:val="00D95F48"/>
    <w:rsid w:val="00D9600B"/>
    <w:rsid w:val="00D9605E"/>
    <w:rsid w:val="00D961F2"/>
    <w:rsid w:val="00D963B5"/>
    <w:rsid w:val="00D9681A"/>
    <w:rsid w:val="00D96CFA"/>
    <w:rsid w:val="00D9730F"/>
    <w:rsid w:val="00D97636"/>
    <w:rsid w:val="00D977C0"/>
    <w:rsid w:val="00D97F8C"/>
    <w:rsid w:val="00DA0378"/>
    <w:rsid w:val="00DA0B53"/>
    <w:rsid w:val="00DA0EA2"/>
    <w:rsid w:val="00DA1343"/>
    <w:rsid w:val="00DA1372"/>
    <w:rsid w:val="00DA25D4"/>
    <w:rsid w:val="00DA25F8"/>
    <w:rsid w:val="00DA2CD5"/>
    <w:rsid w:val="00DA38D2"/>
    <w:rsid w:val="00DA3AFD"/>
    <w:rsid w:val="00DA3D8B"/>
    <w:rsid w:val="00DA4007"/>
    <w:rsid w:val="00DA40AD"/>
    <w:rsid w:val="00DA4E3F"/>
    <w:rsid w:val="00DA52E8"/>
    <w:rsid w:val="00DA53B5"/>
    <w:rsid w:val="00DA55ED"/>
    <w:rsid w:val="00DA5D6B"/>
    <w:rsid w:val="00DA5E6D"/>
    <w:rsid w:val="00DA6624"/>
    <w:rsid w:val="00DA68B2"/>
    <w:rsid w:val="00DA6C1A"/>
    <w:rsid w:val="00DA7902"/>
    <w:rsid w:val="00DA7A01"/>
    <w:rsid w:val="00DB023E"/>
    <w:rsid w:val="00DB0C6C"/>
    <w:rsid w:val="00DB1DB7"/>
    <w:rsid w:val="00DB1F98"/>
    <w:rsid w:val="00DB2098"/>
    <w:rsid w:val="00DB2C35"/>
    <w:rsid w:val="00DB3126"/>
    <w:rsid w:val="00DB385C"/>
    <w:rsid w:val="00DB446A"/>
    <w:rsid w:val="00DB4542"/>
    <w:rsid w:val="00DB4633"/>
    <w:rsid w:val="00DB4885"/>
    <w:rsid w:val="00DB4920"/>
    <w:rsid w:val="00DB4C50"/>
    <w:rsid w:val="00DB4DB8"/>
    <w:rsid w:val="00DB4FF7"/>
    <w:rsid w:val="00DB5417"/>
    <w:rsid w:val="00DB5B7C"/>
    <w:rsid w:val="00DB610E"/>
    <w:rsid w:val="00DB610F"/>
    <w:rsid w:val="00DB62F0"/>
    <w:rsid w:val="00DB6BF4"/>
    <w:rsid w:val="00DB6C17"/>
    <w:rsid w:val="00DB7A91"/>
    <w:rsid w:val="00DB7E2B"/>
    <w:rsid w:val="00DC006A"/>
    <w:rsid w:val="00DC01A9"/>
    <w:rsid w:val="00DC06F0"/>
    <w:rsid w:val="00DC093D"/>
    <w:rsid w:val="00DC1908"/>
    <w:rsid w:val="00DC20AE"/>
    <w:rsid w:val="00DC3381"/>
    <w:rsid w:val="00DC3695"/>
    <w:rsid w:val="00DC3AF5"/>
    <w:rsid w:val="00DC3F86"/>
    <w:rsid w:val="00DC3FF7"/>
    <w:rsid w:val="00DC4AAB"/>
    <w:rsid w:val="00DC53A9"/>
    <w:rsid w:val="00DC559B"/>
    <w:rsid w:val="00DC6256"/>
    <w:rsid w:val="00DC62EA"/>
    <w:rsid w:val="00DC7552"/>
    <w:rsid w:val="00DC7910"/>
    <w:rsid w:val="00DC7A1F"/>
    <w:rsid w:val="00DD0187"/>
    <w:rsid w:val="00DD03BF"/>
    <w:rsid w:val="00DD0A4A"/>
    <w:rsid w:val="00DD0B84"/>
    <w:rsid w:val="00DD0E1E"/>
    <w:rsid w:val="00DD1361"/>
    <w:rsid w:val="00DD13F9"/>
    <w:rsid w:val="00DD167D"/>
    <w:rsid w:val="00DD21B2"/>
    <w:rsid w:val="00DD2236"/>
    <w:rsid w:val="00DD2997"/>
    <w:rsid w:val="00DD326B"/>
    <w:rsid w:val="00DD41EF"/>
    <w:rsid w:val="00DD4BCC"/>
    <w:rsid w:val="00DD4DDA"/>
    <w:rsid w:val="00DD507D"/>
    <w:rsid w:val="00DD5485"/>
    <w:rsid w:val="00DD54BC"/>
    <w:rsid w:val="00DD5967"/>
    <w:rsid w:val="00DD5F45"/>
    <w:rsid w:val="00DD6051"/>
    <w:rsid w:val="00DD62CD"/>
    <w:rsid w:val="00DD67D0"/>
    <w:rsid w:val="00DD6BFF"/>
    <w:rsid w:val="00DD707E"/>
    <w:rsid w:val="00DD723F"/>
    <w:rsid w:val="00DD7406"/>
    <w:rsid w:val="00DD7524"/>
    <w:rsid w:val="00DD7839"/>
    <w:rsid w:val="00DD7A89"/>
    <w:rsid w:val="00DE0297"/>
    <w:rsid w:val="00DE0B89"/>
    <w:rsid w:val="00DE0D7D"/>
    <w:rsid w:val="00DE0E47"/>
    <w:rsid w:val="00DE1138"/>
    <w:rsid w:val="00DE14EE"/>
    <w:rsid w:val="00DE1506"/>
    <w:rsid w:val="00DE1698"/>
    <w:rsid w:val="00DE1D04"/>
    <w:rsid w:val="00DE233F"/>
    <w:rsid w:val="00DE3A10"/>
    <w:rsid w:val="00DE3A29"/>
    <w:rsid w:val="00DE3AFD"/>
    <w:rsid w:val="00DE4122"/>
    <w:rsid w:val="00DE4B9C"/>
    <w:rsid w:val="00DE4DA9"/>
    <w:rsid w:val="00DE5230"/>
    <w:rsid w:val="00DE597F"/>
    <w:rsid w:val="00DE5AF9"/>
    <w:rsid w:val="00DE63C7"/>
    <w:rsid w:val="00DE6813"/>
    <w:rsid w:val="00DE6A70"/>
    <w:rsid w:val="00DE6D57"/>
    <w:rsid w:val="00DE6FA1"/>
    <w:rsid w:val="00DE76E2"/>
    <w:rsid w:val="00DE7CEA"/>
    <w:rsid w:val="00DF025B"/>
    <w:rsid w:val="00DF0B6A"/>
    <w:rsid w:val="00DF0C06"/>
    <w:rsid w:val="00DF0C33"/>
    <w:rsid w:val="00DF13D9"/>
    <w:rsid w:val="00DF211E"/>
    <w:rsid w:val="00DF237C"/>
    <w:rsid w:val="00DF23AD"/>
    <w:rsid w:val="00DF3E82"/>
    <w:rsid w:val="00DF447C"/>
    <w:rsid w:val="00DF4C72"/>
    <w:rsid w:val="00DF52E1"/>
    <w:rsid w:val="00DF643D"/>
    <w:rsid w:val="00DF6A8D"/>
    <w:rsid w:val="00DF727F"/>
    <w:rsid w:val="00DF75F1"/>
    <w:rsid w:val="00DF770C"/>
    <w:rsid w:val="00DF774F"/>
    <w:rsid w:val="00DF7D24"/>
    <w:rsid w:val="00E00A32"/>
    <w:rsid w:val="00E00A87"/>
    <w:rsid w:val="00E00AFE"/>
    <w:rsid w:val="00E00BCF"/>
    <w:rsid w:val="00E012CF"/>
    <w:rsid w:val="00E01E9E"/>
    <w:rsid w:val="00E03805"/>
    <w:rsid w:val="00E0413F"/>
    <w:rsid w:val="00E044B1"/>
    <w:rsid w:val="00E04590"/>
    <w:rsid w:val="00E05128"/>
    <w:rsid w:val="00E05410"/>
    <w:rsid w:val="00E06095"/>
    <w:rsid w:val="00E06336"/>
    <w:rsid w:val="00E0635E"/>
    <w:rsid w:val="00E066EA"/>
    <w:rsid w:val="00E06BC7"/>
    <w:rsid w:val="00E0715E"/>
    <w:rsid w:val="00E07726"/>
    <w:rsid w:val="00E077AB"/>
    <w:rsid w:val="00E07C95"/>
    <w:rsid w:val="00E10267"/>
    <w:rsid w:val="00E10389"/>
    <w:rsid w:val="00E10A14"/>
    <w:rsid w:val="00E10D51"/>
    <w:rsid w:val="00E11E6B"/>
    <w:rsid w:val="00E122F9"/>
    <w:rsid w:val="00E12662"/>
    <w:rsid w:val="00E12763"/>
    <w:rsid w:val="00E12E96"/>
    <w:rsid w:val="00E131D9"/>
    <w:rsid w:val="00E13677"/>
    <w:rsid w:val="00E13782"/>
    <w:rsid w:val="00E13927"/>
    <w:rsid w:val="00E13D5A"/>
    <w:rsid w:val="00E14003"/>
    <w:rsid w:val="00E14D17"/>
    <w:rsid w:val="00E1573B"/>
    <w:rsid w:val="00E15955"/>
    <w:rsid w:val="00E15D23"/>
    <w:rsid w:val="00E1627D"/>
    <w:rsid w:val="00E167BE"/>
    <w:rsid w:val="00E16AF1"/>
    <w:rsid w:val="00E17568"/>
    <w:rsid w:val="00E17633"/>
    <w:rsid w:val="00E20928"/>
    <w:rsid w:val="00E211FD"/>
    <w:rsid w:val="00E212F0"/>
    <w:rsid w:val="00E21960"/>
    <w:rsid w:val="00E21DEA"/>
    <w:rsid w:val="00E2220C"/>
    <w:rsid w:val="00E22557"/>
    <w:rsid w:val="00E22A6B"/>
    <w:rsid w:val="00E22AF3"/>
    <w:rsid w:val="00E22D96"/>
    <w:rsid w:val="00E2363E"/>
    <w:rsid w:val="00E23E81"/>
    <w:rsid w:val="00E246ED"/>
    <w:rsid w:val="00E25014"/>
    <w:rsid w:val="00E255E4"/>
    <w:rsid w:val="00E257B8"/>
    <w:rsid w:val="00E258E1"/>
    <w:rsid w:val="00E25D65"/>
    <w:rsid w:val="00E25DE4"/>
    <w:rsid w:val="00E26264"/>
    <w:rsid w:val="00E26D93"/>
    <w:rsid w:val="00E271D6"/>
    <w:rsid w:val="00E2765E"/>
    <w:rsid w:val="00E278B5"/>
    <w:rsid w:val="00E30454"/>
    <w:rsid w:val="00E305EE"/>
    <w:rsid w:val="00E30B82"/>
    <w:rsid w:val="00E30B9F"/>
    <w:rsid w:val="00E31C56"/>
    <w:rsid w:val="00E31EEC"/>
    <w:rsid w:val="00E320E6"/>
    <w:rsid w:val="00E32418"/>
    <w:rsid w:val="00E332C2"/>
    <w:rsid w:val="00E33CF6"/>
    <w:rsid w:val="00E33E16"/>
    <w:rsid w:val="00E34AF5"/>
    <w:rsid w:val="00E34DE2"/>
    <w:rsid w:val="00E34F4D"/>
    <w:rsid w:val="00E358A7"/>
    <w:rsid w:val="00E36A08"/>
    <w:rsid w:val="00E36C12"/>
    <w:rsid w:val="00E36EB6"/>
    <w:rsid w:val="00E4028A"/>
    <w:rsid w:val="00E403BA"/>
    <w:rsid w:val="00E403C7"/>
    <w:rsid w:val="00E40C9A"/>
    <w:rsid w:val="00E4107D"/>
    <w:rsid w:val="00E4186F"/>
    <w:rsid w:val="00E41A51"/>
    <w:rsid w:val="00E41E58"/>
    <w:rsid w:val="00E4285B"/>
    <w:rsid w:val="00E428C7"/>
    <w:rsid w:val="00E4298C"/>
    <w:rsid w:val="00E42D2A"/>
    <w:rsid w:val="00E43096"/>
    <w:rsid w:val="00E43750"/>
    <w:rsid w:val="00E43DF4"/>
    <w:rsid w:val="00E4400C"/>
    <w:rsid w:val="00E4445E"/>
    <w:rsid w:val="00E445D3"/>
    <w:rsid w:val="00E4480B"/>
    <w:rsid w:val="00E45A4E"/>
    <w:rsid w:val="00E45BF0"/>
    <w:rsid w:val="00E46132"/>
    <w:rsid w:val="00E46A2A"/>
    <w:rsid w:val="00E47ED9"/>
    <w:rsid w:val="00E50112"/>
    <w:rsid w:val="00E503DA"/>
    <w:rsid w:val="00E504BD"/>
    <w:rsid w:val="00E50D40"/>
    <w:rsid w:val="00E51562"/>
    <w:rsid w:val="00E52519"/>
    <w:rsid w:val="00E525DD"/>
    <w:rsid w:val="00E527D8"/>
    <w:rsid w:val="00E5286D"/>
    <w:rsid w:val="00E52EE5"/>
    <w:rsid w:val="00E52F89"/>
    <w:rsid w:val="00E53418"/>
    <w:rsid w:val="00E53707"/>
    <w:rsid w:val="00E54304"/>
    <w:rsid w:val="00E54C4A"/>
    <w:rsid w:val="00E54FFC"/>
    <w:rsid w:val="00E55626"/>
    <w:rsid w:val="00E55805"/>
    <w:rsid w:val="00E558DF"/>
    <w:rsid w:val="00E55E6C"/>
    <w:rsid w:val="00E562D9"/>
    <w:rsid w:val="00E5642C"/>
    <w:rsid w:val="00E56ADB"/>
    <w:rsid w:val="00E57517"/>
    <w:rsid w:val="00E57877"/>
    <w:rsid w:val="00E57BB7"/>
    <w:rsid w:val="00E600FE"/>
    <w:rsid w:val="00E60645"/>
    <w:rsid w:val="00E60A67"/>
    <w:rsid w:val="00E60F71"/>
    <w:rsid w:val="00E61766"/>
    <w:rsid w:val="00E621B6"/>
    <w:rsid w:val="00E63014"/>
    <w:rsid w:val="00E630DA"/>
    <w:rsid w:val="00E634C9"/>
    <w:rsid w:val="00E6352A"/>
    <w:rsid w:val="00E643E2"/>
    <w:rsid w:val="00E652EC"/>
    <w:rsid w:val="00E6584F"/>
    <w:rsid w:val="00E660CA"/>
    <w:rsid w:val="00E66264"/>
    <w:rsid w:val="00E66CCF"/>
    <w:rsid w:val="00E677BE"/>
    <w:rsid w:val="00E70075"/>
    <w:rsid w:val="00E7082A"/>
    <w:rsid w:val="00E70C09"/>
    <w:rsid w:val="00E71162"/>
    <w:rsid w:val="00E71BDC"/>
    <w:rsid w:val="00E71FCC"/>
    <w:rsid w:val="00E72193"/>
    <w:rsid w:val="00E7298B"/>
    <w:rsid w:val="00E72C66"/>
    <w:rsid w:val="00E72DC2"/>
    <w:rsid w:val="00E72E7B"/>
    <w:rsid w:val="00E730DC"/>
    <w:rsid w:val="00E73A8D"/>
    <w:rsid w:val="00E73BF7"/>
    <w:rsid w:val="00E73CC3"/>
    <w:rsid w:val="00E747CC"/>
    <w:rsid w:val="00E74EDE"/>
    <w:rsid w:val="00E761E8"/>
    <w:rsid w:val="00E762A8"/>
    <w:rsid w:val="00E7636B"/>
    <w:rsid w:val="00E7636C"/>
    <w:rsid w:val="00E76CDA"/>
    <w:rsid w:val="00E77F52"/>
    <w:rsid w:val="00E80DB5"/>
    <w:rsid w:val="00E8115C"/>
    <w:rsid w:val="00E82023"/>
    <w:rsid w:val="00E823E5"/>
    <w:rsid w:val="00E82488"/>
    <w:rsid w:val="00E82738"/>
    <w:rsid w:val="00E827E9"/>
    <w:rsid w:val="00E82E02"/>
    <w:rsid w:val="00E8357A"/>
    <w:rsid w:val="00E83C3A"/>
    <w:rsid w:val="00E83E3E"/>
    <w:rsid w:val="00E8453C"/>
    <w:rsid w:val="00E848BC"/>
    <w:rsid w:val="00E85139"/>
    <w:rsid w:val="00E852A5"/>
    <w:rsid w:val="00E853F1"/>
    <w:rsid w:val="00E86042"/>
    <w:rsid w:val="00E860AC"/>
    <w:rsid w:val="00E866D5"/>
    <w:rsid w:val="00E86E59"/>
    <w:rsid w:val="00E86E78"/>
    <w:rsid w:val="00E8700F"/>
    <w:rsid w:val="00E8728C"/>
    <w:rsid w:val="00E87607"/>
    <w:rsid w:val="00E87859"/>
    <w:rsid w:val="00E87BB0"/>
    <w:rsid w:val="00E87D03"/>
    <w:rsid w:val="00E900A2"/>
    <w:rsid w:val="00E91054"/>
    <w:rsid w:val="00E92499"/>
    <w:rsid w:val="00E925B1"/>
    <w:rsid w:val="00E9326E"/>
    <w:rsid w:val="00E94068"/>
    <w:rsid w:val="00E94253"/>
    <w:rsid w:val="00E952BC"/>
    <w:rsid w:val="00E9563B"/>
    <w:rsid w:val="00E95855"/>
    <w:rsid w:val="00E95A98"/>
    <w:rsid w:val="00E95E40"/>
    <w:rsid w:val="00E95F31"/>
    <w:rsid w:val="00E9642C"/>
    <w:rsid w:val="00E96A4D"/>
    <w:rsid w:val="00E96B41"/>
    <w:rsid w:val="00E97010"/>
    <w:rsid w:val="00E970B6"/>
    <w:rsid w:val="00E97637"/>
    <w:rsid w:val="00E97676"/>
    <w:rsid w:val="00E979BE"/>
    <w:rsid w:val="00EA0802"/>
    <w:rsid w:val="00EA0F58"/>
    <w:rsid w:val="00EA1065"/>
    <w:rsid w:val="00EA1760"/>
    <w:rsid w:val="00EA1D52"/>
    <w:rsid w:val="00EA206E"/>
    <w:rsid w:val="00EA2254"/>
    <w:rsid w:val="00EA243D"/>
    <w:rsid w:val="00EA2E16"/>
    <w:rsid w:val="00EA2FD7"/>
    <w:rsid w:val="00EA310D"/>
    <w:rsid w:val="00EA37BF"/>
    <w:rsid w:val="00EA3B98"/>
    <w:rsid w:val="00EA4072"/>
    <w:rsid w:val="00EA4837"/>
    <w:rsid w:val="00EA4ABA"/>
    <w:rsid w:val="00EA4ED7"/>
    <w:rsid w:val="00EA5A39"/>
    <w:rsid w:val="00EA6201"/>
    <w:rsid w:val="00EA6AD2"/>
    <w:rsid w:val="00EA6BF1"/>
    <w:rsid w:val="00EA6DA3"/>
    <w:rsid w:val="00EA6E3E"/>
    <w:rsid w:val="00EA7A43"/>
    <w:rsid w:val="00EB00FB"/>
    <w:rsid w:val="00EB064F"/>
    <w:rsid w:val="00EB132C"/>
    <w:rsid w:val="00EB2243"/>
    <w:rsid w:val="00EB273B"/>
    <w:rsid w:val="00EB282F"/>
    <w:rsid w:val="00EB3231"/>
    <w:rsid w:val="00EB3CA6"/>
    <w:rsid w:val="00EB4971"/>
    <w:rsid w:val="00EB5F3C"/>
    <w:rsid w:val="00EB62C0"/>
    <w:rsid w:val="00EB67CD"/>
    <w:rsid w:val="00EB6FA3"/>
    <w:rsid w:val="00EB700E"/>
    <w:rsid w:val="00EB7478"/>
    <w:rsid w:val="00EB74B0"/>
    <w:rsid w:val="00EB78D9"/>
    <w:rsid w:val="00EC063E"/>
    <w:rsid w:val="00EC0777"/>
    <w:rsid w:val="00EC0FA0"/>
    <w:rsid w:val="00EC10E1"/>
    <w:rsid w:val="00EC12D8"/>
    <w:rsid w:val="00EC13FF"/>
    <w:rsid w:val="00EC188C"/>
    <w:rsid w:val="00EC1C7F"/>
    <w:rsid w:val="00EC2101"/>
    <w:rsid w:val="00EC24FC"/>
    <w:rsid w:val="00EC251B"/>
    <w:rsid w:val="00EC349D"/>
    <w:rsid w:val="00EC3921"/>
    <w:rsid w:val="00EC5D4E"/>
    <w:rsid w:val="00EC5E26"/>
    <w:rsid w:val="00EC6015"/>
    <w:rsid w:val="00EC6111"/>
    <w:rsid w:val="00EC673C"/>
    <w:rsid w:val="00EC6A82"/>
    <w:rsid w:val="00EC7083"/>
    <w:rsid w:val="00EC74D9"/>
    <w:rsid w:val="00ED08E8"/>
    <w:rsid w:val="00ED0CC9"/>
    <w:rsid w:val="00ED17EC"/>
    <w:rsid w:val="00ED1A78"/>
    <w:rsid w:val="00ED1AAB"/>
    <w:rsid w:val="00ED1E1D"/>
    <w:rsid w:val="00ED2364"/>
    <w:rsid w:val="00ED238C"/>
    <w:rsid w:val="00ED2A3F"/>
    <w:rsid w:val="00ED2A74"/>
    <w:rsid w:val="00ED35D5"/>
    <w:rsid w:val="00ED396E"/>
    <w:rsid w:val="00ED41D2"/>
    <w:rsid w:val="00ED4C35"/>
    <w:rsid w:val="00ED4C8C"/>
    <w:rsid w:val="00ED4CCD"/>
    <w:rsid w:val="00ED5290"/>
    <w:rsid w:val="00ED5EC2"/>
    <w:rsid w:val="00ED6A32"/>
    <w:rsid w:val="00ED74F3"/>
    <w:rsid w:val="00ED75D0"/>
    <w:rsid w:val="00ED79A0"/>
    <w:rsid w:val="00ED7DF3"/>
    <w:rsid w:val="00EE0152"/>
    <w:rsid w:val="00EE0795"/>
    <w:rsid w:val="00EE0F6C"/>
    <w:rsid w:val="00EE1908"/>
    <w:rsid w:val="00EE203C"/>
    <w:rsid w:val="00EE24F8"/>
    <w:rsid w:val="00EE3498"/>
    <w:rsid w:val="00EE39B6"/>
    <w:rsid w:val="00EE3EEC"/>
    <w:rsid w:val="00EE4271"/>
    <w:rsid w:val="00EE478B"/>
    <w:rsid w:val="00EE4FB3"/>
    <w:rsid w:val="00EE586B"/>
    <w:rsid w:val="00EE638F"/>
    <w:rsid w:val="00EE6610"/>
    <w:rsid w:val="00EE664C"/>
    <w:rsid w:val="00EE6653"/>
    <w:rsid w:val="00EE670A"/>
    <w:rsid w:val="00EE6820"/>
    <w:rsid w:val="00EE7CDD"/>
    <w:rsid w:val="00EF0389"/>
    <w:rsid w:val="00EF0746"/>
    <w:rsid w:val="00EF09E2"/>
    <w:rsid w:val="00EF0CEF"/>
    <w:rsid w:val="00EF1694"/>
    <w:rsid w:val="00EF172D"/>
    <w:rsid w:val="00EF1AEF"/>
    <w:rsid w:val="00EF2366"/>
    <w:rsid w:val="00EF2606"/>
    <w:rsid w:val="00EF2835"/>
    <w:rsid w:val="00EF32FF"/>
    <w:rsid w:val="00EF34BB"/>
    <w:rsid w:val="00EF358E"/>
    <w:rsid w:val="00EF3734"/>
    <w:rsid w:val="00EF4659"/>
    <w:rsid w:val="00EF46A6"/>
    <w:rsid w:val="00EF4DCC"/>
    <w:rsid w:val="00EF534A"/>
    <w:rsid w:val="00EF5469"/>
    <w:rsid w:val="00EF6F0C"/>
    <w:rsid w:val="00EF720E"/>
    <w:rsid w:val="00EF73AC"/>
    <w:rsid w:val="00EF785F"/>
    <w:rsid w:val="00EF78E4"/>
    <w:rsid w:val="00EF7BD5"/>
    <w:rsid w:val="00F00103"/>
    <w:rsid w:val="00F00D37"/>
    <w:rsid w:val="00F00EA1"/>
    <w:rsid w:val="00F019FB"/>
    <w:rsid w:val="00F01F95"/>
    <w:rsid w:val="00F021D5"/>
    <w:rsid w:val="00F0277C"/>
    <w:rsid w:val="00F02A73"/>
    <w:rsid w:val="00F02F7E"/>
    <w:rsid w:val="00F0363D"/>
    <w:rsid w:val="00F03ADE"/>
    <w:rsid w:val="00F04BBA"/>
    <w:rsid w:val="00F04C78"/>
    <w:rsid w:val="00F05226"/>
    <w:rsid w:val="00F05314"/>
    <w:rsid w:val="00F05336"/>
    <w:rsid w:val="00F05A64"/>
    <w:rsid w:val="00F064B7"/>
    <w:rsid w:val="00F06F89"/>
    <w:rsid w:val="00F07082"/>
    <w:rsid w:val="00F0741E"/>
    <w:rsid w:val="00F07F9E"/>
    <w:rsid w:val="00F106F3"/>
    <w:rsid w:val="00F10A6F"/>
    <w:rsid w:val="00F112B4"/>
    <w:rsid w:val="00F112BC"/>
    <w:rsid w:val="00F114A6"/>
    <w:rsid w:val="00F11515"/>
    <w:rsid w:val="00F11BED"/>
    <w:rsid w:val="00F11C86"/>
    <w:rsid w:val="00F11E57"/>
    <w:rsid w:val="00F11E88"/>
    <w:rsid w:val="00F11F00"/>
    <w:rsid w:val="00F14E8A"/>
    <w:rsid w:val="00F1518C"/>
    <w:rsid w:val="00F1535E"/>
    <w:rsid w:val="00F15584"/>
    <w:rsid w:val="00F15936"/>
    <w:rsid w:val="00F15971"/>
    <w:rsid w:val="00F15A5B"/>
    <w:rsid w:val="00F160EF"/>
    <w:rsid w:val="00F167C9"/>
    <w:rsid w:val="00F167E3"/>
    <w:rsid w:val="00F16883"/>
    <w:rsid w:val="00F16903"/>
    <w:rsid w:val="00F16EC0"/>
    <w:rsid w:val="00F16F61"/>
    <w:rsid w:val="00F171BB"/>
    <w:rsid w:val="00F171C1"/>
    <w:rsid w:val="00F17F41"/>
    <w:rsid w:val="00F17FDC"/>
    <w:rsid w:val="00F20332"/>
    <w:rsid w:val="00F20C7D"/>
    <w:rsid w:val="00F2181A"/>
    <w:rsid w:val="00F21B67"/>
    <w:rsid w:val="00F21CCE"/>
    <w:rsid w:val="00F21E32"/>
    <w:rsid w:val="00F224BA"/>
    <w:rsid w:val="00F224E8"/>
    <w:rsid w:val="00F2287B"/>
    <w:rsid w:val="00F23494"/>
    <w:rsid w:val="00F241FA"/>
    <w:rsid w:val="00F244E6"/>
    <w:rsid w:val="00F2467F"/>
    <w:rsid w:val="00F24DCF"/>
    <w:rsid w:val="00F25956"/>
    <w:rsid w:val="00F25DE9"/>
    <w:rsid w:val="00F25F62"/>
    <w:rsid w:val="00F262E5"/>
    <w:rsid w:val="00F2702E"/>
    <w:rsid w:val="00F272AC"/>
    <w:rsid w:val="00F275D9"/>
    <w:rsid w:val="00F300D5"/>
    <w:rsid w:val="00F303FF"/>
    <w:rsid w:val="00F30812"/>
    <w:rsid w:val="00F30A70"/>
    <w:rsid w:val="00F30B59"/>
    <w:rsid w:val="00F316E1"/>
    <w:rsid w:val="00F3184B"/>
    <w:rsid w:val="00F31D2B"/>
    <w:rsid w:val="00F31E49"/>
    <w:rsid w:val="00F32534"/>
    <w:rsid w:val="00F326E9"/>
    <w:rsid w:val="00F334BF"/>
    <w:rsid w:val="00F33B5C"/>
    <w:rsid w:val="00F33B82"/>
    <w:rsid w:val="00F33DEA"/>
    <w:rsid w:val="00F34045"/>
    <w:rsid w:val="00F3463C"/>
    <w:rsid w:val="00F347C6"/>
    <w:rsid w:val="00F348BC"/>
    <w:rsid w:val="00F3503B"/>
    <w:rsid w:val="00F3616E"/>
    <w:rsid w:val="00F361D2"/>
    <w:rsid w:val="00F365E9"/>
    <w:rsid w:val="00F3747C"/>
    <w:rsid w:val="00F37484"/>
    <w:rsid w:val="00F37D29"/>
    <w:rsid w:val="00F37D3C"/>
    <w:rsid w:val="00F400F0"/>
    <w:rsid w:val="00F4011B"/>
    <w:rsid w:val="00F40245"/>
    <w:rsid w:val="00F4053B"/>
    <w:rsid w:val="00F40AAD"/>
    <w:rsid w:val="00F41555"/>
    <w:rsid w:val="00F41907"/>
    <w:rsid w:val="00F42082"/>
    <w:rsid w:val="00F429DB"/>
    <w:rsid w:val="00F42EF1"/>
    <w:rsid w:val="00F4345A"/>
    <w:rsid w:val="00F447E1"/>
    <w:rsid w:val="00F44C90"/>
    <w:rsid w:val="00F44DD8"/>
    <w:rsid w:val="00F45C1C"/>
    <w:rsid w:val="00F461AC"/>
    <w:rsid w:val="00F4626A"/>
    <w:rsid w:val="00F46A89"/>
    <w:rsid w:val="00F4738B"/>
    <w:rsid w:val="00F47E33"/>
    <w:rsid w:val="00F47F50"/>
    <w:rsid w:val="00F502D7"/>
    <w:rsid w:val="00F5065F"/>
    <w:rsid w:val="00F50695"/>
    <w:rsid w:val="00F507C0"/>
    <w:rsid w:val="00F51A01"/>
    <w:rsid w:val="00F521AD"/>
    <w:rsid w:val="00F52A00"/>
    <w:rsid w:val="00F531AB"/>
    <w:rsid w:val="00F5329C"/>
    <w:rsid w:val="00F533B9"/>
    <w:rsid w:val="00F5359F"/>
    <w:rsid w:val="00F545E2"/>
    <w:rsid w:val="00F5494C"/>
    <w:rsid w:val="00F54E9F"/>
    <w:rsid w:val="00F551F2"/>
    <w:rsid w:val="00F55585"/>
    <w:rsid w:val="00F55657"/>
    <w:rsid w:val="00F5581E"/>
    <w:rsid w:val="00F558AD"/>
    <w:rsid w:val="00F558B4"/>
    <w:rsid w:val="00F55D79"/>
    <w:rsid w:val="00F55DEE"/>
    <w:rsid w:val="00F56730"/>
    <w:rsid w:val="00F56A16"/>
    <w:rsid w:val="00F56B35"/>
    <w:rsid w:val="00F56B5C"/>
    <w:rsid w:val="00F56FAA"/>
    <w:rsid w:val="00F575A9"/>
    <w:rsid w:val="00F6023D"/>
    <w:rsid w:val="00F602FD"/>
    <w:rsid w:val="00F6111D"/>
    <w:rsid w:val="00F61408"/>
    <w:rsid w:val="00F61A4F"/>
    <w:rsid w:val="00F61F80"/>
    <w:rsid w:val="00F625DD"/>
    <w:rsid w:val="00F62F1F"/>
    <w:rsid w:val="00F647B0"/>
    <w:rsid w:val="00F64A88"/>
    <w:rsid w:val="00F64B72"/>
    <w:rsid w:val="00F6514A"/>
    <w:rsid w:val="00F65D9B"/>
    <w:rsid w:val="00F665A5"/>
    <w:rsid w:val="00F66BB4"/>
    <w:rsid w:val="00F670B1"/>
    <w:rsid w:val="00F670EB"/>
    <w:rsid w:val="00F67281"/>
    <w:rsid w:val="00F673CA"/>
    <w:rsid w:val="00F67649"/>
    <w:rsid w:val="00F71112"/>
    <w:rsid w:val="00F71370"/>
    <w:rsid w:val="00F71685"/>
    <w:rsid w:val="00F7190A"/>
    <w:rsid w:val="00F71A2D"/>
    <w:rsid w:val="00F71A55"/>
    <w:rsid w:val="00F71C03"/>
    <w:rsid w:val="00F71D7A"/>
    <w:rsid w:val="00F71F5A"/>
    <w:rsid w:val="00F72424"/>
    <w:rsid w:val="00F73176"/>
    <w:rsid w:val="00F73665"/>
    <w:rsid w:val="00F73759"/>
    <w:rsid w:val="00F73D52"/>
    <w:rsid w:val="00F748C3"/>
    <w:rsid w:val="00F74C87"/>
    <w:rsid w:val="00F74F21"/>
    <w:rsid w:val="00F758DA"/>
    <w:rsid w:val="00F75AFA"/>
    <w:rsid w:val="00F767AB"/>
    <w:rsid w:val="00F76E2D"/>
    <w:rsid w:val="00F77458"/>
    <w:rsid w:val="00F808C8"/>
    <w:rsid w:val="00F809A5"/>
    <w:rsid w:val="00F80AD7"/>
    <w:rsid w:val="00F80D6D"/>
    <w:rsid w:val="00F81059"/>
    <w:rsid w:val="00F816D1"/>
    <w:rsid w:val="00F81724"/>
    <w:rsid w:val="00F82EEE"/>
    <w:rsid w:val="00F8303D"/>
    <w:rsid w:val="00F84837"/>
    <w:rsid w:val="00F8490B"/>
    <w:rsid w:val="00F84D4C"/>
    <w:rsid w:val="00F84FA7"/>
    <w:rsid w:val="00F85917"/>
    <w:rsid w:val="00F85FC2"/>
    <w:rsid w:val="00F862E4"/>
    <w:rsid w:val="00F86BD1"/>
    <w:rsid w:val="00F8739B"/>
    <w:rsid w:val="00F874E3"/>
    <w:rsid w:val="00F87790"/>
    <w:rsid w:val="00F87E79"/>
    <w:rsid w:val="00F9043C"/>
    <w:rsid w:val="00F90E3D"/>
    <w:rsid w:val="00F923E9"/>
    <w:rsid w:val="00F92593"/>
    <w:rsid w:val="00F9274B"/>
    <w:rsid w:val="00F928BC"/>
    <w:rsid w:val="00F92AC2"/>
    <w:rsid w:val="00F92D3E"/>
    <w:rsid w:val="00F92DAA"/>
    <w:rsid w:val="00F93743"/>
    <w:rsid w:val="00F93801"/>
    <w:rsid w:val="00F93C83"/>
    <w:rsid w:val="00F94200"/>
    <w:rsid w:val="00F944CA"/>
    <w:rsid w:val="00F946D3"/>
    <w:rsid w:val="00F9478B"/>
    <w:rsid w:val="00F94E67"/>
    <w:rsid w:val="00F94EA0"/>
    <w:rsid w:val="00F95632"/>
    <w:rsid w:val="00F95A3F"/>
    <w:rsid w:val="00F95BF9"/>
    <w:rsid w:val="00F96710"/>
    <w:rsid w:val="00F967C1"/>
    <w:rsid w:val="00F96B24"/>
    <w:rsid w:val="00F96CC9"/>
    <w:rsid w:val="00F970A3"/>
    <w:rsid w:val="00F97C99"/>
    <w:rsid w:val="00F97E4B"/>
    <w:rsid w:val="00FA071E"/>
    <w:rsid w:val="00FA07BF"/>
    <w:rsid w:val="00FA0C6D"/>
    <w:rsid w:val="00FA0CAB"/>
    <w:rsid w:val="00FA0F4E"/>
    <w:rsid w:val="00FA0FED"/>
    <w:rsid w:val="00FA1480"/>
    <w:rsid w:val="00FA1967"/>
    <w:rsid w:val="00FA1BBC"/>
    <w:rsid w:val="00FA232F"/>
    <w:rsid w:val="00FA26A6"/>
    <w:rsid w:val="00FA28ED"/>
    <w:rsid w:val="00FA2AA6"/>
    <w:rsid w:val="00FA3272"/>
    <w:rsid w:val="00FA391B"/>
    <w:rsid w:val="00FA3CEC"/>
    <w:rsid w:val="00FA4056"/>
    <w:rsid w:val="00FA42AF"/>
    <w:rsid w:val="00FA557A"/>
    <w:rsid w:val="00FA5B41"/>
    <w:rsid w:val="00FA5CE2"/>
    <w:rsid w:val="00FA73D2"/>
    <w:rsid w:val="00FA79EC"/>
    <w:rsid w:val="00FA7D22"/>
    <w:rsid w:val="00FB000F"/>
    <w:rsid w:val="00FB03AB"/>
    <w:rsid w:val="00FB04A6"/>
    <w:rsid w:val="00FB0CAF"/>
    <w:rsid w:val="00FB130F"/>
    <w:rsid w:val="00FB1368"/>
    <w:rsid w:val="00FB1EED"/>
    <w:rsid w:val="00FB208C"/>
    <w:rsid w:val="00FB2148"/>
    <w:rsid w:val="00FB2C8D"/>
    <w:rsid w:val="00FB4096"/>
    <w:rsid w:val="00FB4146"/>
    <w:rsid w:val="00FB4543"/>
    <w:rsid w:val="00FB48CD"/>
    <w:rsid w:val="00FB52FC"/>
    <w:rsid w:val="00FB57AB"/>
    <w:rsid w:val="00FB66D6"/>
    <w:rsid w:val="00FB693E"/>
    <w:rsid w:val="00FB6CC0"/>
    <w:rsid w:val="00FB72D1"/>
    <w:rsid w:val="00FB7458"/>
    <w:rsid w:val="00FB7A13"/>
    <w:rsid w:val="00FB7C39"/>
    <w:rsid w:val="00FB7C86"/>
    <w:rsid w:val="00FC0220"/>
    <w:rsid w:val="00FC0833"/>
    <w:rsid w:val="00FC0A99"/>
    <w:rsid w:val="00FC0BC4"/>
    <w:rsid w:val="00FC0E9A"/>
    <w:rsid w:val="00FC12ED"/>
    <w:rsid w:val="00FC13A4"/>
    <w:rsid w:val="00FC19F7"/>
    <w:rsid w:val="00FC216A"/>
    <w:rsid w:val="00FC21C4"/>
    <w:rsid w:val="00FC3E94"/>
    <w:rsid w:val="00FC3F38"/>
    <w:rsid w:val="00FC54B1"/>
    <w:rsid w:val="00FC570B"/>
    <w:rsid w:val="00FC573B"/>
    <w:rsid w:val="00FC5A91"/>
    <w:rsid w:val="00FC626E"/>
    <w:rsid w:val="00FC62F5"/>
    <w:rsid w:val="00FC65CF"/>
    <w:rsid w:val="00FC7066"/>
    <w:rsid w:val="00FC75F7"/>
    <w:rsid w:val="00FC78C6"/>
    <w:rsid w:val="00FD003C"/>
    <w:rsid w:val="00FD038F"/>
    <w:rsid w:val="00FD1F15"/>
    <w:rsid w:val="00FD1FFE"/>
    <w:rsid w:val="00FD305D"/>
    <w:rsid w:val="00FD3D25"/>
    <w:rsid w:val="00FD3D95"/>
    <w:rsid w:val="00FD3DD4"/>
    <w:rsid w:val="00FD40C5"/>
    <w:rsid w:val="00FD48C8"/>
    <w:rsid w:val="00FD5030"/>
    <w:rsid w:val="00FD50C4"/>
    <w:rsid w:val="00FD5983"/>
    <w:rsid w:val="00FD5987"/>
    <w:rsid w:val="00FD598D"/>
    <w:rsid w:val="00FD63B2"/>
    <w:rsid w:val="00FD6815"/>
    <w:rsid w:val="00FD6D5C"/>
    <w:rsid w:val="00FD76A6"/>
    <w:rsid w:val="00FD7A70"/>
    <w:rsid w:val="00FE053D"/>
    <w:rsid w:val="00FE0621"/>
    <w:rsid w:val="00FE074B"/>
    <w:rsid w:val="00FE0F06"/>
    <w:rsid w:val="00FE11FB"/>
    <w:rsid w:val="00FE1484"/>
    <w:rsid w:val="00FE1554"/>
    <w:rsid w:val="00FE1869"/>
    <w:rsid w:val="00FE1CFB"/>
    <w:rsid w:val="00FE1DA6"/>
    <w:rsid w:val="00FE1FB5"/>
    <w:rsid w:val="00FE2698"/>
    <w:rsid w:val="00FE2D0A"/>
    <w:rsid w:val="00FE2D6C"/>
    <w:rsid w:val="00FE3117"/>
    <w:rsid w:val="00FE353D"/>
    <w:rsid w:val="00FE36B5"/>
    <w:rsid w:val="00FE39B7"/>
    <w:rsid w:val="00FE3ABE"/>
    <w:rsid w:val="00FE430E"/>
    <w:rsid w:val="00FE4835"/>
    <w:rsid w:val="00FE48AC"/>
    <w:rsid w:val="00FE4B65"/>
    <w:rsid w:val="00FE4CCE"/>
    <w:rsid w:val="00FE5673"/>
    <w:rsid w:val="00FE589B"/>
    <w:rsid w:val="00FE69CA"/>
    <w:rsid w:val="00FE6C89"/>
    <w:rsid w:val="00FE75A3"/>
    <w:rsid w:val="00FE7E88"/>
    <w:rsid w:val="00FF01FE"/>
    <w:rsid w:val="00FF0797"/>
    <w:rsid w:val="00FF0C4C"/>
    <w:rsid w:val="00FF0E69"/>
    <w:rsid w:val="00FF14EA"/>
    <w:rsid w:val="00FF157A"/>
    <w:rsid w:val="00FF18EC"/>
    <w:rsid w:val="00FF1BC1"/>
    <w:rsid w:val="00FF201A"/>
    <w:rsid w:val="00FF2F71"/>
    <w:rsid w:val="00FF3058"/>
    <w:rsid w:val="00FF34D4"/>
    <w:rsid w:val="00FF39AA"/>
    <w:rsid w:val="00FF3FEA"/>
    <w:rsid w:val="00FF40BA"/>
    <w:rsid w:val="00FF40C8"/>
    <w:rsid w:val="00FF42D3"/>
    <w:rsid w:val="00FF5082"/>
    <w:rsid w:val="00FF530E"/>
    <w:rsid w:val="00FF53C5"/>
    <w:rsid w:val="00FF579E"/>
    <w:rsid w:val="00FF5EEF"/>
    <w:rsid w:val="00FF6395"/>
    <w:rsid w:val="00FF6512"/>
    <w:rsid w:val="00FF6D90"/>
    <w:rsid w:val="00FF788C"/>
    <w:rsid w:val="00FF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D"/>
    <w:pPr>
      <w:widowControl w:val="0"/>
      <w:autoSpaceDE w:val="0"/>
      <w:autoSpaceDN w:val="0"/>
      <w:adjustRightInd w:val="0"/>
    </w:pPr>
    <w:rPr>
      <w:sz w:val="24"/>
      <w:szCs w:val="24"/>
    </w:rPr>
  </w:style>
  <w:style w:type="paragraph" w:styleId="Heading1">
    <w:name w:val="heading 1"/>
    <w:basedOn w:val="Normal"/>
    <w:next w:val="Normal"/>
    <w:qFormat/>
    <w:rsid w:val="00C350E6"/>
    <w:pPr>
      <w:outlineLvl w:val="0"/>
    </w:pPr>
  </w:style>
  <w:style w:type="paragraph" w:styleId="Heading5">
    <w:name w:val="heading 5"/>
    <w:basedOn w:val="Normal"/>
    <w:next w:val="Normal"/>
    <w:qFormat/>
    <w:rsid w:val="00FF788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D17BA"/>
    <w:pPr>
      <w:tabs>
        <w:tab w:val="center" w:pos="4320"/>
        <w:tab w:val="right" w:pos="8640"/>
      </w:tabs>
    </w:pPr>
  </w:style>
  <w:style w:type="character" w:styleId="PageNumber">
    <w:name w:val="page number"/>
    <w:basedOn w:val="DefaultParagraphFont"/>
    <w:rsid w:val="00CD17BA"/>
  </w:style>
  <w:style w:type="paragraph" w:styleId="BodyTextIndent2">
    <w:name w:val="Body Text Indent 2"/>
    <w:basedOn w:val="Normal"/>
    <w:rsid w:val="00852F00"/>
    <w:pPr>
      <w:spacing w:after="120"/>
      <w:ind w:firstLine="567"/>
      <w:jc w:val="both"/>
    </w:pPr>
    <w:rPr>
      <w:color w:val="FF0000"/>
      <w:lang w:val="es-BO"/>
    </w:rPr>
  </w:style>
  <w:style w:type="paragraph" w:styleId="NormalWeb">
    <w:name w:val="Normal (Web)"/>
    <w:basedOn w:val="Normal"/>
    <w:rsid w:val="009B1915"/>
    <w:pPr>
      <w:widowControl/>
      <w:autoSpaceDE/>
      <w:autoSpaceDN/>
      <w:adjustRightInd/>
      <w:spacing w:before="100" w:beforeAutospacing="1" w:after="100" w:afterAutospacing="1"/>
    </w:pPr>
    <w:rPr>
      <w:rFonts w:ascii="Arial Unicode MS" w:cs="Arial Unicode MS"/>
    </w:rPr>
  </w:style>
  <w:style w:type="character" w:customStyle="1" w:styleId="normal-h">
    <w:name w:val="normal-h"/>
    <w:basedOn w:val="DefaultParagraphFont"/>
    <w:rsid w:val="009B1915"/>
    <w:rPr>
      <w:rFonts w:cs="Times New Roman"/>
    </w:rPr>
  </w:style>
  <w:style w:type="table" w:styleId="TableGrid">
    <w:name w:val="Table Grid"/>
    <w:basedOn w:val="TableNormal"/>
    <w:rsid w:val="006F69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A07BF"/>
    <w:pPr>
      <w:widowControl/>
      <w:autoSpaceDE/>
      <w:autoSpaceDN/>
      <w:adjustRightInd/>
      <w:ind w:left="720"/>
    </w:pPr>
    <w:rPr>
      <w:rFonts w:ascii=".VnTime" w:hAnsi=".VnTime" w:cs=".VnTime"/>
      <w:sz w:val="28"/>
      <w:szCs w:val="28"/>
    </w:rPr>
  </w:style>
  <w:style w:type="paragraph" w:customStyle="1" w:styleId="abc">
    <w:name w:val="abc"/>
    <w:basedOn w:val="Normal"/>
    <w:rsid w:val="00FB4096"/>
    <w:pPr>
      <w:widowControl/>
      <w:autoSpaceDE/>
      <w:autoSpaceDN/>
      <w:adjustRightInd/>
      <w:spacing w:before="100" w:beforeAutospacing="1" w:after="100" w:afterAutospacing="1"/>
    </w:pPr>
  </w:style>
  <w:style w:type="paragraph" w:customStyle="1" w:styleId="n-dieund">
    <w:name w:val="n-dieund"/>
    <w:basedOn w:val="Normal"/>
    <w:rsid w:val="00FB4096"/>
    <w:pPr>
      <w:widowControl/>
      <w:autoSpaceDE/>
      <w:autoSpaceDN/>
      <w:adjustRightInd/>
      <w:spacing w:before="100" w:beforeAutospacing="1" w:after="100" w:afterAutospacing="1"/>
    </w:pPr>
  </w:style>
  <w:style w:type="paragraph" w:styleId="BalloonText">
    <w:name w:val="Balloon Text"/>
    <w:basedOn w:val="Normal"/>
    <w:semiHidden/>
    <w:rsid w:val="007C13DB"/>
    <w:rPr>
      <w:rFonts w:ascii="Tahoma" w:hAnsi="Tahoma" w:cs="Tahoma"/>
      <w:sz w:val="16"/>
      <w:szCs w:val="16"/>
    </w:rPr>
  </w:style>
  <w:style w:type="paragraph" w:styleId="Header">
    <w:name w:val="header"/>
    <w:basedOn w:val="Normal"/>
    <w:rsid w:val="00326EBE"/>
    <w:pPr>
      <w:tabs>
        <w:tab w:val="center" w:pos="4320"/>
        <w:tab w:val="right" w:pos="8640"/>
      </w:tabs>
    </w:pPr>
  </w:style>
  <w:style w:type="character" w:styleId="CommentReference">
    <w:name w:val="annotation reference"/>
    <w:basedOn w:val="DefaultParagraphFont"/>
    <w:semiHidden/>
    <w:rsid w:val="00DA5E6D"/>
    <w:rPr>
      <w:sz w:val="16"/>
      <w:szCs w:val="16"/>
    </w:rPr>
  </w:style>
  <w:style w:type="paragraph" w:styleId="CommentText">
    <w:name w:val="annotation text"/>
    <w:basedOn w:val="Normal"/>
    <w:semiHidden/>
    <w:rsid w:val="00DA5E6D"/>
    <w:rPr>
      <w:sz w:val="20"/>
      <w:szCs w:val="20"/>
    </w:rPr>
  </w:style>
  <w:style w:type="paragraph" w:styleId="CommentSubject">
    <w:name w:val="annotation subject"/>
    <w:basedOn w:val="CommentText"/>
    <w:next w:val="CommentText"/>
    <w:semiHidden/>
    <w:rsid w:val="00DA5E6D"/>
    <w:rPr>
      <w:b/>
      <w:bCs/>
    </w:rPr>
  </w:style>
  <w:style w:type="character" w:styleId="Hyperlink">
    <w:name w:val="Hyperlink"/>
    <w:basedOn w:val="DefaultParagraphFont"/>
    <w:rsid w:val="00600BE9"/>
    <w:rPr>
      <w:color w:val="0000FF"/>
      <w:u w:val="single"/>
    </w:r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Normal"/>
    <w:autoRedefine/>
    <w:semiHidden/>
    <w:rsid w:val="00BC46ED"/>
    <w:pPr>
      <w:pageBreakBefore/>
      <w:widowControl/>
      <w:tabs>
        <w:tab w:val="left" w:pos="850"/>
        <w:tab w:val="left" w:pos="1191"/>
        <w:tab w:val="left" w:pos="1531"/>
      </w:tabs>
      <w:autoSpaceDE/>
      <w:autoSpaceDN/>
      <w:adjustRightInd/>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BC46ED"/>
    <w:pPr>
      <w:widowControl/>
      <w:autoSpaceDE/>
      <w:autoSpaceDN/>
      <w:adjustRightInd/>
      <w:ind w:firstLine="720"/>
      <w:jc w:val="both"/>
    </w:pPr>
    <w:rPr>
      <w:rFonts w:ascii=".VnTime" w:hAnsi=".VnTime" w:cs="Arial"/>
      <w:bCs/>
      <w:sz w:val="28"/>
      <w:szCs w:val="28"/>
    </w:rPr>
  </w:style>
  <w:style w:type="paragraph" w:customStyle="1" w:styleId="Char">
    <w:name w:val=" Char"/>
    <w:basedOn w:val="Normal"/>
    <w:rsid w:val="006258F4"/>
    <w:pPr>
      <w:widowControl/>
      <w:autoSpaceDE/>
      <w:autoSpaceDN/>
      <w:adjustRightInd/>
      <w:spacing w:after="160" w:line="240" w:lineRule="exact"/>
    </w:pPr>
    <w:rPr>
      <w:rFonts w:ascii="Verdana" w:hAnsi="Verdana"/>
      <w:sz w:val="20"/>
      <w:szCs w:val="20"/>
    </w:rPr>
  </w:style>
  <w:style w:type="paragraph" w:styleId="DocumentMap">
    <w:name w:val="Document Map"/>
    <w:basedOn w:val="Normal"/>
    <w:semiHidden/>
    <w:rsid w:val="00392038"/>
    <w:pPr>
      <w:shd w:val="clear" w:color="auto" w:fill="000080"/>
    </w:pPr>
    <w:rPr>
      <w:rFonts w:ascii="Tahoma" w:hAnsi="Tahoma" w:cs="Tahoma"/>
      <w:sz w:val="20"/>
      <w:szCs w:val="20"/>
    </w:rPr>
  </w:style>
  <w:style w:type="paragraph" w:styleId="BodyText">
    <w:name w:val="Body Text"/>
    <w:basedOn w:val="Normal"/>
    <w:rsid w:val="00EA310D"/>
    <w:pPr>
      <w:widowControl/>
      <w:autoSpaceDE/>
      <w:autoSpaceDN/>
      <w:adjustRightInd/>
      <w:jc w:val="both"/>
    </w:pPr>
    <w:rPr>
      <w:sz w:val="28"/>
    </w:rPr>
  </w:style>
</w:styles>
</file>

<file path=word/webSettings.xml><?xml version="1.0" encoding="utf-8"?>
<w:webSettings xmlns:r="http://schemas.openxmlformats.org/officeDocument/2006/relationships" xmlns:w="http://schemas.openxmlformats.org/wordprocessingml/2006/main">
  <w:divs>
    <w:div w:id="78530741">
      <w:bodyDiv w:val="1"/>
      <w:marLeft w:val="0"/>
      <w:marRight w:val="0"/>
      <w:marTop w:val="0"/>
      <w:marBottom w:val="0"/>
      <w:divBdr>
        <w:top w:val="none" w:sz="0" w:space="0" w:color="auto"/>
        <w:left w:val="none" w:sz="0" w:space="0" w:color="auto"/>
        <w:bottom w:val="none" w:sz="0" w:space="0" w:color="auto"/>
        <w:right w:val="none" w:sz="0" w:space="0" w:color="auto"/>
      </w:divBdr>
    </w:div>
    <w:div w:id="752749420">
      <w:bodyDiv w:val="1"/>
      <w:marLeft w:val="0"/>
      <w:marRight w:val="0"/>
      <w:marTop w:val="0"/>
      <w:marBottom w:val="0"/>
      <w:divBdr>
        <w:top w:val="none" w:sz="0" w:space="0" w:color="auto"/>
        <w:left w:val="none" w:sz="0" w:space="0" w:color="auto"/>
        <w:bottom w:val="none" w:sz="0" w:space="0" w:color="auto"/>
        <w:right w:val="none" w:sz="0" w:space="0" w:color="auto"/>
      </w:divBdr>
      <w:divsChild>
        <w:div w:id="1648827292">
          <w:marLeft w:val="0"/>
          <w:marRight w:val="0"/>
          <w:marTop w:val="0"/>
          <w:marBottom w:val="0"/>
          <w:divBdr>
            <w:top w:val="none" w:sz="0" w:space="0" w:color="auto"/>
            <w:left w:val="none" w:sz="0" w:space="0" w:color="auto"/>
            <w:bottom w:val="none" w:sz="0" w:space="0" w:color="auto"/>
            <w:right w:val="none" w:sz="0" w:space="0" w:color="auto"/>
          </w:divBdr>
        </w:div>
      </w:divsChild>
    </w:div>
    <w:div w:id="1246766248">
      <w:bodyDiv w:val="1"/>
      <w:marLeft w:val="0"/>
      <w:marRight w:val="0"/>
      <w:marTop w:val="0"/>
      <w:marBottom w:val="0"/>
      <w:divBdr>
        <w:top w:val="none" w:sz="0" w:space="0" w:color="auto"/>
        <w:left w:val="none" w:sz="0" w:space="0" w:color="auto"/>
        <w:bottom w:val="none" w:sz="0" w:space="0" w:color="auto"/>
        <w:right w:val="none" w:sz="0" w:space="0" w:color="auto"/>
      </w:divBdr>
      <w:divsChild>
        <w:div w:id="234357789">
          <w:marLeft w:val="0"/>
          <w:marRight w:val="0"/>
          <w:marTop w:val="0"/>
          <w:marBottom w:val="0"/>
          <w:divBdr>
            <w:top w:val="none" w:sz="0" w:space="0" w:color="auto"/>
            <w:left w:val="none" w:sz="0" w:space="0" w:color="auto"/>
            <w:bottom w:val="none" w:sz="0" w:space="0" w:color="auto"/>
            <w:right w:val="none" w:sz="0" w:space="0" w:color="auto"/>
          </w:divBdr>
          <w:divsChild>
            <w:div w:id="202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461">
      <w:bodyDiv w:val="1"/>
      <w:marLeft w:val="0"/>
      <w:marRight w:val="0"/>
      <w:marTop w:val="0"/>
      <w:marBottom w:val="0"/>
      <w:divBdr>
        <w:top w:val="none" w:sz="0" w:space="0" w:color="auto"/>
        <w:left w:val="none" w:sz="0" w:space="0" w:color="auto"/>
        <w:bottom w:val="none" w:sz="0" w:space="0" w:color="auto"/>
        <w:right w:val="none" w:sz="0" w:space="0" w:color="auto"/>
      </w:divBdr>
      <w:divsChild>
        <w:div w:id="6876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16553</Words>
  <Characters>94357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CHÍNH PHỦ</vt:lpstr>
    </vt:vector>
  </TitlesOfParts>
  <Company>ruoianh</Company>
  <LinksUpToDate>false</LinksUpToDate>
  <CharactersWithSpaces>110689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erica</dc:creator>
  <cp:keywords/>
  <cp:lastModifiedBy>Bui Xuan Luan</cp:lastModifiedBy>
  <cp:revision>2</cp:revision>
  <cp:lastPrinted>2012-08-28T04:09:00Z</cp:lastPrinted>
  <dcterms:created xsi:type="dcterms:W3CDTF">2015-11-27T09:07:00Z</dcterms:created>
  <dcterms:modified xsi:type="dcterms:W3CDTF">2015-11-27T09:07:00Z</dcterms:modified>
</cp:coreProperties>
</file>